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8"/>
        <w:tblW w:w="11199" w:type="dxa"/>
        <w:tblLook w:val="04A0" w:firstRow="1" w:lastRow="0" w:firstColumn="1" w:lastColumn="0" w:noHBand="0" w:noVBand="1"/>
      </w:tblPr>
      <w:tblGrid>
        <w:gridCol w:w="2835"/>
        <w:gridCol w:w="6096"/>
        <w:gridCol w:w="2268"/>
      </w:tblGrid>
      <w:tr w:rsidR="00933271" w:rsidRPr="00A93097" w14:paraId="5643F566" w14:textId="77777777" w:rsidTr="00933271">
        <w:tc>
          <w:tcPr>
            <w:tcW w:w="2835" w:type="dxa"/>
            <w:shd w:val="clear" w:color="auto" w:fill="auto"/>
          </w:tcPr>
          <w:p w14:paraId="4B82F10B" w14:textId="77777777" w:rsidR="00D353C7" w:rsidRPr="00A93097" w:rsidRDefault="00D353C7" w:rsidP="00D353C7">
            <w:pPr>
              <w:ind w:right="-613"/>
              <w:rPr>
                <w:rFonts w:ascii="Arial" w:hAnsi="Arial" w:cs="Arial"/>
              </w:rPr>
            </w:pPr>
          </w:p>
        </w:tc>
        <w:tc>
          <w:tcPr>
            <w:tcW w:w="6096" w:type="dxa"/>
            <w:shd w:val="clear" w:color="auto" w:fill="auto"/>
          </w:tcPr>
          <w:p w14:paraId="79660590" w14:textId="77777777" w:rsidR="00A93097" w:rsidRDefault="00A93097" w:rsidP="00A93097">
            <w:pPr>
              <w:tabs>
                <w:tab w:val="left" w:pos="3990"/>
                <w:tab w:val="center" w:pos="4545"/>
              </w:tabs>
              <w:jc w:val="center"/>
              <w:rPr>
                <w:rFonts w:ascii="Arial" w:eastAsia="Times New Roman" w:hAnsi="Arial" w:cs="Arial"/>
                <w:b/>
              </w:rPr>
            </w:pPr>
          </w:p>
          <w:p w14:paraId="59F06BF5" w14:textId="77777777" w:rsidR="00D353C7" w:rsidRPr="00A93097" w:rsidRDefault="004626F2" w:rsidP="004626F2">
            <w:pPr>
              <w:tabs>
                <w:tab w:val="left" w:pos="3990"/>
                <w:tab w:val="center" w:pos="4545"/>
              </w:tabs>
              <w:rPr>
                <w:rFonts w:ascii="Arial" w:eastAsia="Times New Roman" w:hAnsi="Arial" w:cs="Arial"/>
                <w:b/>
              </w:rPr>
            </w:pPr>
            <w:r>
              <w:rPr>
                <w:rFonts w:ascii="Arial" w:eastAsia="Times New Roman" w:hAnsi="Arial" w:cs="Arial"/>
                <w:b/>
              </w:rPr>
              <w:t xml:space="preserve">                </w:t>
            </w:r>
            <w:r w:rsidR="008503B3" w:rsidRPr="00A93097">
              <w:rPr>
                <w:rFonts w:ascii="Arial" w:eastAsia="Times New Roman" w:hAnsi="Arial" w:cs="Arial"/>
                <w:b/>
              </w:rPr>
              <w:t>Health Care Support Worker</w:t>
            </w:r>
            <w:r w:rsidR="005800DD">
              <w:rPr>
                <w:rFonts w:ascii="Arial" w:eastAsia="Times New Roman" w:hAnsi="Arial" w:cs="Arial"/>
                <w:b/>
              </w:rPr>
              <w:t xml:space="preserve"> Induction</w:t>
            </w:r>
          </w:p>
          <w:p w14:paraId="776A7F93" w14:textId="77777777" w:rsidR="00D353C7" w:rsidRPr="00A93097" w:rsidRDefault="005800DD" w:rsidP="00D353C7">
            <w:pPr>
              <w:tabs>
                <w:tab w:val="left" w:pos="3990"/>
                <w:tab w:val="center" w:pos="4545"/>
              </w:tabs>
              <w:jc w:val="center"/>
              <w:rPr>
                <w:rFonts w:ascii="Arial" w:eastAsia="Times New Roman" w:hAnsi="Arial" w:cs="Arial"/>
                <w:b/>
              </w:rPr>
            </w:pPr>
            <w:r>
              <w:rPr>
                <w:rFonts w:ascii="Arial" w:eastAsia="Times New Roman" w:hAnsi="Arial" w:cs="Arial"/>
                <w:b/>
              </w:rPr>
              <w:t>Completio</w:t>
            </w:r>
            <w:r w:rsidR="003C3E01">
              <w:rPr>
                <w:rFonts w:ascii="Arial" w:eastAsia="Times New Roman" w:hAnsi="Arial" w:cs="Arial"/>
                <w:b/>
              </w:rPr>
              <w:t>n</w:t>
            </w:r>
            <w:r>
              <w:rPr>
                <w:rFonts w:ascii="Arial" w:eastAsia="Times New Roman" w:hAnsi="Arial" w:cs="Arial"/>
                <w:b/>
              </w:rPr>
              <w:t xml:space="preserve"> </w:t>
            </w:r>
            <w:r w:rsidR="00D353C7" w:rsidRPr="00A93097">
              <w:rPr>
                <w:rFonts w:ascii="Arial" w:eastAsia="Times New Roman" w:hAnsi="Arial" w:cs="Arial"/>
                <w:b/>
              </w:rPr>
              <w:t xml:space="preserve">Checklist </w:t>
            </w:r>
          </w:p>
          <w:p w14:paraId="4BAD27FB" w14:textId="77777777" w:rsidR="00D353C7" w:rsidRPr="00A93097" w:rsidRDefault="00D353C7" w:rsidP="00933271">
            <w:pPr>
              <w:spacing w:after="0" w:line="240" w:lineRule="auto"/>
              <w:rPr>
                <w:rFonts w:ascii="Arial" w:hAnsi="Arial" w:cs="Arial"/>
              </w:rPr>
            </w:pPr>
          </w:p>
        </w:tc>
        <w:tc>
          <w:tcPr>
            <w:tcW w:w="2268" w:type="dxa"/>
            <w:shd w:val="clear" w:color="auto" w:fill="auto"/>
          </w:tcPr>
          <w:p w14:paraId="4CE3B282" w14:textId="77777777" w:rsidR="00D353C7" w:rsidRPr="00A93097" w:rsidRDefault="00A93097" w:rsidP="00D353C7">
            <w:pPr>
              <w:ind w:right="-613"/>
              <w:rPr>
                <w:rFonts w:ascii="Arial" w:hAnsi="Arial" w:cs="Arial"/>
              </w:rPr>
            </w:pPr>
            <w:r w:rsidRPr="00A93097">
              <w:rPr>
                <w:rFonts w:ascii="Arial" w:eastAsia="Times New Roman" w:hAnsi="Arial" w:cs="Arial"/>
                <w:b/>
                <w:noProof/>
                <w:lang w:eastAsia="en-GB"/>
              </w:rPr>
              <w:drawing>
                <wp:inline distT="0" distB="0" distL="0" distR="0" wp14:anchorId="26C3A265" wp14:editId="3A39B8B6">
                  <wp:extent cx="863600" cy="863600"/>
                  <wp:effectExtent l="0" t="0" r="0" b="0"/>
                  <wp:docPr id="1" name="Content Placeholder 7" descr="n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descr="nh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tc>
      </w:tr>
    </w:tbl>
    <w:p w14:paraId="082A3189" w14:textId="77777777" w:rsidR="0041391A" w:rsidRPr="0041391A" w:rsidRDefault="0041391A" w:rsidP="002E755B">
      <w:pPr>
        <w:pStyle w:val="NormalWeb"/>
        <w:shd w:val="clear" w:color="auto" w:fill="FFFFFF"/>
        <w:spacing w:before="60" w:beforeAutospacing="0" w:after="60" w:afterAutospacing="0"/>
        <w:ind w:left="-1134" w:right="-897"/>
        <w:jc w:val="both"/>
        <w:rPr>
          <w:rFonts w:ascii="Arial" w:hAnsi="Arial" w:cs="Arial"/>
          <w:color w:val="000000"/>
          <w:sz w:val="22"/>
          <w:szCs w:val="22"/>
        </w:rPr>
      </w:pPr>
      <w:r w:rsidRPr="0041391A">
        <w:rPr>
          <w:rStyle w:val="Strong"/>
          <w:rFonts w:ascii="Arial" w:hAnsi="Arial" w:cs="Arial"/>
          <w:color w:val="000000"/>
          <w:sz w:val="22"/>
          <w:szCs w:val="22"/>
        </w:rPr>
        <w:t>A warm welcome to NHS Greater Glasgow &amp; Clyde</w:t>
      </w:r>
    </w:p>
    <w:p w14:paraId="55BB0253" w14:textId="14642308" w:rsidR="0041391A" w:rsidRPr="0041391A" w:rsidRDefault="0041391A" w:rsidP="002E755B">
      <w:pPr>
        <w:pStyle w:val="NormalWeb"/>
        <w:shd w:val="clear" w:color="auto" w:fill="FFFFFF"/>
        <w:spacing w:before="60" w:beforeAutospacing="0" w:after="60" w:afterAutospacing="0"/>
        <w:ind w:left="-1134" w:right="-897"/>
        <w:jc w:val="both"/>
        <w:rPr>
          <w:rFonts w:ascii="Arial" w:hAnsi="Arial" w:cs="Arial"/>
          <w:color w:val="000000"/>
          <w:sz w:val="22"/>
          <w:szCs w:val="22"/>
        </w:rPr>
      </w:pPr>
      <w:r w:rsidRPr="0041391A">
        <w:rPr>
          <w:rFonts w:ascii="Arial" w:hAnsi="Arial" w:cs="Arial"/>
          <w:color w:val="000000"/>
          <w:sz w:val="22"/>
          <w:szCs w:val="22"/>
        </w:rPr>
        <w:t xml:space="preserve">We hope you feel welcome and valued as you join us. </w:t>
      </w:r>
      <w:r w:rsidRPr="0041391A">
        <w:rPr>
          <w:rFonts w:ascii="Arial" w:hAnsi="Arial" w:cs="Arial"/>
          <w:color w:val="000000"/>
          <w:sz w:val="22"/>
          <w:szCs w:val="22"/>
          <w:shd w:val="clear" w:color="auto" w:fill="FFFFFF"/>
        </w:rPr>
        <w:t>The following resources aim to provide consistent and comprehensive information to prepare and inform safe, effective person centred practice for your new role and working environment. Please work your way through all the essential learning resources below</w:t>
      </w:r>
      <w:r w:rsidRPr="00422BAB">
        <w:rPr>
          <w:rFonts w:ascii="Arial" w:hAnsi="Arial" w:cs="Arial"/>
          <w:color w:val="000000"/>
          <w:sz w:val="22"/>
          <w:szCs w:val="22"/>
          <w:shd w:val="clear" w:color="auto" w:fill="FFFFFF"/>
        </w:rPr>
        <w:t>.</w:t>
      </w:r>
      <w:r w:rsidR="00127377" w:rsidRPr="00422BAB">
        <w:rPr>
          <w:rFonts w:ascii="Arial" w:hAnsi="Arial" w:cs="Arial"/>
          <w:color w:val="000000"/>
          <w:sz w:val="22"/>
          <w:szCs w:val="22"/>
          <w:shd w:val="clear" w:color="auto" w:fill="FFFFFF"/>
        </w:rPr>
        <w:t xml:space="preserve"> It is best to use Microsoft Edge®</w:t>
      </w:r>
      <w:r w:rsidR="00422BAB" w:rsidRPr="00422BAB">
        <w:rPr>
          <w:rFonts w:ascii="Arial" w:hAnsi="Arial" w:cs="Arial"/>
          <w:color w:val="000000"/>
          <w:sz w:val="22"/>
          <w:szCs w:val="22"/>
          <w:shd w:val="clear" w:color="auto" w:fill="FFFFFF"/>
        </w:rPr>
        <w:t>,</w:t>
      </w:r>
      <w:r w:rsidR="00127377" w:rsidRPr="00422BAB">
        <w:rPr>
          <w:rFonts w:ascii="Arial" w:hAnsi="Arial" w:cs="Arial"/>
          <w:color w:val="000000"/>
          <w:sz w:val="22"/>
          <w:szCs w:val="22"/>
          <w:shd w:val="clear" w:color="auto" w:fill="FFFFFF"/>
        </w:rPr>
        <w:t xml:space="preserve"> Google Chrome</w:t>
      </w:r>
      <w:r w:rsidR="00422BAB" w:rsidRPr="00422BAB">
        <w:rPr>
          <w:rFonts w:ascii="Arial" w:hAnsi="Arial" w:cs="Arial"/>
          <w:color w:val="000000"/>
          <w:sz w:val="22"/>
          <w:szCs w:val="22"/>
          <w:shd w:val="clear" w:color="auto" w:fill="FFFFFF"/>
        </w:rPr>
        <w:t xml:space="preserve">® or Firefox® as your Web Browser. </w:t>
      </w:r>
      <w:r w:rsidR="00127377" w:rsidRPr="00422BAB">
        <w:rPr>
          <w:rFonts w:ascii="Arial" w:hAnsi="Arial" w:cs="Arial"/>
          <w:color w:val="000000"/>
          <w:sz w:val="22"/>
          <w:szCs w:val="22"/>
          <w:shd w:val="clear" w:color="auto" w:fill="FFFFFF"/>
        </w:rPr>
        <w:t xml:space="preserve"> </w:t>
      </w:r>
      <w:r w:rsidR="00F51F6D" w:rsidRPr="00422BAB">
        <w:rPr>
          <w:rFonts w:ascii="Arial" w:hAnsi="Arial" w:cs="Arial"/>
          <w:color w:val="000000"/>
          <w:sz w:val="22"/>
          <w:szCs w:val="22"/>
          <w:shd w:val="clear" w:color="auto" w:fill="FFFFFF"/>
        </w:rPr>
        <w:t xml:space="preserve">If </w:t>
      </w:r>
      <w:r w:rsidR="00422BAB" w:rsidRPr="00422BAB">
        <w:rPr>
          <w:rFonts w:ascii="Arial" w:hAnsi="Arial" w:cs="Arial"/>
          <w:color w:val="000000"/>
          <w:sz w:val="22"/>
          <w:szCs w:val="22"/>
          <w:shd w:val="clear" w:color="auto" w:fill="FFFFFF"/>
        </w:rPr>
        <w:t>the resource doesn’t open for you</w:t>
      </w:r>
      <w:r w:rsidR="002E0A83">
        <w:rPr>
          <w:rFonts w:ascii="Arial" w:hAnsi="Arial" w:cs="Arial"/>
          <w:color w:val="000000"/>
          <w:sz w:val="22"/>
          <w:szCs w:val="22"/>
          <w:shd w:val="clear" w:color="auto" w:fill="FFFFFF"/>
        </w:rPr>
        <w:t>, please</w:t>
      </w:r>
      <w:r w:rsidR="00422BAB" w:rsidRPr="00422BAB">
        <w:rPr>
          <w:rFonts w:ascii="Arial" w:hAnsi="Arial" w:cs="Arial"/>
          <w:color w:val="000000"/>
          <w:sz w:val="22"/>
          <w:szCs w:val="22"/>
          <w:shd w:val="clear" w:color="auto" w:fill="FFFFFF"/>
        </w:rPr>
        <w:t xml:space="preserve"> </w:t>
      </w:r>
      <w:r w:rsidR="00F51F6D" w:rsidRPr="00422BAB">
        <w:rPr>
          <w:rFonts w:ascii="Arial" w:hAnsi="Arial" w:cs="Arial"/>
          <w:color w:val="000000"/>
          <w:sz w:val="22"/>
          <w:szCs w:val="22"/>
          <w:shd w:val="clear" w:color="auto" w:fill="FFFFFF"/>
        </w:rPr>
        <w:t xml:space="preserve">‘right click’, choose ‘Copy hyperlink’ and paste the link into your </w:t>
      </w:r>
      <w:r w:rsidR="00422BAB" w:rsidRPr="00422BAB">
        <w:rPr>
          <w:rFonts w:ascii="Arial" w:hAnsi="Arial" w:cs="Arial"/>
          <w:color w:val="000000"/>
          <w:sz w:val="22"/>
          <w:szCs w:val="22"/>
          <w:shd w:val="clear" w:color="auto" w:fill="FFFFFF"/>
        </w:rPr>
        <w:t>Web B</w:t>
      </w:r>
      <w:r w:rsidR="00F51F6D" w:rsidRPr="00422BAB">
        <w:rPr>
          <w:rFonts w:ascii="Arial" w:hAnsi="Arial" w:cs="Arial"/>
          <w:color w:val="000000"/>
          <w:sz w:val="22"/>
          <w:szCs w:val="22"/>
          <w:shd w:val="clear" w:color="auto" w:fill="FFFFFF"/>
        </w:rPr>
        <w:t>rowser</w:t>
      </w:r>
      <w:r w:rsidR="00422BAB" w:rsidRPr="00422BAB">
        <w:rPr>
          <w:rFonts w:ascii="Arial" w:hAnsi="Arial" w:cs="Arial"/>
          <w:color w:val="000000"/>
          <w:sz w:val="22"/>
          <w:szCs w:val="22"/>
          <w:shd w:val="clear" w:color="auto" w:fill="FFFFFF"/>
        </w:rPr>
        <w:t>.</w:t>
      </w:r>
    </w:p>
    <w:p w14:paraId="025514C8" w14:textId="6BAECC19" w:rsidR="005D423F" w:rsidRPr="0041391A" w:rsidRDefault="00933271" w:rsidP="002E755B">
      <w:pPr>
        <w:spacing w:before="60" w:after="60" w:line="240" w:lineRule="auto"/>
        <w:ind w:left="-1134" w:right="-1039"/>
        <w:rPr>
          <w:rFonts w:ascii="Arial" w:hAnsi="Arial" w:cs="Arial"/>
        </w:rPr>
      </w:pPr>
      <w:r w:rsidRPr="0041391A">
        <w:rPr>
          <w:rFonts w:ascii="Arial" w:eastAsia="Times New Roman" w:hAnsi="Arial" w:cs="Arial"/>
          <w:b/>
        </w:rPr>
        <w:t>S</w:t>
      </w:r>
      <w:r w:rsidR="00C53261" w:rsidRPr="0041391A">
        <w:rPr>
          <w:rFonts w:ascii="Arial" w:eastAsia="Times New Roman" w:hAnsi="Arial" w:cs="Arial"/>
          <w:b/>
        </w:rPr>
        <w:t>ign</w:t>
      </w:r>
      <w:r w:rsidR="00C53261" w:rsidRPr="0041391A">
        <w:rPr>
          <w:rFonts w:ascii="Arial" w:hAnsi="Arial" w:cs="Arial"/>
        </w:rPr>
        <w:t xml:space="preserve"> to confirm you have viewed </w:t>
      </w:r>
      <w:r w:rsidR="002331D7" w:rsidRPr="0041391A">
        <w:rPr>
          <w:rFonts w:ascii="Arial" w:hAnsi="Arial" w:cs="Arial"/>
        </w:rPr>
        <w:t xml:space="preserve">and completed each </w:t>
      </w:r>
      <w:r w:rsidR="0058761C">
        <w:rPr>
          <w:rFonts w:ascii="Arial" w:hAnsi="Arial" w:cs="Arial"/>
        </w:rPr>
        <w:t>resource.</w:t>
      </w:r>
    </w:p>
    <w:p w14:paraId="2BD8DAC3" w14:textId="77777777" w:rsidR="0058761C" w:rsidRDefault="005D423F" w:rsidP="002E755B">
      <w:pPr>
        <w:spacing w:before="60" w:after="60" w:line="240" w:lineRule="auto"/>
        <w:ind w:left="-1134" w:right="-1039"/>
        <w:rPr>
          <w:rFonts w:ascii="Arial" w:hAnsi="Arial" w:cs="Arial"/>
          <w:color w:val="000000"/>
        </w:rPr>
      </w:pPr>
      <w:r w:rsidRPr="0041391A">
        <w:rPr>
          <w:rFonts w:ascii="Arial" w:hAnsi="Arial" w:cs="Arial"/>
          <w:b/>
        </w:rPr>
        <w:t>S</w:t>
      </w:r>
      <w:r w:rsidR="00C53261" w:rsidRPr="0041391A">
        <w:rPr>
          <w:rFonts w:ascii="Arial" w:hAnsi="Arial" w:cs="Arial"/>
          <w:b/>
        </w:rPr>
        <w:t>hare</w:t>
      </w:r>
      <w:r w:rsidR="00C53261" w:rsidRPr="0041391A">
        <w:rPr>
          <w:rFonts w:ascii="Arial" w:hAnsi="Arial" w:cs="Arial"/>
        </w:rPr>
        <w:t xml:space="preserve"> </w:t>
      </w:r>
      <w:r w:rsidR="001F1AAC" w:rsidRPr="0041391A">
        <w:rPr>
          <w:rFonts w:ascii="Arial" w:hAnsi="Arial" w:cs="Arial"/>
        </w:rPr>
        <w:t>your completed</w:t>
      </w:r>
      <w:r w:rsidRPr="0041391A">
        <w:rPr>
          <w:rFonts w:ascii="Arial" w:hAnsi="Arial" w:cs="Arial"/>
        </w:rPr>
        <w:t xml:space="preserve"> checklist </w:t>
      </w:r>
      <w:r w:rsidR="00C53261" w:rsidRPr="0041391A">
        <w:rPr>
          <w:rFonts w:ascii="Arial" w:hAnsi="Arial" w:cs="Arial"/>
        </w:rPr>
        <w:t>with you</w:t>
      </w:r>
      <w:r w:rsidRPr="0041391A">
        <w:rPr>
          <w:rFonts w:ascii="Arial" w:hAnsi="Arial" w:cs="Arial"/>
        </w:rPr>
        <w:t>r</w:t>
      </w:r>
      <w:r w:rsidR="00C53261" w:rsidRPr="0041391A">
        <w:rPr>
          <w:rFonts w:ascii="Arial" w:hAnsi="Arial" w:cs="Arial"/>
        </w:rPr>
        <w:t xml:space="preserve"> SCN</w:t>
      </w:r>
      <w:r w:rsidR="00C80A83" w:rsidRPr="0041391A">
        <w:rPr>
          <w:rFonts w:ascii="Arial" w:hAnsi="Arial" w:cs="Arial"/>
        </w:rPr>
        <w:t>, SCM or T</w:t>
      </w:r>
      <w:r w:rsidR="00A44E4E" w:rsidRPr="0041391A">
        <w:rPr>
          <w:rFonts w:ascii="Arial" w:hAnsi="Arial" w:cs="Arial"/>
        </w:rPr>
        <w:t>eam Lead</w:t>
      </w:r>
      <w:r w:rsidR="00C53261" w:rsidRPr="0041391A">
        <w:rPr>
          <w:rFonts w:ascii="Arial" w:hAnsi="Arial" w:cs="Arial"/>
        </w:rPr>
        <w:t xml:space="preserve"> </w:t>
      </w:r>
      <w:r w:rsidR="00A44E4E" w:rsidRPr="0041391A">
        <w:rPr>
          <w:rFonts w:ascii="Arial" w:hAnsi="Arial" w:cs="Arial"/>
          <w:color w:val="000000"/>
        </w:rPr>
        <w:t>who will sign and retain a copy in your personal file</w:t>
      </w:r>
      <w:r w:rsidR="004121E2" w:rsidRPr="0041391A">
        <w:rPr>
          <w:rFonts w:ascii="Arial" w:hAnsi="Arial" w:cs="Arial"/>
          <w:color w:val="000000"/>
        </w:rPr>
        <w:t xml:space="preserve">. </w:t>
      </w:r>
    </w:p>
    <w:p w14:paraId="150ADBFB" w14:textId="1B202410" w:rsidR="00933271" w:rsidRPr="0041391A" w:rsidRDefault="0058761C" w:rsidP="002E755B">
      <w:pPr>
        <w:spacing w:before="60" w:after="60" w:line="240" w:lineRule="auto"/>
        <w:ind w:left="-1134" w:right="-1039"/>
        <w:rPr>
          <w:rFonts w:ascii="Arial" w:hAnsi="Arial" w:cs="Arial"/>
          <w:b/>
        </w:rPr>
      </w:pPr>
      <w:r w:rsidRPr="00A67592">
        <w:rPr>
          <w:rFonts w:ascii="Arial" w:hAnsi="Arial" w:cs="Arial"/>
          <w:b/>
          <w:color w:val="000000"/>
        </w:rPr>
        <w:t>Scan</w:t>
      </w:r>
      <w:r>
        <w:rPr>
          <w:rFonts w:ascii="Arial" w:hAnsi="Arial" w:cs="Arial"/>
          <w:color w:val="000000"/>
        </w:rPr>
        <w:t xml:space="preserve"> your completed</w:t>
      </w:r>
      <w:r w:rsidR="00A67592">
        <w:rPr>
          <w:rFonts w:ascii="Arial" w:hAnsi="Arial" w:cs="Arial"/>
          <w:color w:val="000000"/>
        </w:rPr>
        <w:t xml:space="preserve"> checklist to </w:t>
      </w:r>
      <w:hyperlink r:id="rId8" w:history="1">
        <w:r w:rsidR="003A3D4B" w:rsidRPr="00213BB3">
          <w:rPr>
            <w:rStyle w:val="Hyperlink"/>
            <w:rFonts w:ascii="Arial" w:hAnsi="Arial" w:cs="Arial"/>
          </w:rPr>
          <w:t>ggc.practicedevelopmentinduction@ggc.scot.nhs.uk</w:t>
        </w:r>
      </w:hyperlink>
      <w:r w:rsidR="003A3D4B">
        <w:rPr>
          <w:rFonts w:ascii="Arial" w:hAnsi="Arial" w:cs="Arial"/>
          <w:color w:val="000000"/>
        </w:rPr>
        <w:t xml:space="preserve"> </w:t>
      </w:r>
      <w:hyperlink r:id="rId9" w:history="1"/>
      <w:r w:rsidR="003A3D4B">
        <w:rPr>
          <w:rFonts w:ascii="Arial" w:hAnsi="Arial" w:cs="Arial"/>
          <w:color w:val="000000"/>
        </w:rPr>
        <w:t xml:space="preserve"> </w:t>
      </w:r>
      <w:r w:rsidR="00A67592">
        <w:rPr>
          <w:rFonts w:ascii="Arial" w:hAnsi="Arial" w:cs="Arial"/>
          <w:color w:val="000000"/>
        </w:rPr>
        <w:t xml:space="preserve">to receive your certificate. </w:t>
      </w:r>
      <w:r w:rsidR="004121E2" w:rsidRPr="0041391A">
        <w:rPr>
          <w:rFonts w:ascii="Arial" w:hAnsi="Arial" w:cs="Arial"/>
          <w:b/>
          <w:color w:val="000000"/>
        </w:rPr>
        <w:t xml:space="preserve">If your post is solely with NHSGGC </w:t>
      </w:r>
      <w:r w:rsidR="00D207AE" w:rsidRPr="0041391A">
        <w:rPr>
          <w:rFonts w:ascii="Arial" w:hAnsi="Arial" w:cs="Arial"/>
          <w:b/>
          <w:color w:val="000000"/>
        </w:rPr>
        <w:t xml:space="preserve">Staff </w:t>
      </w:r>
      <w:r w:rsidR="004121E2" w:rsidRPr="0041391A">
        <w:rPr>
          <w:rFonts w:ascii="Arial" w:hAnsi="Arial" w:cs="Arial"/>
          <w:b/>
          <w:color w:val="000000"/>
        </w:rPr>
        <w:t>Bank you do not require a SCN/M signature but should instead send</w:t>
      </w:r>
      <w:r w:rsidR="004D0AEC" w:rsidRPr="0041391A">
        <w:rPr>
          <w:rFonts w:ascii="Arial" w:hAnsi="Arial" w:cs="Arial"/>
          <w:b/>
          <w:color w:val="000000"/>
        </w:rPr>
        <w:t xml:space="preserve"> </w:t>
      </w:r>
      <w:r w:rsidR="004121E2" w:rsidRPr="0041391A">
        <w:rPr>
          <w:rFonts w:ascii="Arial" w:hAnsi="Arial" w:cs="Arial"/>
          <w:b/>
          <w:color w:val="000000"/>
        </w:rPr>
        <w:t xml:space="preserve">this </w:t>
      </w:r>
      <w:r w:rsidR="004D0AEC" w:rsidRPr="0041391A">
        <w:rPr>
          <w:rFonts w:ascii="Arial" w:hAnsi="Arial" w:cs="Arial"/>
          <w:b/>
          <w:color w:val="000000"/>
        </w:rPr>
        <w:t>completed checklist</w:t>
      </w:r>
      <w:r w:rsidR="00F30E71" w:rsidRPr="0041391A">
        <w:rPr>
          <w:rFonts w:ascii="Arial" w:hAnsi="Arial" w:cs="Arial"/>
          <w:b/>
          <w:color w:val="000000"/>
        </w:rPr>
        <w:t xml:space="preserve"> to </w:t>
      </w:r>
      <w:hyperlink r:id="rId10" w:history="1">
        <w:r w:rsidR="001759FE" w:rsidRPr="0041391A">
          <w:rPr>
            <w:rStyle w:val="Hyperlink"/>
            <w:rFonts w:ascii="Arial" w:hAnsi="Arial" w:cs="Arial"/>
            <w:b/>
          </w:rPr>
          <w:t>adminstaffbank@ggc.scot.nhs.uk</w:t>
        </w:r>
      </w:hyperlink>
      <w:r w:rsidR="001759FE" w:rsidRPr="0041391A">
        <w:rPr>
          <w:rFonts w:ascii="Arial" w:hAnsi="Arial" w:cs="Arial"/>
          <w:b/>
          <w:color w:val="000000"/>
        </w:rPr>
        <w:t xml:space="preserve"> </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9"/>
        <w:gridCol w:w="8085"/>
        <w:gridCol w:w="1565"/>
      </w:tblGrid>
      <w:tr w:rsidR="00C53261" w:rsidRPr="002E755B" w14:paraId="1B011CE7" w14:textId="77777777" w:rsidTr="002E0A83">
        <w:trPr>
          <w:trHeight w:val="408"/>
          <w:jc w:val="center"/>
        </w:trPr>
        <w:tc>
          <w:tcPr>
            <w:tcW w:w="1549" w:type="dxa"/>
            <w:shd w:val="clear" w:color="auto" w:fill="D9D9D9"/>
            <w:tcMar>
              <w:top w:w="0" w:type="dxa"/>
              <w:left w:w="108" w:type="dxa"/>
              <w:bottom w:w="0" w:type="dxa"/>
              <w:right w:w="108" w:type="dxa"/>
            </w:tcMar>
          </w:tcPr>
          <w:p w14:paraId="5CA5DCD0" w14:textId="77777777" w:rsidR="00C53261" w:rsidRPr="002E755B" w:rsidRDefault="00E31AAF" w:rsidP="002E755B">
            <w:pPr>
              <w:pStyle w:val="xxmsonormal"/>
              <w:spacing w:before="40" w:after="40"/>
              <w:jc w:val="center"/>
              <w:rPr>
                <w:rFonts w:ascii="Arial" w:hAnsi="Arial" w:cs="Arial"/>
                <w:b/>
                <w:sz w:val="22"/>
                <w:szCs w:val="22"/>
              </w:rPr>
            </w:pPr>
            <w:r w:rsidRPr="002E755B">
              <w:rPr>
                <w:rFonts w:ascii="Arial" w:hAnsi="Arial" w:cs="Arial"/>
                <w:b/>
                <w:sz w:val="22"/>
                <w:szCs w:val="22"/>
              </w:rPr>
              <w:t>Resource</w:t>
            </w:r>
          </w:p>
          <w:p w14:paraId="621503FB" w14:textId="32231C37" w:rsidR="00F51F6D" w:rsidRPr="002E755B" w:rsidRDefault="008D3BE4" w:rsidP="002E755B">
            <w:pPr>
              <w:pStyle w:val="xxmsonormal"/>
              <w:spacing w:before="40" w:after="40"/>
              <w:jc w:val="center"/>
              <w:rPr>
                <w:rFonts w:ascii="Arial" w:hAnsi="Arial" w:cs="Arial"/>
                <w:b/>
                <w:sz w:val="22"/>
                <w:szCs w:val="22"/>
              </w:rPr>
            </w:pPr>
            <w:r w:rsidRPr="002E755B">
              <w:rPr>
                <w:rFonts w:ascii="Arial" w:hAnsi="Arial" w:cs="Arial"/>
                <w:b/>
                <w:sz w:val="22"/>
                <w:szCs w:val="22"/>
              </w:rPr>
              <w:t>H</w:t>
            </w:r>
            <w:r w:rsidR="00F51F6D" w:rsidRPr="002E755B">
              <w:rPr>
                <w:rFonts w:ascii="Arial" w:hAnsi="Arial" w:cs="Arial"/>
                <w:b/>
                <w:sz w:val="22"/>
                <w:szCs w:val="22"/>
              </w:rPr>
              <w:t>yperlinks</w:t>
            </w:r>
          </w:p>
        </w:tc>
        <w:tc>
          <w:tcPr>
            <w:tcW w:w="8085" w:type="dxa"/>
            <w:shd w:val="clear" w:color="auto" w:fill="D9D9D9"/>
          </w:tcPr>
          <w:p w14:paraId="5B46AE04" w14:textId="77777777" w:rsidR="00C53261" w:rsidRPr="002E755B" w:rsidRDefault="00C53261" w:rsidP="002E755B">
            <w:pPr>
              <w:pStyle w:val="xxmsonormal"/>
              <w:spacing w:before="40" w:after="40"/>
              <w:jc w:val="center"/>
              <w:rPr>
                <w:rFonts w:ascii="Arial" w:hAnsi="Arial" w:cs="Arial"/>
                <w:b/>
                <w:bCs/>
                <w:sz w:val="22"/>
                <w:szCs w:val="22"/>
              </w:rPr>
            </w:pPr>
            <w:r w:rsidRPr="002E755B">
              <w:rPr>
                <w:rFonts w:ascii="Arial" w:hAnsi="Arial" w:cs="Arial"/>
                <w:b/>
                <w:bCs/>
                <w:sz w:val="22"/>
                <w:szCs w:val="22"/>
              </w:rPr>
              <w:t>Topic</w:t>
            </w:r>
          </w:p>
        </w:tc>
        <w:tc>
          <w:tcPr>
            <w:tcW w:w="1565" w:type="dxa"/>
            <w:shd w:val="clear" w:color="auto" w:fill="D9D9D9"/>
          </w:tcPr>
          <w:p w14:paraId="418EB6A1" w14:textId="77777777" w:rsidR="00C53261" w:rsidRPr="002E755B" w:rsidRDefault="004121E2" w:rsidP="002E755B">
            <w:pPr>
              <w:pStyle w:val="xxmsonormal"/>
              <w:spacing w:before="40" w:after="40"/>
              <w:jc w:val="center"/>
              <w:rPr>
                <w:rFonts w:ascii="Arial" w:hAnsi="Arial" w:cs="Arial"/>
                <w:b/>
                <w:bCs/>
                <w:sz w:val="22"/>
                <w:szCs w:val="22"/>
              </w:rPr>
            </w:pPr>
            <w:r w:rsidRPr="002E755B">
              <w:rPr>
                <w:rFonts w:ascii="Arial" w:hAnsi="Arial" w:cs="Arial"/>
                <w:b/>
                <w:bCs/>
                <w:sz w:val="22"/>
                <w:szCs w:val="22"/>
              </w:rPr>
              <w:t xml:space="preserve">Your </w:t>
            </w:r>
            <w:r w:rsidR="00C53261" w:rsidRPr="002E755B">
              <w:rPr>
                <w:rFonts w:ascii="Arial" w:hAnsi="Arial" w:cs="Arial"/>
                <w:b/>
                <w:bCs/>
                <w:sz w:val="22"/>
                <w:szCs w:val="22"/>
              </w:rPr>
              <w:t>Completion Signature</w:t>
            </w:r>
          </w:p>
        </w:tc>
      </w:tr>
      <w:tr w:rsidR="00C53261" w:rsidRPr="002E755B" w14:paraId="45D648C9" w14:textId="77777777" w:rsidTr="002E0A83">
        <w:trPr>
          <w:trHeight w:val="630"/>
          <w:jc w:val="center"/>
        </w:trPr>
        <w:tc>
          <w:tcPr>
            <w:tcW w:w="1549" w:type="dxa"/>
            <w:tcMar>
              <w:top w:w="0" w:type="dxa"/>
              <w:left w:w="108" w:type="dxa"/>
              <w:bottom w:w="0" w:type="dxa"/>
              <w:right w:w="108" w:type="dxa"/>
            </w:tcMar>
          </w:tcPr>
          <w:p w14:paraId="14BE784D" w14:textId="77777777" w:rsidR="00C53261" w:rsidRPr="002E755B" w:rsidRDefault="00A945CF" w:rsidP="002E755B">
            <w:pPr>
              <w:pStyle w:val="xxmsonormal"/>
              <w:spacing w:before="40" w:after="40"/>
              <w:rPr>
                <w:rFonts w:ascii="Arial" w:hAnsi="Arial" w:cs="Arial"/>
                <w:sz w:val="22"/>
                <w:szCs w:val="22"/>
              </w:rPr>
            </w:pPr>
            <w:hyperlink r:id="rId11" w:history="1">
              <w:r w:rsidR="00C53261" w:rsidRPr="002E755B">
                <w:rPr>
                  <w:rStyle w:val="Hyperlink"/>
                  <w:rFonts w:ascii="Arial" w:hAnsi="Arial" w:cs="Arial"/>
                  <w:b/>
                  <w:sz w:val="22"/>
                  <w:szCs w:val="22"/>
                </w:rPr>
                <w:t>Video</w:t>
              </w:r>
            </w:hyperlink>
          </w:p>
        </w:tc>
        <w:tc>
          <w:tcPr>
            <w:tcW w:w="8085" w:type="dxa"/>
          </w:tcPr>
          <w:p w14:paraId="6A19E628" w14:textId="77777777" w:rsidR="00C53261" w:rsidRPr="002E755B" w:rsidRDefault="00C53261" w:rsidP="002E755B">
            <w:pPr>
              <w:tabs>
                <w:tab w:val="left" w:pos="720"/>
              </w:tabs>
              <w:spacing w:before="40" w:after="40" w:line="240" w:lineRule="auto"/>
              <w:jc w:val="both"/>
              <w:rPr>
                <w:rFonts w:ascii="Arial" w:hAnsi="Arial" w:cs="Arial"/>
              </w:rPr>
            </w:pPr>
            <w:r w:rsidRPr="002E755B">
              <w:rPr>
                <w:rFonts w:ascii="Arial" w:hAnsi="Arial" w:cs="Arial"/>
              </w:rPr>
              <w:t xml:space="preserve">Welcome Message from </w:t>
            </w:r>
            <w:r w:rsidR="00685166" w:rsidRPr="002E755B">
              <w:rPr>
                <w:rFonts w:ascii="Arial" w:hAnsi="Arial" w:cs="Arial"/>
              </w:rPr>
              <w:t>Jen Rodgers, Deputy Nurse Director, Corporate and Community</w:t>
            </w:r>
            <w:r w:rsidR="003C3E01" w:rsidRPr="002E755B">
              <w:rPr>
                <w:rFonts w:ascii="Arial" w:hAnsi="Arial" w:cs="Arial"/>
              </w:rPr>
              <w:t>.</w:t>
            </w:r>
          </w:p>
        </w:tc>
        <w:tc>
          <w:tcPr>
            <w:tcW w:w="1565" w:type="dxa"/>
          </w:tcPr>
          <w:p w14:paraId="7E9F719B" w14:textId="77777777" w:rsidR="00C53261" w:rsidRPr="002E755B" w:rsidRDefault="00C53261" w:rsidP="002E755B">
            <w:pPr>
              <w:pStyle w:val="xxmsonormal"/>
              <w:spacing w:before="40" w:after="40"/>
              <w:rPr>
                <w:rFonts w:ascii="Arial" w:hAnsi="Arial" w:cs="Arial"/>
                <w:sz w:val="22"/>
                <w:szCs w:val="22"/>
              </w:rPr>
            </w:pPr>
          </w:p>
        </w:tc>
      </w:tr>
      <w:tr w:rsidR="0045053D" w:rsidRPr="002E755B" w14:paraId="68454C9B" w14:textId="77777777" w:rsidTr="00220A1B">
        <w:trPr>
          <w:trHeight w:val="274"/>
          <w:jc w:val="center"/>
        </w:trPr>
        <w:tc>
          <w:tcPr>
            <w:tcW w:w="11199" w:type="dxa"/>
            <w:gridSpan w:val="3"/>
            <w:shd w:val="clear" w:color="auto" w:fill="D9D9D9" w:themeFill="background1" w:themeFillShade="D9"/>
            <w:tcMar>
              <w:top w:w="0" w:type="dxa"/>
              <w:left w:w="108" w:type="dxa"/>
              <w:bottom w:w="0" w:type="dxa"/>
              <w:right w:w="108" w:type="dxa"/>
            </w:tcMar>
          </w:tcPr>
          <w:p w14:paraId="48B31C10" w14:textId="77777777" w:rsidR="0045053D" w:rsidRPr="002E755B" w:rsidRDefault="0045053D" w:rsidP="002E755B">
            <w:pPr>
              <w:pStyle w:val="xxmsonormal"/>
              <w:spacing w:before="40" w:after="40"/>
              <w:rPr>
                <w:rFonts w:ascii="Arial" w:hAnsi="Arial" w:cs="Arial"/>
                <w:b/>
                <w:sz w:val="22"/>
                <w:szCs w:val="22"/>
              </w:rPr>
            </w:pPr>
            <w:r w:rsidRPr="002E755B">
              <w:rPr>
                <w:rFonts w:ascii="Arial" w:hAnsi="Arial" w:cs="Arial"/>
                <w:b/>
                <w:sz w:val="22"/>
                <w:szCs w:val="22"/>
              </w:rPr>
              <w:t>For information - HCSW Workbook</w:t>
            </w:r>
          </w:p>
          <w:p w14:paraId="0E7B65E9" w14:textId="77777777" w:rsidR="00A67592" w:rsidRPr="002E755B" w:rsidRDefault="0045053D" w:rsidP="002E755B">
            <w:pPr>
              <w:tabs>
                <w:tab w:val="left" w:pos="720"/>
              </w:tabs>
              <w:spacing w:before="40" w:after="40" w:line="240" w:lineRule="auto"/>
              <w:rPr>
                <w:rFonts w:ascii="Arial" w:hAnsi="Arial" w:cs="Arial"/>
              </w:rPr>
            </w:pPr>
            <w:r w:rsidRPr="002E755B">
              <w:rPr>
                <w:rFonts w:ascii="Arial" w:hAnsi="Arial" w:cs="Arial"/>
                <w:b/>
              </w:rPr>
              <w:t>Substantive staff</w:t>
            </w:r>
            <w:r w:rsidRPr="002E755B">
              <w:rPr>
                <w:rFonts w:ascii="Arial" w:hAnsi="Arial" w:cs="Arial"/>
              </w:rPr>
              <w:t>. To be completed within 3 months in post to evidence meeting the NHS Scotland HCSW Mandatory Induction Standards and Code of Conduct</w:t>
            </w:r>
            <w:r w:rsidR="00005643" w:rsidRPr="002E755B">
              <w:rPr>
                <w:rFonts w:ascii="Arial" w:hAnsi="Arial" w:cs="Arial"/>
              </w:rPr>
              <w:t xml:space="preserve">. </w:t>
            </w:r>
          </w:p>
          <w:p w14:paraId="1A4871E0" w14:textId="1C55CA9D" w:rsidR="0045053D" w:rsidRPr="002E755B" w:rsidRDefault="0045053D" w:rsidP="002E755B">
            <w:pPr>
              <w:tabs>
                <w:tab w:val="left" w:pos="720"/>
              </w:tabs>
              <w:spacing w:before="40" w:after="40" w:line="240" w:lineRule="auto"/>
              <w:rPr>
                <w:rFonts w:ascii="Arial" w:hAnsi="Arial" w:cs="Arial"/>
              </w:rPr>
            </w:pPr>
            <w:r w:rsidRPr="002E755B">
              <w:rPr>
                <w:rFonts w:ascii="Arial" w:hAnsi="Arial" w:cs="Arial"/>
                <w:b/>
              </w:rPr>
              <w:t>Bank staff</w:t>
            </w:r>
            <w:r w:rsidRPr="002E755B">
              <w:rPr>
                <w:rFonts w:ascii="Arial" w:hAnsi="Arial" w:cs="Arial"/>
              </w:rPr>
              <w:t xml:space="preserve"> have 6 months to complete and send completed workbook to</w:t>
            </w:r>
            <w:r w:rsidR="00A67592" w:rsidRPr="002E755B">
              <w:rPr>
                <w:rFonts w:ascii="Arial" w:hAnsi="Arial" w:cs="Arial"/>
              </w:rPr>
              <w:t xml:space="preserve"> </w:t>
            </w:r>
            <w:hyperlink r:id="rId12" w:history="1">
              <w:r w:rsidR="00A67592" w:rsidRPr="002E755B">
                <w:rPr>
                  <w:rStyle w:val="Hyperlink"/>
                  <w:rFonts w:ascii="Arial" w:hAnsi="Arial" w:cs="Arial"/>
                  <w:bdr w:val="none" w:sz="0" w:space="0" w:color="auto" w:frame="1"/>
                  <w:shd w:val="clear" w:color="auto" w:fill="FFFFFF"/>
                </w:rPr>
                <w:t>staffbank.nursemanager@ggc.scot.nhs.uk</w:t>
              </w:r>
            </w:hyperlink>
            <w:r w:rsidRPr="002E755B">
              <w:rPr>
                <w:rFonts w:ascii="Arial" w:hAnsi="Arial" w:cs="Arial"/>
              </w:rPr>
              <w:t xml:space="preserve">    </w:t>
            </w:r>
          </w:p>
        </w:tc>
      </w:tr>
      <w:tr w:rsidR="008D3BE4" w:rsidRPr="002E755B" w14:paraId="5E7BF9B2" w14:textId="77777777" w:rsidTr="002E0A83">
        <w:trPr>
          <w:trHeight w:val="274"/>
          <w:jc w:val="center"/>
        </w:trPr>
        <w:tc>
          <w:tcPr>
            <w:tcW w:w="1549" w:type="dxa"/>
            <w:tcMar>
              <w:top w:w="0" w:type="dxa"/>
              <w:left w:w="108" w:type="dxa"/>
              <w:bottom w:w="0" w:type="dxa"/>
              <w:right w:w="108" w:type="dxa"/>
            </w:tcMar>
          </w:tcPr>
          <w:p w14:paraId="35161C40" w14:textId="01CF9A97" w:rsidR="008D3BE4" w:rsidRPr="002E755B" w:rsidRDefault="00A945CF" w:rsidP="002E755B">
            <w:pPr>
              <w:pStyle w:val="xxmsonormal"/>
              <w:spacing w:before="40" w:after="40"/>
              <w:rPr>
                <w:rStyle w:val="Hyperlink"/>
                <w:rFonts w:ascii="Arial" w:hAnsi="Arial" w:cs="Arial"/>
                <w:b/>
                <w:sz w:val="22"/>
                <w:szCs w:val="22"/>
              </w:rPr>
            </w:pPr>
            <w:hyperlink r:id="rId13" w:history="1">
              <w:r w:rsidR="008D3BE4" w:rsidRPr="007D2032">
                <w:rPr>
                  <w:rStyle w:val="Hyperlink"/>
                  <w:rFonts w:ascii="Arial" w:hAnsi="Arial" w:cs="Arial"/>
                  <w:b/>
                  <w:sz w:val="22"/>
                  <w:szCs w:val="22"/>
                </w:rPr>
                <w:t>Booklet</w:t>
              </w:r>
            </w:hyperlink>
          </w:p>
        </w:tc>
        <w:tc>
          <w:tcPr>
            <w:tcW w:w="8085" w:type="dxa"/>
          </w:tcPr>
          <w:p w14:paraId="2C469C91" w14:textId="146A4715" w:rsidR="008D3BE4" w:rsidRPr="002E755B" w:rsidRDefault="008D3BE4" w:rsidP="007D2032">
            <w:pPr>
              <w:tabs>
                <w:tab w:val="left" w:pos="720"/>
              </w:tabs>
              <w:spacing w:before="40" w:after="40" w:line="240" w:lineRule="auto"/>
              <w:jc w:val="both"/>
              <w:rPr>
                <w:rFonts w:ascii="Arial" w:hAnsi="Arial" w:cs="Arial"/>
              </w:rPr>
            </w:pPr>
            <w:r w:rsidRPr="002E755B">
              <w:rPr>
                <w:rFonts w:ascii="Arial" w:hAnsi="Arial" w:cs="Arial"/>
              </w:rPr>
              <w:t xml:space="preserve">A typical day in the life of a clinical HCSW </w:t>
            </w:r>
          </w:p>
        </w:tc>
        <w:tc>
          <w:tcPr>
            <w:tcW w:w="1565" w:type="dxa"/>
          </w:tcPr>
          <w:p w14:paraId="2BF12DEF" w14:textId="77777777" w:rsidR="008D3BE4" w:rsidRPr="002E755B" w:rsidRDefault="008D3BE4" w:rsidP="002E755B">
            <w:pPr>
              <w:pStyle w:val="xxmsonormal"/>
              <w:spacing w:before="40" w:after="40"/>
              <w:rPr>
                <w:rFonts w:ascii="Arial" w:hAnsi="Arial" w:cs="Arial"/>
                <w:sz w:val="22"/>
                <w:szCs w:val="22"/>
              </w:rPr>
            </w:pPr>
          </w:p>
        </w:tc>
      </w:tr>
      <w:tr w:rsidR="008D3BE4" w:rsidRPr="002E755B" w14:paraId="2875C506" w14:textId="77777777" w:rsidTr="002E0A83">
        <w:trPr>
          <w:trHeight w:val="274"/>
          <w:jc w:val="center"/>
        </w:trPr>
        <w:tc>
          <w:tcPr>
            <w:tcW w:w="1549" w:type="dxa"/>
            <w:tcMar>
              <w:top w:w="0" w:type="dxa"/>
              <w:left w:w="108" w:type="dxa"/>
              <w:bottom w:w="0" w:type="dxa"/>
              <w:right w:w="108" w:type="dxa"/>
            </w:tcMar>
          </w:tcPr>
          <w:p w14:paraId="1C98E1C0" w14:textId="4E213A6B" w:rsidR="008D3BE4" w:rsidRPr="002E755B" w:rsidRDefault="00A945CF" w:rsidP="002E755B">
            <w:pPr>
              <w:pStyle w:val="xxmsonormal"/>
              <w:spacing w:before="40" w:after="40"/>
              <w:rPr>
                <w:rFonts w:ascii="Arial" w:hAnsi="Arial" w:cs="Arial"/>
                <w:b/>
                <w:sz w:val="22"/>
                <w:szCs w:val="22"/>
              </w:rPr>
            </w:pPr>
            <w:hyperlink r:id="rId14" w:history="1">
              <w:r w:rsidR="008D3BE4" w:rsidRPr="007D2032">
                <w:rPr>
                  <w:rStyle w:val="Hyperlink"/>
                  <w:rFonts w:ascii="Arial" w:hAnsi="Arial" w:cs="Arial"/>
                  <w:b/>
                  <w:sz w:val="22"/>
                  <w:szCs w:val="22"/>
                </w:rPr>
                <w:t>Presentation</w:t>
              </w:r>
            </w:hyperlink>
          </w:p>
        </w:tc>
        <w:tc>
          <w:tcPr>
            <w:tcW w:w="8085" w:type="dxa"/>
          </w:tcPr>
          <w:p w14:paraId="65FD3289" w14:textId="6BCB0844" w:rsidR="008D3BE4" w:rsidRPr="002E755B" w:rsidRDefault="008D3BE4" w:rsidP="002E755B">
            <w:pPr>
              <w:tabs>
                <w:tab w:val="left" w:pos="720"/>
              </w:tabs>
              <w:spacing w:before="40" w:after="40" w:line="240" w:lineRule="auto"/>
              <w:jc w:val="both"/>
              <w:rPr>
                <w:rFonts w:ascii="Arial" w:hAnsi="Arial" w:cs="Arial"/>
              </w:rPr>
            </w:pPr>
            <w:r w:rsidRPr="002E755B">
              <w:rPr>
                <w:rFonts w:ascii="Arial" w:hAnsi="Arial" w:cs="Arial"/>
              </w:rPr>
              <w:t xml:space="preserve">Delivering High Quality Person Centred Health and Care </w:t>
            </w:r>
          </w:p>
          <w:p w14:paraId="3019388D" w14:textId="3D8897F9" w:rsidR="008D3BE4" w:rsidRPr="002E755B" w:rsidRDefault="008D3BE4" w:rsidP="002E755B">
            <w:pPr>
              <w:tabs>
                <w:tab w:val="left" w:pos="720"/>
              </w:tabs>
              <w:spacing w:before="40" w:after="40" w:line="240" w:lineRule="auto"/>
              <w:jc w:val="both"/>
              <w:rPr>
                <w:rFonts w:ascii="Arial" w:hAnsi="Arial" w:cs="Arial"/>
              </w:rPr>
            </w:pPr>
            <w:r w:rsidRPr="002E755B">
              <w:rPr>
                <w:rFonts w:ascii="Arial" w:hAnsi="Arial" w:cs="Arial"/>
              </w:rPr>
              <w:t>When you open this presentation click ‘enable external content for this session’</w:t>
            </w:r>
          </w:p>
        </w:tc>
        <w:tc>
          <w:tcPr>
            <w:tcW w:w="1565" w:type="dxa"/>
          </w:tcPr>
          <w:p w14:paraId="529B3CBB" w14:textId="77777777" w:rsidR="008D3BE4" w:rsidRPr="002E755B" w:rsidRDefault="008D3BE4" w:rsidP="002E755B">
            <w:pPr>
              <w:pStyle w:val="xxmsonormal"/>
              <w:spacing w:before="40" w:after="40"/>
              <w:rPr>
                <w:rFonts w:ascii="Arial" w:hAnsi="Arial" w:cs="Arial"/>
                <w:sz w:val="22"/>
                <w:szCs w:val="22"/>
              </w:rPr>
            </w:pPr>
          </w:p>
        </w:tc>
      </w:tr>
      <w:tr w:rsidR="008D3BE4" w:rsidRPr="002E755B" w14:paraId="25FDB8B3" w14:textId="77777777" w:rsidTr="002E0A83">
        <w:trPr>
          <w:trHeight w:val="274"/>
          <w:jc w:val="center"/>
        </w:trPr>
        <w:tc>
          <w:tcPr>
            <w:tcW w:w="1549" w:type="dxa"/>
            <w:shd w:val="clear" w:color="auto" w:fill="auto"/>
            <w:tcMar>
              <w:top w:w="0" w:type="dxa"/>
              <w:left w:w="108" w:type="dxa"/>
              <w:bottom w:w="0" w:type="dxa"/>
              <w:right w:w="108" w:type="dxa"/>
            </w:tcMar>
          </w:tcPr>
          <w:p w14:paraId="49145105" w14:textId="597562F5" w:rsidR="008D3BE4" w:rsidRPr="002E755B" w:rsidRDefault="00A945CF" w:rsidP="002E755B">
            <w:pPr>
              <w:pStyle w:val="xxmsonormal"/>
              <w:spacing w:before="40" w:after="40"/>
              <w:rPr>
                <w:rFonts w:ascii="Arial" w:hAnsi="Arial" w:cs="Arial"/>
                <w:b/>
                <w:sz w:val="22"/>
                <w:szCs w:val="22"/>
              </w:rPr>
            </w:pPr>
            <w:hyperlink r:id="rId15" w:history="1">
              <w:r w:rsidR="008D3BE4" w:rsidRPr="002E755B">
                <w:rPr>
                  <w:rStyle w:val="Hyperlink"/>
                  <w:rFonts w:ascii="Arial" w:hAnsi="Arial" w:cs="Arial"/>
                  <w:b/>
                  <w:sz w:val="22"/>
                  <w:szCs w:val="22"/>
                </w:rPr>
                <w:t>Video</w:t>
              </w:r>
            </w:hyperlink>
          </w:p>
        </w:tc>
        <w:tc>
          <w:tcPr>
            <w:tcW w:w="8085" w:type="dxa"/>
            <w:shd w:val="clear" w:color="auto" w:fill="auto"/>
          </w:tcPr>
          <w:p w14:paraId="2B74FE7D" w14:textId="0586F87F" w:rsidR="008D3BE4" w:rsidRPr="002E755B" w:rsidRDefault="008D3BE4" w:rsidP="002E755B">
            <w:pPr>
              <w:tabs>
                <w:tab w:val="left" w:pos="720"/>
              </w:tabs>
              <w:spacing w:before="40" w:after="40" w:line="240" w:lineRule="auto"/>
              <w:jc w:val="both"/>
              <w:rPr>
                <w:rFonts w:ascii="Arial" w:hAnsi="Arial" w:cs="Arial"/>
                <w:highlight w:val="yellow"/>
              </w:rPr>
            </w:pPr>
            <w:r w:rsidRPr="002E755B">
              <w:rPr>
                <w:rFonts w:ascii="Arial" w:hAnsi="Arial" w:cs="Arial"/>
              </w:rPr>
              <w:t xml:space="preserve">NHSGGC – Care Rounding guidance for HCSW </w:t>
            </w:r>
          </w:p>
        </w:tc>
        <w:tc>
          <w:tcPr>
            <w:tcW w:w="1565" w:type="dxa"/>
          </w:tcPr>
          <w:p w14:paraId="4253DACD" w14:textId="77777777" w:rsidR="008D3BE4" w:rsidRPr="002E755B" w:rsidRDefault="008D3BE4" w:rsidP="002E755B">
            <w:pPr>
              <w:pStyle w:val="xxmsonormal"/>
              <w:spacing w:before="40" w:after="40"/>
              <w:rPr>
                <w:rFonts w:ascii="Arial" w:hAnsi="Arial" w:cs="Arial"/>
                <w:sz w:val="22"/>
                <w:szCs w:val="22"/>
                <w:highlight w:val="yellow"/>
              </w:rPr>
            </w:pPr>
          </w:p>
        </w:tc>
      </w:tr>
      <w:tr w:rsidR="008D3BE4" w:rsidRPr="002E755B" w14:paraId="4DEAF091" w14:textId="77777777" w:rsidTr="002E0A83">
        <w:trPr>
          <w:trHeight w:val="320"/>
          <w:jc w:val="center"/>
        </w:trPr>
        <w:tc>
          <w:tcPr>
            <w:tcW w:w="1549" w:type="dxa"/>
            <w:tcMar>
              <w:top w:w="0" w:type="dxa"/>
              <w:left w:w="108" w:type="dxa"/>
              <w:bottom w:w="0" w:type="dxa"/>
              <w:right w:w="108" w:type="dxa"/>
            </w:tcMar>
          </w:tcPr>
          <w:p w14:paraId="11A376C8" w14:textId="5B7D338A" w:rsidR="008D3BE4" w:rsidRPr="002E755B" w:rsidRDefault="00A945CF" w:rsidP="002E755B">
            <w:pPr>
              <w:pStyle w:val="xxmsonormal"/>
              <w:spacing w:before="40" w:after="40"/>
              <w:rPr>
                <w:rFonts w:ascii="Arial" w:hAnsi="Arial" w:cs="Arial"/>
                <w:b/>
                <w:sz w:val="22"/>
                <w:szCs w:val="22"/>
              </w:rPr>
            </w:pPr>
            <w:hyperlink r:id="rId16" w:history="1">
              <w:r w:rsidR="008D3BE4" w:rsidRPr="007D2032">
                <w:rPr>
                  <w:rStyle w:val="Hyperlink"/>
                  <w:rFonts w:ascii="Arial" w:hAnsi="Arial" w:cs="Arial"/>
                  <w:b/>
                  <w:sz w:val="22"/>
                  <w:szCs w:val="22"/>
                </w:rPr>
                <w:t>Presentation</w:t>
              </w:r>
            </w:hyperlink>
          </w:p>
        </w:tc>
        <w:tc>
          <w:tcPr>
            <w:tcW w:w="8085" w:type="dxa"/>
          </w:tcPr>
          <w:p w14:paraId="643C01BB" w14:textId="23D2E69F" w:rsidR="008D3BE4" w:rsidRPr="002E755B" w:rsidRDefault="008D3BE4" w:rsidP="007D2032">
            <w:pPr>
              <w:tabs>
                <w:tab w:val="left" w:pos="720"/>
              </w:tabs>
              <w:spacing w:before="40" w:after="40" w:line="240" w:lineRule="auto"/>
              <w:jc w:val="both"/>
              <w:rPr>
                <w:rFonts w:ascii="Arial" w:hAnsi="Arial" w:cs="Arial"/>
              </w:rPr>
            </w:pPr>
            <w:r w:rsidRPr="002E755B">
              <w:rPr>
                <w:rFonts w:ascii="Arial" w:hAnsi="Arial" w:cs="Arial"/>
              </w:rPr>
              <w:t xml:space="preserve">Delivering High Quality Person Centred Health and Care </w:t>
            </w:r>
            <w:r w:rsidR="007D2032">
              <w:rPr>
                <w:rFonts w:ascii="Arial" w:hAnsi="Arial" w:cs="Arial"/>
              </w:rPr>
              <w:t>(</w:t>
            </w:r>
            <w:r w:rsidR="00EC779E" w:rsidRPr="002E755B">
              <w:rPr>
                <w:rFonts w:ascii="Arial" w:hAnsi="Arial" w:cs="Arial"/>
              </w:rPr>
              <w:t>w</w:t>
            </w:r>
            <w:r w:rsidRPr="002E755B">
              <w:rPr>
                <w:rFonts w:ascii="Arial" w:hAnsi="Arial" w:cs="Arial"/>
              </w:rPr>
              <w:t>hen you open this presentation click ‘enable external content for this session’</w:t>
            </w:r>
            <w:r w:rsidR="00EC779E" w:rsidRPr="002E755B">
              <w:rPr>
                <w:rFonts w:ascii="Arial" w:hAnsi="Arial" w:cs="Arial"/>
              </w:rPr>
              <w:t>)</w:t>
            </w:r>
          </w:p>
        </w:tc>
        <w:tc>
          <w:tcPr>
            <w:tcW w:w="1565" w:type="dxa"/>
          </w:tcPr>
          <w:p w14:paraId="6D1B5DD0" w14:textId="77777777" w:rsidR="008D3BE4" w:rsidRPr="002E755B" w:rsidRDefault="008D3BE4" w:rsidP="002E755B">
            <w:pPr>
              <w:pStyle w:val="xxmsonormal"/>
              <w:spacing w:before="40" w:after="40"/>
              <w:rPr>
                <w:rFonts w:ascii="Arial" w:hAnsi="Arial" w:cs="Arial"/>
                <w:sz w:val="22"/>
                <w:szCs w:val="22"/>
              </w:rPr>
            </w:pPr>
          </w:p>
        </w:tc>
      </w:tr>
      <w:tr w:rsidR="008D3BE4" w:rsidRPr="002E755B" w14:paraId="7CA8FD1C" w14:textId="77777777" w:rsidTr="002E0A83">
        <w:trPr>
          <w:trHeight w:val="320"/>
          <w:jc w:val="center"/>
        </w:trPr>
        <w:tc>
          <w:tcPr>
            <w:tcW w:w="1549" w:type="dxa"/>
            <w:tcMar>
              <w:top w:w="0" w:type="dxa"/>
              <w:left w:w="108" w:type="dxa"/>
              <w:bottom w:w="0" w:type="dxa"/>
              <w:right w:w="108" w:type="dxa"/>
            </w:tcMar>
          </w:tcPr>
          <w:p w14:paraId="58BC4D2A" w14:textId="77EF1584" w:rsidR="008D3BE4" w:rsidRPr="002E755B" w:rsidRDefault="00A945CF" w:rsidP="002E755B">
            <w:pPr>
              <w:pStyle w:val="xxmsonormal"/>
              <w:spacing w:before="40" w:after="40"/>
              <w:rPr>
                <w:rFonts w:ascii="Arial" w:hAnsi="Arial" w:cs="Arial"/>
                <w:b/>
                <w:sz w:val="22"/>
                <w:szCs w:val="22"/>
              </w:rPr>
            </w:pPr>
            <w:hyperlink r:id="rId17" w:history="1">
              <w:r w:rsidR="008D3BE4" w:rsidRPr="002E755B">
                <w:rPr>
                  <w:rStyle w:val="Hyperlink"/>
                  <w:rFonts w:ascii="Arial" w:hAnsi="Arial" w:cs="Arial"/>
                  <w:b/>
                  <w:sz w:val="22"/>
                  <w:szCs w:val="22"/>
                </w:rPr>
                <w:t>Video</w:t>
              </w:r>
            </w:hyperlink>
          </w:p>
        </w:tc>
        <w:tc>
          <w:tcPr>
            <w:tcW w:w="8085" w:type="dxa"/>
          </w:tcPr>
          <w:p w14:paraId="4AE91BA0" w14:textId="264ADD0C" w:rsidR="008D3BE4" w:rsidRPr="002E755B" w:rsidRDefault="008D3BE4" w:rsidP="002E755B">
            <w:pPr>
              <w:tabs>
                <w:tab w:val="left" w:pos="720"/>
              </w:tabs>
              <w:spacing w:before="40" w:after="40" w:line="240" w:lineRule="auto"/>
              <w:jc w:val="both"/>
              <w:rPr>
                <w:rFonts w:ascii="Arial" w:hAnsi="Arial" w:cs="Arial"/>
              </w:rPr>
            </w:pPr>
            <w:r w:rsidRPr="002E755B">
              <w:rPr>
                <w:rFonts w:ascii="Arial" w:hAnsi="Arial" w:cs="Arial"/>
              </w:rPr>
              <w:t xml:space="preserve">NHSGGC Prevention of Pressure ulcers </w:t>
            </w:r>
          </w:p>
        </w:tc>
        <w:tc>
          <w:tcPr>
            <w:tcW w:w="1565" w:type="dxa"/>
          </w:tcPr>
          <w:p w14:paraId="6BD59B05" w14:textId="77777777" w:rsidR="008D3BE4" w:rsidRPr="002E755B" w:rsidRDefault="008D3BE4" w:rsidP="002E755B">
            <w:pPr>
              <w:pStyle w:val="xxmsonormal"/>
              <w:spacing w:before="40" w:after="40"/>
              <w:rPr>
                <w:rFonts w:ascii="Arial" w:hAnsi="Arial" w:cs="Arial"/>
                <w:sz w:val="22"/>
                <w:szCs w:val="22"/>
              </w:rPr>
            </w:pPr>
          </w:p>
        </w:tc>
      </w:tr>
      <w:bookmarkStart w:id="0" w:name="_GoBack"/>
      <w:bookmarkEnd w:id="0"/>
      <w:tr w:rsidR="008D3BE4" w:rsidRPr="002E755B" w14:paraId="1F28AA57" w14:textId="77777777" w:rsidTr="002E0A83">
        <w:trPr>
          <w:trHeight w:val="320"/>
          <w:jc w:val="center"/>
        </w:trPr>
        <w:tc>
          <w:tcPr>
            <w:tcW w:w="1549" w:type="dxa"/>
            <w:tcMar>
              <w:top w:w="0" w:type="dxa"/>
              <w:left w:w="108" w:type="dxa"/>
              <w:bottom w:w="0" w:type="dxa"/>
              <w:right w:w="108" w:type="dxa"/>
            </w:tcMar>
          </w:tcPr>
          <w:p w14:paraId="6153EB99" w14:textId="66616BF6" w:rsidR="008D3BE4" w:rsidRPr="002E755B" w:rsidRDefault="00A945CF" w:rsidP="002E755B">
            <w:pPr>
              <w:pStyle w:val="xxmsonormal"/>
              <w:spacing w:before="40" w:after="40"/>
              <w:rPr>
                <w:rStyle w:val="Hyperlink"/>
                <w:rFonts w:ascii="Arial" w:hAnsi="Arial" w:cs="Arial"/>
                <w:b/>
                <w:sz w:val="22"/>
                <w:szCs w:val="22"/>
              </w:rPr>
            </w:pPr>
            <w:r>
              <w:rPr>
                <w:rStyle w:val="Hyperlink"/>
                <w:rFonts w:ascii="Arial" w:hAnsi="Arial" w:cs="Arial"/>
                <w:b/>
                <w:sz w:val="22"/>
                <w:szCs w:val="22"/>
              </w:rPr>
              <w:fldChar w:fldCharType="begin"/>
            </w:r>
            <w:r>
              <w:rPr>
                <w:rStyle w:val="Hyperlink"/>
                <w:rFonts w:ascii="Arial" w:hAnsi="Arial" w:cs="Arial"/>
                <w:b/>
                <w:sz w:val="22"/>
                <w:szCs w:val="22"/>
              </w:rPr>
              <w:instrText xml:space="preserve"> HYPERLINK "https://www.youtube.com/watch?v=6xQEd6n3e2k" </w:instrText>
            </w:r>
            <w:r>
              <w:rPr>
                <w:rStyle w:val="Hyperlink"/>
                <w:rFonts w:ascii="Arial" w:hAnsi="Arial" w:cs="Arial"/>
                <w:b/>
                <w:sz w:val="22"/>
                <w:szCs w:val="22"/>
              </w:rPr>
              <w:fldChar w:fldCharType="separate"/>
            </w:r>
            <w:r w:rsidR="008D3BE4" w:rsidRPr="002E755B">
              <w:rPr>
                <w:rStyle w:val="Hyperlink"/>
                <w:rFonts w:ascii="Arial" w:hAnsi="Arial" w:cs="Arial"/>
                <w:b/>
                <w:sz w:val="22"/>
                <w:szCs w:val="22"/>
              </w:rPr>
              <w:t>Video</w:t>
            </w:r>
            <w:r>
              <w:rPr>
                <w:rStyle w:val="Hyperlink"/>
                <w:rFonts w:ascii="Arial" w:hAnsi="Arial" w:cs="Arial"/>
                <w:b/>
                <w:sz w:val="22"/>
                <w:szCs w:val="22"/>
              </w:rPr>
              <w:fldChar w:fldCharType="end"/>
            </w:r>
          </w:p>
        </w:tc>
        <w:tc>
          <w:tcPr>
            <w:tcW w:w="8085" w:type="dxa"/>
          </w:tcPr>
          <w:p w14:paraId="6B82442A" w14:textId="1ACCC78D" w:rsidR="008D3BE4" w:rsidRPr="002E755B" w:rsidRDefault="008D3BE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‘Don’t assume, Do ask’ campaign </w:t>
            </w:r>
          </w:p>
        </w:tc>
        <w:tc>
          <w:tcPr>
            <w:tcW w:w="1565" w:type="dxa"/>
          </w:tcPr>
          <w:p w14:paraId="7F7DFB8F" w14:textId="77777777" w:rsidR="008D3BE4" w:rsidRPr="002E755B" w:rsidRDefault="008D3BE4" w:rsidP="002E755B">
            <w:pPr>
              <w:pStyle w:val="xxmsonormal"/>
              <w:spacing w:before="40" w:after="40"/>
              <w:rPr>
                <w:rFonts w:ascii="Arial" w:hAnsi="Arial" w:cs="Arial"/>
                <w:sz w:val="22"/>
                <w:szCs w:val="22"/>
              </w:rPr>
            </w:pPr>
          </w:p>
        </w:tc>
      </w:tr>
      <w:tr w:rsidR="00EC779E" w:rsidRPr="002E755B" w14:paraId="3F9710B7" w14:textId="77777777" w:rsidTr="002E0A83">
        <w:trPr>
          <w:trHeight w:val="320"/>
          <w:jc w:val="center"/>
        </w:trPr>
        <w:tc>
          <w:tcPr>
            <w:tcW w:w="1549" w:type="dxa"/>
            <w:tcMar>
              <w:top w:w="0" w:type="dxa"/>
              <w:left w:w="108" w:type="dxa"/>
              <w:bottom w:w="0" w:type="dxa"/>
              <w:right w:w="108" w:type="dxa"/>
            </w:tcMar>
          </w:tcPr>
          <w:p w14:paraId="46A30C98" w14:textId="168457BB" w:rsidR="00EC779E" w:rsidRPr="002E755B" w:rsidRDefault="00A945CF" w:rsidP="002E755B">
            <w:pPr>
              <w:pStyle w:val="xxmsonormal"/>
              <w:spacing w:before="40" w:after="40"/>
              <w:rPr>
                <w:rStyle w:val="Hyperlink"/>
                <w:rFonts w:ascii="Arial" w:hAnsi="Arial" w:cs="Arial"/>
                <w:b/>
                <w:sz w:val="22"/>
                <w:szCs w:val="22"/>
              </w:rPr>
            </w:pPr>
            <w:hyperlink r:id="rId18" w:history="1">
              <w:r w:rsidR="00EC779E" w:rsidRPr="002E755B">
                <w:rPr>
                  <w:rStyle w:val="Hyperlink"/>
                  <w:rFonts w:ascii="Arial" w:hAnsi="Arial" w:cs="Arial"/>
                  <w:b/>
                  <w:sz w:val="22"/>
                  <w:szCs w:val="22"/>
                </w:rPr>
                <w:t>Website</w:t>
              </w:r>
            </w:hyperlink>
          </w:p>
        </w:tc>
        <w:tc>
          <w:tcPr>
            <w:tcW w:w="8085" w:type="dxa"/>
          </w:tcPr>
          <w:p w14:paraId="7827012D" w14:textId="2A4BB964" w:rsidR="00EC779E" w:rsidRPr="002E755B" w:rsidRDefault="00EC779E" w:rsidP="009F5243">
            <w:pPr>
              <w:pStyle w:val="xxmsonormal"/>
              <w:spacing w:before="40" w:after="40"/>
              <w:jc w:val="both"/>
              <w:rPr>
                <w:rFonts w:ascii="Arial" w:hAnsi="Arial" w:cs="Arial"/>
                <w:sz w:val="22"/>
                <w:szCs w:val="22"/>
              </w:rPr>
            </w:pPr>
            <w:r w:rsidRPr="002E755B">
              <w:rPr>
                <w:rFonts w:ascii="Arial" w:hAnsi="Arial" w:cs="Arial"/>
                <w:sz w:val="22"/>
                <w:szCs w:val="22"/>
              </w:rPr>
              <w:t xml:space="preserve">‘Getting to know me’ </w:t>
            </w:r>
            <w:r w:rsidR="009F5243">
              <w:rPr>
                <w:rFonts w:ascii="Arial" w:hAnsi="Arial" w:cs="Arial"/>
                <w:sz w:val="22"/>
                <w:szCs w:val="22"/>
              </w:rPr>
              <w:t xml:space="preserve">webpage and form on </w:t>
            </w:r>
            <w:r w:rsidRPr="002E755B">
              <w:rPr>
                <w:rFonts w:ascii="Arial" w:hAnsi="Arial" w:cs="Arial"/>
                <w:sz w:val="22"/>
                <w:szCs w:val="22"/>
              </w:rPr>
              <w:t xml:space="preserve">Alzheimer’s Scotland </w:t>
            </w:r>
          </w:p>
        </w:tc>
        <w:tc>
          <w:tcPr>
            <w:tcW w:w="1565" w:type="dxa"/>
          </w:tcPr>
          <w:p w14:paraId="0B651303" w14:textId="77777777" w:rsidR="00EC779E" w:rsidRPr="002E755B" w:rsidRDefault="00EC779E" w:rsidP="002E755B">
            <w:pPr>
              <w:pStyle w:val="xxmsonormal"/>
              <w:spacing w:before="40" w:after="40"/>
              <w:rPr>
                <w:rFonts w:ascii="Arial" w:hAnsi="Arial" w:cs="Arial"/>
                <w:sz w:val="22"/>
                <w:szCs w:val="22"/>
              </w:rPr>
            </w:pPr>
          </w:p>
        </w:tc>
      </w:tr>
      <w:tr w:rsidR="00EC779E" w:rsidRPr="002E755B" w14:paraId="7B0A4D14" w14:textId="77777777" w:rsidTr="002E0A83">
        <w:trPr>
          <w:trHeight w:val="320"/>
          <w:jc w:val="center"/>
        </w:trPr>
        <w:tc>
          <w:tcPr>
            <w:tcW w:w="1549" w:type="dxa"/>
            <w:tcMar>
              <w:top w:w="0" w:type="dxa"/>
              <w:left w:w="108" w:type="dxa"/>
              <w:bottom w:w="0" w:type="dxa"/>
              <w:right w:w="108" w:type="dxa"/>
            </w:tcMar>
          </w:tcPr>
          <w:p w14:paraId="58035374" w14:textId="7BE59392" w:rsidR="00EC779E" w:rsidRPr="002E755B" w:rsidRDefault="00A945CF" w:rsidP="002E755B">
            <w:pPr>
              <w:pStyle w:val="xxmsonormal"/>
              <w:spacing w:before="40" w:after="40"/>
              <w:rPr>
                <w:rFonts w:ascii="Arial" w:hAnsi="Arial" w:cs="Arial"/>
                <w:b/>
                <w:sz w:val="22"/>
                <w:szCs w:val="22"/>
              </w:rPr>
            </w:pPr>
            <w:hyperlink r:id="rId19" w:history="1">
              <w:r w:rsidR="00EC779E" w:rsidRPr="007D2032">
                <w:rPr>
                  <w:rStyle w:val="Hyperlink"/>
                  <w:rFonts w:ascii="Arial" w:hAnsi="Arial" w:cs="Arial"/>
                  <w:b/>
                  <w:sz w:val="22"/>
                  <w:szCs w:val="22"/>
                </w:rPr>
                <w:t>Presentation</w:t>
              </w:r>
            </w:hyperlink>
          </w:p>
        </w:tc>
        <w:tc>
          <w:tcPr>
            <w:tcW w:w="8085" w:type="dxa"/>
          </w:tcPr>
          <w:p w14:paraId="12A571F8" w14:textId="315B4FCF" w:rsidR="00EC779E" w:rsidRPr="002E755B" w:rsidRDefault="00EC779E" w:rsidP="007D2032">
            <w:pPr>
              <w:tabs>
                <w:tab w:val="left" w:pos="720"/>
              </w:tabs>
              <w:spacing w:before="40" w:after="40" w:line="240" w:lineRule="auto"/>
              <w:jc w:val="both"/>
              <w:rPr>
                <w:rFonts w:ascii="Arial" w:hAnsi="Arial" w:cs="Arial"/>
              </w:rPr>
            </w:pPr>
            <w:r w:rsidRPr="002E755B">
              <w:rPr>
                <w:rFonts w:ascii="Arial" w:hAnsi="Arial" w:cs="Arial"/>
              </w:rPr>
              <w:t xml:space="preserve">Introduction to delirium care </w:t>
            </w:r>
          </w:p>
        </w:tc>
        <w:tc>
          <w:tcPr>
            <w:tcW w:w="1565" w:type="dxa"/>
          </w:tcPr>
          <w:p w14:paraId="7011EEFD" w14:textId="77777777" w:rsidR="00EC779E" w:rsidRPr="002E755B" w:rsidRDefault="00EC779E" w:rsidP="002E755B">
            <w:pPr>
              <w:pStyle w:val="xxmsonormal"/>
              <w:spacing w:before="40" w:after="40"/>
              <w:rPr>
                <w:rFonts w:ascii="Arial" w:hAnsi="Arial" w:cs="Arial"/>
                <w:sz w:val="22"/>
                <w:szCs w:val="22"/>
              </w:rPr>
            </w:pPr>
          </w:p>
        </w:tc>
      </w:tr>
      <w:tr w:rsidR="00EC779E" w:rsidRPr="002E755B" w14:paraId="303E3241" w14:textId="77777777" w:rsidTr="002E0A83">
        <w:trPr>
          <w:trHeight w:val="274"/>
          <w:jc w:val="center"/>
        </w:trPr>
        <w:tc>
          <w:tcPr>
            <w:tcW w:w="1549" w:type="dxa"/>
            <w:tcMar>
              <w:top w:w="0" w:type="dxa"/>
              <w:left w:w="108" w:type="dxa"/>
              <w:bottom w:w="0" w:type="dxa"/>
              <w:right w:w="108" w:type="dxa"/>
            </w:tcMar>
          </w:tcPr>
          <w:p w14:paraId="491BDC31" w14:textId="54BBAC7E" w:rsidR="00EC779E" w:rsidRPr="002E755B" w:rsidRDefault="00A945CF" w:rsidP="002E755B">
            <w:pPr>
              <w:pStyle w:val="xxmsonormal"/>
              <w:spacing w:before="40" w:after="40"/>
              <w:rPr>
                <w:rFonts w:ascii="Arial" w:hAnsi="Arial" w:cs="Arial"/>
                <w:b/>
                <w:sz w:val="22"/>
                <w:szCs w:val="22"/>
              </w:rPr>
            </w:pPr>
            <w:hyperlink r:id="rId20" w:history="1">
              <w:r w:rsidR="00EC779E" w:rsidRPr="002E755B">
                <w:rPr>
                  <w:rStyle w:val="Hyperlink"/>
                  <w:rFonts w:ascii="Arial" w:hAnsi="Arial" w:cs="Arial"/>
                  <w:b/>
                  <w:sz w:val="22"/>
                  <w:szCs w:val="22"/>
                </w:rPr>
                <w:t>Leaflet</w:t>
              </w:r>
            </w:hyperlink>
            <w:r w:rsidR="00EC779E" w:rsidRPr="002E755B">
              <w:rPr>
                <w:rFonts w:ascii="Arial" w:hAnsi="Arial" w:cs="Arial"/>
                <w:b/>
                <w:sz w:val="22"/>
                <w:szCs w:val="22"/>
              </w:rPr>
              <w:t xml:space="preserve"> </w:t>
            </w:r>
          </w:p>
        </w:tc>
        <w:tc>
          <w:tcPr>
            <w:tcW w:w="8085" w:type="dxa"/>
          </w:tcPr>
          <w:p w14:paraId="4CDB24C2" w14:textId="3ED541CE" w:rsidR="00EC779E" w:rsidRPr="002E755B" w:rsidRDefault="00EC779E"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Think Delirium Information Leaflet </w:t>
            </w:r>
          </w:p>
        </w:tc>
        <w:tc>
          <w:tcPr>
            <w:tcW w:w="1565" w:type="dxa"/>
          </w:tcPr>
          <w:p w14:paraId="0E1E01F8" w14:textId="77777777" w:rsidR="00EC779E" w:rsidRPr="002E755B" w:rsidRDefault="00EC779E" w:rsidP="002E755B">
            <w:pPr>
              <w:pStyle w:val="xxmsonormal"/>
              <w:spacing w:before="40" w:after="40"/>
              <w:rPr>
                <w:rFonts w:ascii="Arial" w:hAnsi="Arial" w:cs="Arial"/>
                <w:sz w:val="22"/>
                <w:szCs w:val="22"/>
              </w:rPr>
            </w:pPr>
          </w:p>
        </w:tc>
      </w:tr>
      <w:tr w:rsidR="006E1F2A" w:rsidRPr="002E755B" w14:paraId="78357BEE" w14:textId="77777777" w:rsidTr="002E0A83">
        <w:trPr>
          <w:trHeight w:val="274"/>
          <w:jc w:val="center"/>
        </w:trPr>
        <w:tc>
          <w:tcPr>
            <w:tcW w:w="1549" w:type="dxa"/>
            <w:tcMar>
              <w:top w:w="0" w:type="dxa"/>
              <w:left w:w="108" w:type="dxa"/>
              <w:bottom w:w="0" w:type="dxa"/>
              <w:right w:w="108" w:type="dxa"/>
            </w:tcMar>
          </w:tcPr>
          <w:p w14:paraId="5D1AB311" w14:textId="7D74CAA2" w:rsidR="006E1F2A" w:rsidRPr="002E755B" w:rsidRDefault="00A945CF" w:rsidP="002E755B">
            <w:pPr>
              <w:pStyle w:val="xxmsonormal"/>
              <w:spacing w:before="40" w:after="40"/>
              <w:rPr>
                <w:rFonts w:ascii="Arial" w:hAnsi="Arial" w:cs="Arial"/>
                <w:b/>
                <w:sz w:val="22"/>
                <w:szCs w:val="22"/>
              </w:rPr>
            </w:pPr>
            <w:hyperlink r:id="rId21" w:history="1">
              <w:r w:rsidR="006E1F2A" w:rsidRPr="002E755B">
                <w:rPr>
                  <w:rStyle w:val="Hyperlink"/>
                  <w:rFonts w:ascii="Arial" w:eastAsia="Times New Roman" w:hAnsi="Arial" w:cs="Arial"/>
                  <w:b/>
                  <w:sz w:val="22"/>
                  <w:szCs w:val="22"/>
                </w:rPr>
                <w:t>Video</w:t>
              </w:r>
            </w:hyperlink>
          </w:p>
        </w:tc>
        <w:tc>
          <w:tcPr>
            <w:tcW w:w="8085" w:type="dxa"/>
          </w:tcPr>
          <w:p w14:paraId="645469A4" w14:textId="048EAE3A" w:rsidR="006E1F2A" w:rsidRPr="002E755B" w:rsidRDefault="006E1F2A"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Personal Protective Equipment – Droplet Precautions </w:t>
            </w:r>
          </w:p>
        </w:tc>
        <w:tc>
          <w:tcPr>
            <w:tcW w:w="1565" w:type="dxa"/>
          </w:tcPr>
          <w:p w14:paraId="1565A9F3" w14:textId="77777777" w:rsidR="006E1F2A" w:rsidRPr="002E755B" w:rsidRDefault="006E1F2A" w:rsidP="002E755B">
            <w:pPr>
              <w:pStyle w:val="xxmsonormal"/>
              <w:spacing w:before="40" w:after="40"/>
              <w:rPr>
                <w:rFonts w:ascii="Arial" w:hAnsi="Arial" w:cs="Arial"/>
                <w:sz w:val="22"/>
                <w:szCs w:val="22"/>
              </w:rPr>
            </w:pPr>
          </w:p>
        </w:tc>
      </w:tr>
      <w:tr w:rsidR="006E1F2A" w:rsidRPr="002E755B" w14:paraId="7383F95C" w14:textId="77777777" w:rsidTr="002E0A83">
        <w:trPr>
          <w:trHeight w:val="274"/>
          <w:jc w:val="center"/>
        </w:trPr>
        <w:tc>
          <w:tcPr>
            <w:tcW w:w="1549" w:type="dxa"/>
            <w:tcMar>
              <w:top w:w="0" w:type="dxa"/>
              <w:left w:w="108" w:type="dxa"/>
              <w:bottom w:w="0" w:type="dxa"/>
              <w:right w:w="108" w:type="dxa"/>
            </w:tcMar>
          </w:tcPr>
          <w:p w14:paraId="386B51CB" w14:textId="70BEA6D5" w:rsidR="006E1F2A" w:rsidRPr="002E755B" w:rsidRDefault="00A945CF" w:rsidP="002E755B">
            <w:pPr>
              <w:pStyle w:val="xxmsonormal"/>
              <w:spacing w:before="40" w:after="40"/>
              <w:rPr>
                <w:rFonts w:ascii="Arial" w:hAnsi="Arial" w:cs="Arial"/>
                <w:b/>
                <w:sz w:val="22"/>
                <w:szCs w:val="22"/>
              </w:rPr>
            </w:pPr>
            <w:hyperlink r:id="rId22" w:history="1">
              <w:r w:rsidR="006E1F2A" w:rsidRPr="002E755B">
                <w:rPr>
                  <w:rStyle w:val="Hyperlink"/>
                  <w:rFonts w:ascii="Arial" w:eastAsia="Times New Roman" w:hAnsi="Arial" w:cs="Arial"/>
                  <w:b/>
                  <w:sz w:val="22"/>
                  <w:szCs w:val="22"/>
                </w:rPr>
                <w:t>Video</w:t>
              </w:r>
            </w:hyperlink>
          </w:p>
        </w:tc>
        <w:tc>
          <w:tcPr>
            <w:tcW w:w="8085" w:type="dxa"/>
          </w:tcPr>
          <w:p w14:paraId="082DAB3F" w14:textId="5D132952" w:rsidR="006E1F2A" w:rsidRPr="002E755B" w:rsidRDefault="006E1F2A" w:rsidP="002E755B">
            <w:pPr>
              <w:pStyle w:val="xxmsonormal"/>
              <w:spacing w:before="40" w:after="40"/>
              <w:jc w:val="both"/>
              <w:rPr>
                <w:rFonts w:ascii="Arial" w:hAnsi="Arial" w:cs="Arial"/>
                <w:sz w:val="22"/>
                <w:szCs w:val="22"/>
              </w:rPr>
            </w:pPr>
            <w:r w:rsidRPr="002E755B">
              <w:rPr>
                <w:rFonts w:ascii="Arial" w:hAnsi="Arial" w:cs="Arial"/>
                <w:sz w:val="22"/>
                <w:szCs w:val="22"/>
              </w:rPr>
              <w:t>NHSGGC - It’s Kind to Remind</w:t>
            </w:r>
          </w:p>
        </w:tc>
        <w:tc>
          <w:tcPr>
            <w:tcW w:w="1565" w:type="dxa"/>
          </w:tcPr>
          <w:p w14:paraId="5B0F42D6" w14:textId="77777777" w:rsidR="006E1F2A" w:rsidRPr="002E755B" w:rsidRDefault="006E1F2A" w:rsidP="002E755B">
            <w:pPr>
              <w:pStyle w:val="xxmsonormal"/>
              <w:spacing w:before="40" w:after="40"/>
              <w:rPr>
                <w:rFonts w:ascii="Arial" w:hAnsi="Arial" w:cs="Arial"/>
                <w:sz w:val="22"/>
                <w:szCs w:val="22"/>
              </w:rPr>
            </w:pPr>
          </w:p>
        </w:tc>
      </w:tr>
      <w:tr w:rsidR="006E1F2A" w:rsidRPr="002E755B" w14:paraId="2811D724" w14:textId="77777777" w:rsidTr="002E0A83">
        <w:trPr>
          <w:trHeight w:val="274"/>
          <w:jc w:val="center"/>
        </w:trPr>
        <w:tc>
          <w:tcPr>
            <w:tcW w:w="1549" w:type="dxa"/>
            <w:tcMar>
              <w:top w:w="0" w:type="dxa"/>
              <w:left w:w="108" w:type="dxa"/>
              <w:bottom w:w="0" w:type="dxa"/>
              <w:right w:w="108" w:type="dxa"/>
            </w:tcMar>
          </w:tcPr>
          <w:p w14:paraId="27EC9D8A" w14:textId="43251704" w:rsidR="006E1F2A" w:rsidRPr="002E755B" w:rsidRDefault="00A945CF" w:rsidP="002E755B">
            <w:pPr>
              <w:pStyle w:val="xxmsonormal"/>
              <w:spacing w:before="40" w:after="40"/>
              <w:rPr>
                <w:rFonts w:ascii="Arial" w:hAnsi="Arial" w:cs="Arial"/>
                <w:b/>
                <w:sz w:val="22"/>
                <w:szCs w:val="22"/>
              </w:rPr>
            </w:pPr>
            <w:hyperlink r:id="rId23" w:history="1">
              <w:r w:rsidR="006E1F2A" w:rsidRPr="002E755B">
                <w:rPr>
                  <w:rStyle w:val="Hyperlink"/>
                  <w:rFonts w:ascii="Arial" w:eastAsia="Times New Roman" w:hAnsi="Arial" w:cs="Arial"/>
                  <w:b/>
                  <w:sz w:val="22"/>
                  <w:szCs w:val="22"/>
                </w:rPr>
                <w:t>Presentation</w:t>
              </w:r>
            </w:hyperlink>
          </w:p>
        </w:tc>
        <w:tc>
          <w:tcPr>
            <w:tcW w:w="8085" w:type="dxa"/>
          </w:tcPr>
          <w:p w14:paraId="3B648BA7" w14:textId="00F0C155" w:rsidR="006E1F2A" w:rsidRPr="002E755B" w:rsidRDefault="006E1F2A"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Palliative &amp; End of Life Care in the Hospital Setting </w:t>
            </w:r>
          </w:p>
        </w:tc>
        <w:tc>
          <w:tcPr>
            <w:tcW w:w="1565" w:type="dxa"/>
          </w:tcPr>
          <w:p w14:paraId="1B4E5B50" w14:textId="77777777" w:rsidR="006E1F2A" w:rsidRPr="002E755B" w:rsidRDefault="006E1F2A" w:rsidP="002E755B">
            <w:pPr>
              <w:pStyle w:val="xxmsonormal"/>
              <w:spacing w:before="40" w:after="40"/>
              <w:rPr>
                <w:rFonts w:ascii="Arial" w:hAnsi="Arial" w:cs="Arial"/>
                <w:sz w:val="22"/>
                <w:szCs w:val="22"/>
              </w:rPr>
            </w:pPr>
          </w:p>
        </w:tc>
      </w:tr>
      <w:tr w:rsidR="00101DB4" w:rsidRPr="002E755B" w14:paraId="5925630E" w14:textId="77777777" w:rsidTr="002E0A83">
        <w:trPr>
          <w:trHeight w:val="274"/>
          <w:jc w:val="center"/>
        </w:trPr>
        <w:tc>
          <w:tcPr>
            <w:tcW w:w="1549" w:type="dxa"/>
            <w:tcMar>
              <w:top w:w="0" w:type="dxa"/>
              <w:left w:w="108" w:type="dxa"/>
              <w:bottom w:w="0" w:type="dxa"/>
              <w:right w:w="108" w:type="dxa"/>
            </w:tcMar>
          </w:tcPr>
          <w:p w14:paraId="49346D58" w14:textId="580CB433" w:rsidR="00101DB4" w:rsidRPr="002E755B" w:rsidRDefault="00A945CF" w:rsidP="002E755B">
            <w:pPr>
              <w:pStyle w:val="xxmsonormal"/>
              <w:spacing w:before="40" w:after="40"/>
              <w:rPr>
                <w:rStyle w:val="Hyperlink"/>
                <w:rFonts w:ascii="Arial" w:eastAsia="Times New Roman" w:hAnsi="Arial" w:cs="Arial"/>
                <w:b/>
                <w:sz w:val="22"/>
                <w:szCs w:val="22"/>
              </w:rPr>
            </w:pPr>
            <w:hyperlink r:id="rId24" w:history="1">
              <w:r w:rsidR="00101DB4" w:rsidRPr="002E755B">
                <w:rPr>
                  <w:rStyle w:val="Hyperlink"/>
                  <w:rFonts w:ascii="Arial" w:eastAsia="Times New Roman" w:hAnsi="Arial" w:cs="Arial"/>
                  <w:b/>
                  <w:sz w:val="22"/>
                  <w:szCs w:val="22"/>
                </w:rPr>
                <w:t>Videos</w:t>
              </w:r>
            </w:hyperlink>
            <w:r w:rsidR="00101DB4" w:rsidRPr="002E755B">
              <w:rPr>
                <w:rFonts w:ascii="Arial" w:eastAsia="Times New Roman" w:hAnsi="Arial" w:cs="Arial"/>
                <w:b/>
                <w:sz w:val="22"/>
                <w:szCs w:val="22"/>
              </w:rPr>
              <w:t xml:space="preserve"> </w:t>
            </w:r>
          </w:p>
        </w:tc>
        <w:tc>
          <w:tcPr>
            <w:tcW w:w="8085" w:type="dxa"/>
          </w:tcPr>
          <w:p w14:paraId="7B53AECB" w14:textId="35DB326C" w:rsidR="00101DB4" w:rsidRPr="002E755B" w:rsidRDefault="009F5243" w:rsidP="009F5243">
            <w:pPr>
              <w:pStyle w:val="xxmsonormal"/>
              <w:spacing w:before="40" w:after="40"/>
              <w:jc w:val="both"/>
              <w:rPr>
                <w:rFonts w:ascii="Arial" w:hAnsi="Arial" w:cs="Arial"/>
                <w:sz w:val="22"/>
                <w:szCs w:val="22"/>
              </w:rPr>
            </w:pPr>
            <w:r>
              <w:rPr>
                <w:rFonts w:ascii="Arial" w:hAnsi="Arial" w:cs="Arial"/>
                <w:sz w:val="22"/>
                <w:szCs w:val="22"/>
              </w:rPr>
              <w:t xml:space="preserve">Please watch all the videos under the heading Manual Handling for </w:t>
            </w:r>
            <w:r w:rsidR="003A3D4B">
              <w:rPr>
                <w:rFonts w:ascii="Arial" w:hAnsi="Arial" w:cs="Arial"/>
                <w:sz w:val="22"/>
                <w:szCs w:val="22"/>
              </w:rPr>
              <w:t>Clinical</w:t>
            </w:r>
            <w:r>
              <w:rPr>
                <w:rFonts w:ascii="Arial" w:hAnsi="Arial" w:cs="Arial"/>
                <w:sz w:val="22"/>
                <w:szCs w:val="22"/>
              </w:rPr>
              <w:t xml:space="preserve"> Staff</w:t>
            </w:r>
            <w:r w:rsidR="003A3D4B">
              <w:rPr>
                <w:rFonts w:ascii="Arial" w:hAnsi="Arial" w:cs="Arial"/>
                <w:sz w:val="22"/>
                <w:szCs w:val="22"/>
              </w:rPr>
              <w:t xml:space="preserve"> Practical Induction training</w:t>
            </w:r>
            <w:r>
              <w:rPr>
                <w:rFonts w:ascii="Arial" w:hAnsi="Arial" w:cs="Arial"/>
                <w:sz w:val="22"/>
                <w:szCs w:val="22"/>
              </w:rPr>
              <w:t xml:space="preserve"> (NB</w:t>
            </w:r>
            <w:r w:rsidR="00101DB4" w:rsidRPr="002E755B">
              <w:rPr>
                <w:rFonts w:ascii="Arial" w:hAnsi="Arial" w:cs="Arial"/>
                <w:sz w:val="22"/>
                <w:szCs w:val="22"/>
              </w:rPr>
              <w:t xml:space="preserve"> </w:t>
            </w:r>
            <w:r w:rsidR="00101DB4" w:rsidRPr="002E755B">
              <w:rPr>
                <w:rFonts w:ascii="Arial" w:hAnsi="Arial" w:cs="Arial"/>
                <w:color w:val="000000"/>
                <w:sz w:val="22"/>
                <w:szCs w:val="22"/>
                <w:shd w:val="clear" w:color="auto" w:fill="FFFFFF"/>
                <w:lang w:eastAsia="en-US"/>
              </w:rPr>
              <w:t>if you </w:t>
            </w:r>
            <w:r w:rsidR="00101DB4" w:rsidRPr="002E755B">
              <w:rPr>
                <w:rFonts w:ascii="Arial" w:hAnsi="Arial" w:cs="Arial"/>
                <w:bCs/>
                <w:color w:val="000000"/>
                <w:sz w:val="22"/>
                <w:szCs w:val="22"/>
                <w:shd w:val="clear" w:color="auto" w:fill="FFFFFF"/>
                <w:lang w:eastAsia="en-US"/>
              </w:rPr>
              <w:t>do not have</w:t>
            </w:r>
            <w:r w:rsidR="00101DB4" w:rsidRPr="002E755B">
              <w:rPr>
                <w:rFonts w:ascii="Arial" w:hAnsi="Arial" w:cs="Arial"/>
                <w:color w:val="000000"/>
                <w:sz w:val="22"/>
                <w:szCs w:val="22"/>
                <w:shd w:val="clear" w:color="auto" w:fill="FFFFFF"/>
                <w:lang w:eastAsia="en-US"/>
              </w:rPr>
              <w:t> a </w:t>
            </w:r>
            <w:r w:rsidR="00101DB4" w:rsidRPr="002E755B">
              <w:rPr>
                <w:rFonts w:ascii="Arial" w:hAnsi="Arial" w:cs="Arial"/>
                <w:bCs/>
                <w:sz w:val="22"/>
                <w:szCs w:val="22"/>
                <w:shd w:val="clear" w:color="auto" w:fill="FFFFFF"/>
                <w:lang w:eastAsia="en-US"/>
              </w:rPr>
              <w:t>Scottish Manual Handling Passport</w:t>
            </w:r>
            <w:r w:rsidR="00101DB4" w:rsidRPr="002E755B">
              <w:rPr>
                <w:rFonts w:ascii="Arial" w:hAnsi="Arial" w:cs="Arial"/>
                <w:sz w:val="22"/>
                <w:szCs w:val="22"/>
                <w:shd w:val="clear" w:color="auto" w:fill="FFFFFF"/>
                <w:lang w:eastAsia="en-US"/>
              </w:rPr>
              <w:t> </w:t>
            </w:r>
            <w:r w:rsidR="00101DB4" w:rsidRPr="002E755B">
              <w:rPr>
                <w:rFonts w:ascii="Arial" w:hAnsi="Arial" w:cs="Arial"/>
                <w:color w:val="000000"/>
                <w:sz w:val="22"/>
                <w:szCs w:val="22"/>
                <w:shd w:val="clear" w:color="auto" w:fill="FFFFFF"/>
                <w:lang w:eastAsia="en-US"/>
              </w:rPr>
              <w:t xml:space="preserve">you must attend the foundation practical training course) </w:t>
            </w:r>
          </w:p>
        </w:tc>
        <w:tc>
          <w:tcPr>
            <w:tcW w:w="1565" w:type="dxa"/>
          </w:tcPr>
          <w:p w14:paraId="54659C2E"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73120293" w14:textId="77777777" w:rsidTr="002E0A83">
        <w:trPr>
          <w:trHeight w:val="274"/>
          <w:jc w:val="center"/>
        </w:trPr>
        <w:tc>
          <w:tcPr>
            <w:tcW w:w="1549" w:type="dxa"/>
            <w:tcMar>
              <w:top w:w="0" w:type="dxa"/>
              <w:left w:w="108" w:type="dxa"/>
              <w:bottom w:w="0" w:type="dxa"/>
              <w:right w:w="108" w:type="dxa"/>
            </w:tcMar>
          </w:tcPr>
          <w:p w14:paraId="2FE26DE1" w14:textId="5782B3F4" w:rsidR="00101DB4" w:rsidRPr="002E755B" w:rsidRDefault="00A945CF" w:rsidP="002E755B">
            <w:pPr>
              <w:pStyle w:val="xxmsonormal"/>
              <w:spacing w:before="40" w:after="40"/>
              <w:rPr>
                <w:rStyle w:val="Hyperlink"/>
                <w:rFonts w:ascii="Arial" w:eastAsia="Times New Roman" w:hAnsi="Arial" w:cs="Arial"/>
                <w:b/>
                <w:sz w:val="22"/>
                <w:szCs w:val="22"/>
              </w:rPr>
            </w:pPr>
            <w:hyperlink r:id="rId25" w:history="1">
              <w:r w:rsidR="00101DB4" w:rsidRPr="002E755B">
                <w:rPr>
                  <w:rStyle w:val="Hyperlink"/>
                  <w:rFonts w:ascii="Arial" w:eastAsia="Times New Roman" w:hAnsi="Arial" w:cs="Arial"/>
                  <w:b/>
                  <w:sz w:val="22"/>
                  <w:szCs w:val="22"/>
                </w:rPr>
                <w:t>Video</w:t>
              </w:r>
            </w:hyperlink>
          </w:p>
        </w:tc>
        <w:tc>
          <w:tcPr>
            <w:tcW w:w="8085" w:type="dxa"/>
          </w:tcPr>
          <w:p w14:paraId="1C9E282F" w14:textId="4C3E7454"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Coping with Death and Bereavement as a Health and Social Care Professional </w:t>
            </w:r>
          </w:p>
        </w:tc>
        <w:tc>
          <w:tcPr>
            <w:tcW w:w="1565" w:type="dxa"/>
          </w:tcPr>
          <w:p w14:paraId="7A784593"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0FFE72CB" w14:textId="77777777" w:rsidTr="002E0A83">
        <w:trPr>
          <w:trHeight w:val="274"/>
          <w:jc w:val="center"/>
        </w:trPr>
        <w:tc>
          <w:tcPr>
            <w:tcW w:w="1549" w:type="dxa"/>
            <w:tcMar>
              <w:top w:w="0" w:type="dxa"/>
              <w:left w:w="108" w:type="dxa"/>
              <w:bottom w:w="0" w:type="dxa"/>
              <w:right w:w="108" w:type="dxa"/>
            </w:tcMar>
          </w:tcPr>
          <w:p w14:paraId="17BC25DA" w14:textId="13018872" w:rsidR="00101DB4" w:rsidRPr="002E755B" w:rsidRDefault="00A945CF" w:rsidP="002E755B">
            <w:pPr>
              <w:pStyle w:val="xxmsonormal"/>
              <w:spacing w:before="40" w:after="40"/>
              <w:rPr>
                <w:rStyle w:val="Hyperlink"/>
                <w:rFonts w:ascii="Arial" w:eastAsia="Times New Roman" w:hAnsi="Arial" w:cs="Arial"/>
                <w:b/>
                <w:sz w:val="22"/>
                <w:szCs w:val="22"/>
              </w:rPr>
            </w:pPr>
            <w:hyperlink r:id="rId26" w:history="1">
              <w:r w:rsidR="00101DB4" w:rsidRPr="002E755B">
                <w:rPr>
                  <w:rStyle w:val="Hyperlink"/>
                  <w:rFonts w:ascii="Arial" w:eastAsia="Times New Roman" w:hAnsi="Arial" w:cs="Arial"/>
                  <w:b/>
                  <w:sz w:val="22"/>
                  <w:szCs w:val="22"/>
                </w:rPr>
                <w:t>Leaflet</w:t>
              </w:r>
            </w:hyperlink>
          </w:p>
        </w:tc>
        <w:tc>
          <w:tcPr>
            <w:tcW w:w="8085" w:type="dxa"/>
          </w:tcPr>
          <w:p w14:paraId="2804E195" w14:textId="3CDC2D4B"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What Can happen when Someone is Dying: Information for Relatives or Friends</w:t>
            </w:r>
          </w:p>
        </w:tc>
        <w:tc>
          <w:tcPr>
            <w:tcW w:w="1565" w:type="dxa"/>
          </w:tcPr>
          <w:p w14:paraId="5E4ECC3F"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075DC149" w14:textId="77777777" w:rsidTr="002E0A83">
        <w:trPr>
          <w:trHeight w:val="274"/>
          <w:jc w:val="center"/>
        </w:trPr>
        <w:tc>
          <w:tcPr>
            <w:tcW w:w="1549" w:type="dxa"/>
            <w:tcMar>
              <w:top w:w="0" w:type="dxa"/>
              <w:left w:w="108" w:type="dxa"/>
              <w:bottom w:w="0" w:type="dxa"/>
              <w:right w:w="108" w:type="dxa"/>
            </w:tcMar>
          </w:tcPr>
          <w:p w14:paraId="59C274F5" w14:textId="65C272B5" w:rsidR="00101DB4" w:rsidRPr="002E755B" w:rsidRDefault="00A945CF" w:rsidP="002E755B">
            <w:pPr>
              <w:pStyle w:val="xxmsonormal"/>
              <w:spacing w:before="40" w:after="40"/>
              <w:rPr>
                <w:rStyle w:val="Hyperlink"/>
                <w:rFonts w:ascii="Arial" w:eastAsia="Times New Roman" w:hAnsi="Arial" w:cs="Arial"/>
                <w:b/>
                <w:sz w:val="22"/>
                <w:szCs w:val="22"/>
              </w:rPr>
            </w:pPr>
            <w:hyperlink r:id="rId27" w:history="1">
              <w:r w:rsidR="00101DB4" w:rsidRPr="002E755B">
                <w:rPr>
                  <w:rStyle w:val="Hyperlink"/>
                  <w:rFonts w:ascii="Arial" w:eastAsia="Times New Roman" w:hAnsi="Arial" w:cs="Arial"/>
                  <w:b/>
                  <w:sz w:val="22"/>
                  <w:szCs w:val="22"/>
                </w:rPr>
                <w:t>Video</w:t>
              </w:r>
            </w:hyperlink>
          </w:p>
        </w:tc>
        <w:tc>
          <w:tcPr>
            <w:tcW w:w="8085" w:type="dxa"/>
          </w:tcPr>
          <w:p w14:paraId="140DBB24" w14:textId="181B9321"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NHSGGC - Sharps Training</w:t>
            </w:r>
          </w:p>
        </w:tc>
        <w:tc>
          <w:tcPr>
            <w:tcW w:w="1565" w:type="dxa"/>
          </w:tcPr>
          <w:p w14:paraId="6DD10946" w14:textId="77777777" w:rsidR="00101DB4" w:rsidRPr="002E755B" w:rsidRDefault="00101DB4" w:rsidP="002E755B">
            <w:pPr>
              <w:pStyle w:val="xxmsonormal"/>
              <w:spacing w:before="40" w:after="40"/>
              <w:rPr>
                <w:rFonts w:ascii="Arial" w:hAnsi="Arial" w:cs="Arial"/>
                <w:sz w:val="22"/>
                <w:szCs w:val="22"/>
              </w:rPr>
            </w:pPr>
          </w:p>
        </w:tc>
      </w:tr>
    </w:tbl>
    <w:p w14:paraId="12E3C42F" w14:textId="77777777" w:rsidR="002E755B" w:rsidRDefault="002E755B">
      <w:r>
        <w:br w:type="page"/>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3260"/>
        <w:gridCol w:w="3092"/>
        <w:gridCol w:w="1160"/>
        <w:gridCol w:w="1565"/>
      </w:tblGrid>
      <w:tr w:rsidR="00101DB4" w:rsidRPr="002E755B" w14:paraId="6E542F77" w14:textId="77777777" w:rsidTr="009F5243">
        <w:trPr>
          <w:trHeight w:val="274"/>
          <w:jc w:val="center"/>
        </w:trPr>
        <w:tc>
          <w:tcPr>
            <w:tcW w:w="10778" w:type="dxa"/>
            <w:gridSpan w:val="5"/>
            <w:shd w:val="clear" w:color="auto" w:fill="D9D9D9" w:themeFill="background1" w:themeFillShade="D9"/>
            <w:tcMar>
              <w:top w:w="0" w:type="dxa"/>
              <w:left w:w="108" w:type="dxa"/>
              <w:bottom w:w="0" w:type="dxa"/>
              <w:right w:w="108" w:type="dxa"/>
            </w:tcMar>
          </w:tcPr>
          <w:p w14:paraId="5405672E" w14:textId="2ED740F5" w:rsidR="00101DB4" w:rsidRPr="002E755B" w:rsidRDefault="00A67592" w:rsidP="002E755B">
            <w:pPr>
              <w:pStyle w:val="xxmsonormal"/>
              <w:spacing w:before="40" w:after="40"/>
              <w:rPr>
                <w:rFonts w:ascii="Arial" w:hAnsi="Arial" w:cs="Arial"/>
                <w:sz w:val="22"/>
                <w:szCs w:val="22"/>
              </w:rPr>
            </w:pPr>
            <w:r w:rsidRPr="002E755B">
              <w:rPr>
                <w:rFonts w:ascii="Arial" w:hAnsi="Arial" w:cs="Arial"/>
                <w:sz w:val="22"/>
                <w:szCs w:val="22"/>
              </w:rPr>
              <w:lastRenderedPageBreak/>
              <w:t xml:space="preserve">The following modules can all be found on </w:t>
            </w:r>
            <w:hyperlink r:id="rId28" w:history="1">
              <w:proofErr w:type="spellStart"/>
              <w:r w:rsidRPr="002E755B">
                <w:rPr>
                  <w:rStyle w:val="Hyperlink"/>
                  <w:rFonts w:ascii="Arial" w:hAnsi="Arial" w:cs="Arial"/>
                  <w:sz w:val="22"/>
                  <w:szCs w:val="22"/>
                </w:rPr>
                <w:t>learnPro</w:t>
              </w:r>
              <w:proofErr w:type="spellEnd"/>
              <w:r w:rsidRPr="002E755B">
                <w:rPr>
                  <w:rStyle w:val="Hyperlink"/>
                  <w:rFonts w:ascii="Arial" w:hAnsi="Arial" w:cs="Arial"/>
                  <w:sz w:val="22"/>
                  <w:szCs w:val="22"/>
                </w:rPr>
                <w:t xml:space="preserve"> NHS</w:t>
              </w:r>
            </w:hyperlink>
            <w:r w:rsidRPr="002E755B">
              <w:rPr>
                <w:rFonts w:ascii="Arial" w:hAnsi="Arial" w:cs="Arial"/>
                <w:sz w:val="22"/>
                <w:szCs w:val="22"/>
              </w:rPr>
              <w:t xml:space="preserve"> and must be completed:</w:t>
            </w:r>
          </w:p>
        </w:tc>
      </w:tr>
      <w:tr w:rsidR="00A67592" w:rsidRPr="002E755B" w14:paraId="03AF5392" w14:textId="77777777" w:rsidTr="009F5243">
        <w:trPr>
          <w:trHeight w:val="274"/>
          <w:jc w:val="center"/>
        </w:trPr>
        <w:tc>
          <w:tcPr>
            <w:tcW w:w="10778" w:type="dxa"/>
            <w:gridSpan w:val="5"/>
            <w:shd w:val="clear" w:color="auto" w:fill="D9D9D9" w:themeFill="background1" w:themeFillShade="D9"/>
            <w:tcMar>
              <w:top w:w="0" w:type="dxa"/>
              <w:left w:w="108" w:type="dxa"/>
              <w:bottom w:w="0" w:type="dxa"/>
              <w:right w:w="108" w:type="dxa"/>
            </w:tcMar>
          </w:tcPr>
          <w:p w14:paraId="3D9E79B1" w14:textId="6F3172E0" w:rsidR="00A67592" w:rsidRPr="002E755B" w:rsidRDefault="00A67592" w:rsidP="002E755B">
            <w:pPr>
              <w:pStyle w:val="xxmsonormal"/>
              <w:spacing w:before="40" w:after="40"/>
              <w:rPr>
                <w:rFonts w:ascii="Arial" w:hAnsi="Arial" w:cs="Arial"/>
                <w:b/>
                <w:sz w:val="22"/>
                <w:szCs w:val="22"/>
              </w:rPr>
            </w:pPr>
            <w:r w:rsidRPr="002E755B">
              <w:rPr>
                <w:rFonts w:ascii="Arial" w:hAnsi="Arial" w:cs="Arial"/>
                <w:b/>
                <w:sz w:val="22"/>
                <w:szCs w:val="22"/>
              </w:rPr>
              <w:t>Statutory / Mandatory tab</w:t>
            </w:r>
          </w:p>
        </w:tc>
      </w:tr>
      <w:tr w:rsidR="00101DB4" w:rsidRPr="002E755B" w14:paraId="7709B439" w14:textId="77777777" w:rsidTr="009F5243">
        <w:trPr>
          <w:trHeight w:val="274"/>
          <w:jc w:val="center"/>
        </w:trPr>
        <w:tc>
          <w:tcPr>
            <w:tcW w:w="1701" w:type="dxa"/>
            <w:tcMar>
              <w:top w:w="0" w:type="dxa"/>
              <w:left w:w="108" w:type="dxa"/>
              <w:bottom w:w="0" w:type="dxa"/>
              <w:right w:w="108" w:type="dxa"/>
            </w:tcMar>
          </w:tcPr>
          <w:p w14:paraId="353F9BAA" w14:textId="236E9EBF" w:rsidR="00101DB4" w:rsidRPr="002E755B" w:rsidRDefault="00101DB4" w:rsidP="002E755B">
            <w:pPr>
              <w:pStyle w:val="xxmsonormal"/>
              <w:spacing w:before="40" w:after="40"/>
              <w:rPr>
                <w:rStyle w:val="Hyperlink"/>
                <w:rFonts w:ascii="Arial" w:eastAsia="Times New Roman" w:hAnsi="Arial" w:cs="Arial"/>
                <w:b/>
                <w:color w:val="auto"/>
                <w:sz w:val="22"/>
                <w:szCs w:val="22"/>
                <w:u w:val="none"/>
              </w:rPr>
            </w:pPr>
            <w:r w:rsidRPr="002E755B">
              <w:rPr>
                <w:rStyle w:val="Hyperlink"/>
                <w:rFonts w:ascii="Arial" w:hAnsi="Arial" w:cs="Arial"/>
                <w:b/>
                <w:color w:val="auto"/>
                <w:sz w:val="22"/>
                <w:szCs w:val="22"/>
                <w:u w:val="none"/>
              </w:rPr>
              <w:t>GGC:001</w:t>
            </w:r>
          </w:p>
        </w:tc>
        <w:tc>
          <w:tcPr>
            <w:tcW w:w="7512" w:type="dxa"/>
            <w:gridSpan w:val="3"/>
          </w:tcPr>
          <w:p w14:paraId="64438B24" w14:textId="75179BA6"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Fire Safety </w:t>
            </w:r>
          </w:p>
        </w:tc>
        <w:tc>
          <w:tcPr>
            <w:tcW w:w="1565" w:type="dxa"/>
          </w:tcPr>
          <w:p w14:paraId="0E3DE1BC"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7301DB46" w14:textId="77777777" w:rsidTr="009F5243">
        <w:trPr>
          <w:trHeight w:val="274"/>
          <w:jc w:val="center"/>
        </w:trPr>
        <w:tc>
          <w:tcPr>
            <w:tcW w:w="1701" w:type="dxa"/>
            <w:tcMar>
              <w:top w:w="0" w:type="dxa"/>
              <w:left w:w="108" w:type="dxa"/>
              <w:bottom w:w="0" w:type="dxa"/>
              <w:right w:w="108" w:type="dxa"/>
            </w:tcMar>
          </w:tcPr>
          <w:p w14:paraId="6FCF9933" w14:textId="7D12E2F7" w:rsidR="00101DB4" w:rsidRPr="002E755B" w:rsidRDefault="00101DB4" w:rsidP="002E755B">
            <w:pPr>
              <w:pStyle w:val="xxmsonormal"/>
              <w:spacing w:before="40" w:after="40"/>
              <w:rPr>
                <w:rStyle w:val="Hyperlink"/>
                <w:rFonts w:ascii="Arial" w:eastAsia="Times New Roman" w:hAnsi="Arial" w:cs="Arial"/>
                <w:b/>
                <w:color w:val="auto"/>
                <w:sz w:val="22"/>
                <w:szCs w:val="22"/>
                <w:u w:val="none"/>
              </w:rPr>
            </w:pPr>
            <w:r w:rsidRPr="002E755B">
              <w:rPr>
                <w:rStyle w:val="Hyperlink"/>
                <w:rFonts w:ascii="Arial" w:hAnsi="Arial" w:cs="Arial"/>
                <w:b/>
                <w:color w:val="auto"/>
                <w:sz w:val="22"/>
                <w:szCs w:val="22"/>
                <w:u w:val="none"/>
              </w:rPr>
              <w:t>GGC:002</w:t>
            </w:r>
          </w:p>
        </w:tc>
        <w:tc>
          <w:tcPr>
            <w:tcW w:w="7512" w:type="dxa"/>
            <w:gridSpan w:val="3"/>
          </w:tcPr>
          <w:p w14:paraId="0A352401" w14:textId="156B8A65"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Health &amp; Safety, An Introduction </w:t>
            </w:r>
          </w:p>
        </w:tc>
        <w:tc>
          <w:tcPr>
            <w:tcW w:w="1565" w:type="dxa"/>
          </w:tcPr>
          <w:p w14:paraId="33B2F230"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18F9E58B" w14:textId="77777777" w:rsidTr="009F5243">
        <w:trPr>
          <w:trHeight w:val="274"/>
          <w:jc w:val="center"/>
        </w:trPr>
        <w:tc>
          <w:tcPr>
            <w:tcW w:w="1701" w:type="dxa"/>
            <w:tcMar>
              <w:top w:w="0" w:type="dxa"/>
              <w:left w:w="108" w:type="dxa"/>
              <w:bottom w:w="0" w:type="dxa"/>
              <w:right w:w="108" w:type="dxa"/>
            </w:tcMar>
          </w:tcPr>
          <w:p w14:paraId="7121B668" w14:textId="2D0219FC" w:rsidR="00101DB4" w:rsidRPr="002E755B" w:rsidRDefault="00101DB4" w:rsidP="002E755B">
            <w:pPr>
              <w:pStyle w:val="xxmsonormal"/>
              <w:spacing w:before="40" w:after="40"/>
              <w:rPr>
                <w:rStyle w:val="Hyperlink"/>
                <w:rFonts w:ascii="Arial" w:eastAsia="Times New Roman" w:hAnsi="Arial" w:cs="Arial"/>
                <w:b/>
                <w:color w:val="auto"/>
                <w:sz w:val="22"/>
                <w:szCs w:val="22"/>
                <w:u w:val="none"/>
              </w:rPr>
            </w:pPr>
            <w:r w:rsidRPr="002E755B">
              <w:rPr>
                <w:rStyle w:val="Hyperlink"/>
                <w:rFonts w:ascii="Arial" w:hAnsi="Arial" w:cs="Arial"/>
                <w:b/>
                <w:color w:val="auto"/>
                <w:sz w:val="22"/>
                <w:szCs w:val="22"/>
                <w:u w:val="none"/>
              </w:rPr>
              <w:t>GGC:003</w:t>
            </w:r>
          </w:p>
        </w:tc>
        <w:tc>
          <w:tcPr>
            <w:tcW w:w="7512" w:type="dxa"/>
            <w:gridSpan w:val="3"/>
          </w:tcPr>
          <w:p w14:paraId="355FB14A" w14:textId="44986086"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Reducing risk of Violence &amp; Aggression </w:t>
            </w:r>
          </w:p>
        </w:tc>
        <w:tc>
          <w:tcPr>
            <w:tcW w:w="1565" w:type="dxa"/>
          </w:tcPr>
          <w:p w14:paraId="332120F3"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090EE6F7" w14:textId="77777777" w:rsidTr="009F5243">
        <w:trPr>
          <w:trHeight w:val="274"/>
          <w:jc w:val="center"/>
        </w:trPr>
        <w:tc>
          <w:tcPr>
            <w:tcW w:w="1701" w:type="dxa"/>
            <w:tcMar>
              <w:top w:w="0" w:type="dxa"/>
              <w:left w:w="108" w:type="dxa"/>
              <w:bottom w:w="0" w:type="dxa"/>
              <w:right w:w="108" w:type="dxa"/>
            </w:tcMar>
          </w:tcPr>
          <w:p w14:paraId="51AAA5AD" w14:textId="07608EBD" w:rsidR="00101DB4" w:rsidRPr="002E755B" w:rsidRDefault="00101DB4" w:rsidP="002E755B">
            <w:pPr>
              <w:pStyle w:val="xxmsonormal"/>
              <w:spacing w:before="40" w:after="40"/>
              <w:rPr>
                <w:rStyle w:val="Hyperlink"/>
                <w:rFonts w:ascii="Arial" w:eastAsia="Times New Roman" w:hAnsi="Arial" w:cs="Arial"/>
                <w:b/>
                <w:color w:val="auto"/>
                <w:sz w:val="22"/>
                <w:szCs w:val="22"/>
                <w:u w:val="none"/>
              </w:rPr>
            </w:pPr>
            <w:r w:rsidRPr="002E755B">
              <w:rPr>
                <w:rStyle w:val="Hyperlink"/>
                <w:rFonts w:ascii="Arial" w:hAnsi="Arial" w:cs="Arial"/>
                <w:b/>
                <w:color w:val="auto"/>
                <w:sz w:val="22"/>
                <w:szCs w:val="22"/>
                <w:u w:val="none"/>
              </w:rPr>
              <w:t>GGC:004</w:t>
            </w:r>
          </w:p>
        </w:tc>
        <w:tc>
          <w:tcPr>
            <w:tcW w:w="7512" w:type="dxa"/>
            <w:gridSpan w:val="3"/>
          </w:tcPr>
          <w:p w14:paraId="1AA2AED9" w14:textId="52818669"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Equality, Diversity &amp; Human Rights </w:t>
            </w:r>
          </w:p>
        </w:tc>
        <w:tc>
          <w:tcPr>
            <w:tcW w:w="1565" w:type="dxa"/>
          </w:tcPr>
          <w:p w14:paraId="6E1A7BDE"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0F382184" w14:textId="77777777" w:rsidTr="009F5243">
        <w:trPr>
          <w:trHeight w:val="274"/>
          <w:jc w:val="center"/>
        </w:trPr>
        <w:tc>
          <w:tcPr>
            <w:tcW w:w="1701" w:type="dxa"/>
            <w:tcMar>
              <w:top w:w="0" w:type="dxa"/>
              <w:left w:w="108" w:type="dxa"/>
              <w:bottom w:w="0" w:type="dxa"/>
              <w:right w:w="108" w:type="dxa"/>
            </w:tcMar>
          </w:tcPr>
          <w:p w14:paraId="323E1771" w14:textId="166B91EA" w:rsidR="00101DB4" w:rsidRPr="002E755B" w:rsidRDefault="00101DB4" w:rsidP="002E755B">
            <w:pPr>
              <w:pStyle w:val="xxmsonormal"/>
              <w:spacing w:before="40" w:after="40"/>
              <w:rPr>
                <w:rStyle w:val="Hyperlink"/>
                <w:rFonts w:ascii="Arial" w:eastAsia="Times New Roman" w:hAnsi="Arial" w:cs="Arial"/>
                <w:b/>
                <w:color w:val="auto"/>
                <w:sz w:val="22"/>
                <w:szCs w:val="22"/>
                <w:u w:val="none"/>
              </w:rPr>
            </w:pPr>
            <w:r w:rsidRPr="002E755B">
              <w:rPr>
                <w:rStyle w:val="Hyperlink"/>
                <w:rFonts w:ascii="Arial" w:hAnsi="Arial" w:cs="Arial"/>
                <w:b/>
                <w:color w:val="auto"/>
                <w:sz w:val="22"/>
                <w:szCs w:val="22"/>
                <w:u w:val="none"/>
              </w:rPr>
              <w:t>GGC:005</w:t>
            </w:r>
          </w:p>
        </w:tc>
        <w:tc>
          <w:tcPr>
            <w:tcW w:w="7512" w:type="dxa"/>
            <w:gridSpan w:val="3"/>
          </w:tcPr>
          <w:p w14:paraId="13162218" w14:textId="17F36273"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Manual Handling Theory</w:t>
            </w:r>
          </w:p>
        </w:tc>
        <w:tc>
          <w:tcPr>
            <w:tcW w:w="1565" w:type="dxa"/>
          </w:tcPr>
          <w:p w14:paraId="5326B69A"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3B4F1566" w14:textId="77777777" w:rsidTr="009F5243">
        <w:trPr>
          <w:trHeight w:val="274"/>
          <w:jc w:val="center"/>
        </w:trPr>
        <w:tc>
          <w:tcPr>
            <w:tcW w:w="1701" w:type="dxa"/>
            <w:tcMar>
              <w:top w:w="0" w:type="dxa"/>
              <w:left w:w="108" w:type="dxa"/>
              <w:bottom w:w="0" w:type="dxa"/>
              <w:right w:w="108" w:type="dxa"/>
            </w:tcMar>
          </w:tcPr>
          <w:p w14:paraId="416BB4A9" w14:textId="47BA00B5" w:rsidR="00101DB4" w:rsidRPr="002E755B" w:rsidRDefault="00101DB4" w:rsidP="002E755B">
            <w:pPr>
              <w:pStyle w:val="xxmsonormal"/>
              <w:spacing w:before="40" w:after="40"/>
              <w:rPr>
                <w:rStyle w:val="Hyperlink"/>
                <w:rFonts w:ascii="Arial" w:eastAsia="Times New Roman" w:hAnsi="Arial" w:cs="Arial"/>
                <w:b/>
                <w:color w:val="auto"/>
                <w:sz w:val="22"/>
                <w:szCs w:val="22"/>
                <w:u w:val="none"/>
              </w:rPr>
            </w:pPr>
            <w:r w:rsidRPr="002E755B">
              <w:rPr>
                <w:rStyle w:val="Hyperlink"/>
                <w:rFonts w:ascii="Arial" w:hAnsi="Arial" w:cs="Arial"/>
                <w:b/>
                <w:color w:val="auto"/>
                <w:sz w:val="22"/>
                <w:szCs w:val="22"/>
                <w:u w:val="none"/>
              </w:rPr>
              <w:t>GGC:006</w:t>
            </w:r>
          </w:p>
        </w:tc>
        <w:tc>
          <w:tcPr>
            <w:tcW w:w="7512" w:type="dxa"/>
            <w:gridSpan w:val="3"/>
          </w:tcPr>
          <w:p w14:paraId="5BFE81DF" w14:textId="038EA105"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Public Protection (Adult and Child) </w:t>
            </w:r>
          </w:p>
        </w:tc>
        <w:tc>
          <w:tcPr>
            <w:tcW w:w="1565" w:type="dxa"/>
          </w:tcPr>
          <w:p w14:paraId="4DC936FB"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436D088F" w14:textId="77777777" w:rsidTr="009F5243">
        <w:trPr>
          <w:trHeight w:val="274"/>
          <w:jc w:val="center"/>
        </w:trPr>
        <w:tc>
          <w:tcPr>
            <w:tcW w:w="1701" w:type="dxa"/>
            <w:tcMar>
              <w:top w:w="0" w:type="dxa"/>
              <w:left w:w="108" w:type="dxa"/>
              <w:bottom w:w="0" w:type="dxa"/>
              <w:right w:w="108" w:type="dxa"/>
            </w:tcMar>
          </w:tcPr>
          <w:p w14:paraId="7FA2223D" w14:textId="0BCB60D5" w:rsidR="00101DB4" w:rsidRPr="002E755B" w:rsidRDefault="00101DB4" w:rsidP="002E755B">
            <w:pPr>
              <w:pStyle w:val="xxmsonormal"/>
              <w:spacing w:before="40" w:after="40"/>
              <w:rPr>
                <w:rStyle w:val="Hyperlink"/>
                <w:rFonts w:ascii="Arial" w:eastAsia="Times New Roman" w:hAnsi="Arial" w:cs="Arial"/>
                <w:b/>
                <w:color w:val="auto"/>
                <w:sz w:val="22"/>
                <w:szCs w:val="22"/>
                <w:u w:val="none"/>
              </w:rPr>
            </w:pPr>
            <w:r w:rsidRPr="002E755B">
              <w:rPr>
                <w:rStyle w:val="Hyperlink"/>
                <w:rFonts w:ascii="Arial" w:hAnsi="Arial" w:cs="Arial"/>
                <w:b/>
                <w:color w:val="auto"/>
                <w:sz w:val="22"/>
                <w:szCs w:val="22"/>
                <w:u w:val="none"/>
              </w:rPr>
              <w:t>GGC:007</w:t>
            </w:r>
          </w:p>
        </w:tc>
        <w:tc>
          <w:tcPr>
            <w:tcW w:w="7512" w:type="dxa"/>
            <w:gridSpan w:val="3"/>
          </w:tcPr>
          <w:p w14:paraId="0A087FCA" w14:textId="24CF3FF4"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Standard Infection Control Precautions </w:t>
            </w:r>
          </w:p>
        </w:tc>
        <w:tc>
          <w:tcPr>
            <w:tcW w:w="1565" w:type="dxa"/>
          </w:tcPr>
          <w:p w14:paraId="031B2527"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2E90DC5E" w14:textId="77777777" w:rsidTr="009F5243">
        <w:trPr>
          <w:trHeight w:val="274"/>
          <w:jc w:val="center"/>
        </w:trPr>
        <w:tc>
          <w:tcPr>
            <w:tcW w:w="1701" w:type="dxa"/>
            <w:tcMar>
              <w:top w:w="0" w:type="dxa"/>
              <w:left w:w="108" w:type="dxa"/>
              <w:bottom w:w="0" w:type="dxa"/>
              <w:right w:w="108" w:type="dxa"/>
            </w:tcMar>
          </w:tcPr>
          <w:p w14:paraId="2EDBC8C4" w14:textId="2331800D" w:rsidR="00101DB4" w:rsidRPr="002E755B" w:rsidRDefault="00101DB4" w:rsidP="002E755B">
            <w:pPr>
              <w:pStyle w:val="xxmsonormal"/>
              <w:spacing w:before="40" w:after="40"/>
              <w:rPr>
                <w:rStyle w:val="Hyperlink"/>
                <w:rFonts w:ascii="Arial" w:eastAsia="Times New Roman" w:hAnsi="Arial" w:cs="Arial"/>
                <w:b/>
                <w:color w:val="auto"/>
                <w:sz w:val="22"/>
                <w:szCs w:val="22"/>
                <w:u w:val="none"/>
              </w:rPr>
            </w:pPr>
            <w:r w:rsidRPr="002E755B">
              <w:rPr>
                <w:rStyle w:val="Hyperlink"/>
                <w:rFonts w:ascii="Arial" w:hAnsi="Arial" w:cs="Arial"/>
                <w:b/>
                <w:color w:val="auto"/>
                <w:sz w:val="22"/>
                <w:szCs w:val="22"/>
                <w:u w:val="none"/>
              </w:rPr>
              <w:t>GGC:008</w:t>
            </w:r>
          </w:p>
        </w:tc>
        <w:tc>
          <w:tcPr>
            <w:tcW w:w="7512" w:type="dxa"/>
            <w:gridSpan w:val="3"/>
          </w:tcPr>
          <w:p w14:paraId="40B1DAF9" w14:textId="3A2A0372"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Security &amp; Threat </w:t>
            </w:r>
          </w:p>
        </w:tc>
        <w:tc>
          <w:tcPr>
            <w:tcW w:w="1565" w:type="dxa"/>
          </w:tcPr>
          <w:p w14:paraId="022A5F26"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7F79CB76" w14:textId="77777777" w:rsidTr="009F5243">
        <w:trPr>
          <w:trHeight w:val="274"/>
          <w:jc w:val="center"/>
        </w:trPr>
        <w:tc>
          <w:tcPr>
            <w:tcW w:w="1701" w:type="dxa"/>
            <w:tcMar>
              <w:top w:w="0" w:type="dxa"/>
              <w:left w:w="108" w:type="dxa"/>
              <w:bottom w:w="0" w:type="dxa"/>
              <w:right w:w="108" w:type="dxa"/>
            </w:tcMar>
          </w:tcPr>
          <w:p w14:paraId="76CFD5E6" w14:textId="4B7C0C46" w:rsidR="00101DB4" w:rsidRPr="002E755B" w:rsidRDefault="00101DB4" w:rsidP="002E755B">
            <w:pPr>
              <w:pStyle w:val="xxmsonormal"/>
              <w:spacing w:before="40" w:after="40"/>
              <w:rPr>
                <w:rStyle w:val="Hyperlink"/>
                <w:rFonts w:ascii="Arial" w:eastAsia="Times New Roman" w:hAnsi="Arial" w:cs="Arial"/>
                <w:b/>
                <w:color w:val="auto"/>
                <w:sz w:val="22"/>
                <w:szCs w:val="22"/>
                <w:u w:val="none"/>
              </w:rPr>
            </w:pPr>
            <w:r w:rsidRPr="002E755B">
              <w:rPr>
                <w:rStyle w:val="Hyperlink"/>
                <w:rFonts w:ascii="Arial" w:hAnsi="Arial" w:cs="Arial"/>
                <w:b/>
                <w:color w:val="auto"/>
                <w:sz w:val="22"/>
                <w:szCs w:val="22"/>
                <w:u w:val="none"/>
              </w:rPr>
              <w:t>GGC:009</w:t>
            </w:r>
          </w:p>
        </w:tc>
        <w:tc>
          <w:tcPr>
            <w:tcW w:w="7512" w:type="dxa"/>
            <w:gridSpan w:val="3"/>
          </w:tcPr>
          <w:p w14:paraId="1E4DCD85" w14:textId="4F006730" w:rsidR="00101DB4" w:rsidRPr="002E755B" w:rsidRDefault="00101DB4"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Safe Information Handling </w:t>
            </w:r>
          </w:p>
        </w:tc>
        <w:tc>
          <w:tcPr>
            <w:tcW w:w="1565" w:type="dxa"/>
          </w:tcPr>
          <w:p w14:paraId="29D22FA0" w14:textId="77777777" w:rsidR="00101DB4" w:rsidRPr="002E755B" w:rsidRDefault="00101DB4" w:rsidP="002E755B">
            <w:pPr>
              <w:pStyle w:val="xxmsonormal"/>
              <w:spacing w:before="40" w:after="40"/>
              <w:rPr>
                <w:rFonts w:ascii="Arial" w:hAnsi="Arial" w:cs="Arial"/>
                <w:sz w:val="22"/>
                <w:szCs w:val="22"/>
              </w:rPr>
            </w:pPr>
          </w:p>
        </w:tc>
      </w:tr>
      <w:tr w:rsidR="00101DB4" w:rsidRPr="002E755B" w14:paraId="59580F6F" w14:textId="77777777" w:rsidTr="009F5243">
        <w:trPr>
          <w:trHeight w:val="215"/>
          <w:jc w:val="center"/>
        </w:trPr>
        <w:tc>
          <w:tcPr>
            <w:tcW w:w="10778" w:type="dxa"/>
            <w:gridSpan w:val="5"/>
            <w:shd w:val="clear" w:color="auto" w:fill="D9D9D9" w:themeFill="background1" w:themeFillShade="D9"/>
            <w:tcMar>
              <w:top w:w="0" w:type="dxa"/>
              <w:left w:w="108" w:type="dxa"/>
              <w:bottom w:w="0" w:type="dxa"/>
              <w:right w:w="108" w:type="dxa"/>
            </w:tcMar>
          </w:tcPr>
          <w:p w14:paraId="36E0638E" w14:textId="3003AE53" w:rsidR="00101DB4" w:rsidRPr="002E755B" w:rsidRDefault="00A67592" w:rsidP="002E755B">
            <w:pPr>
              <w:pStyle w:val="xxmsonormal"/>
              <w:spacing w:before="40" w:after="40"/>
              <w:rPr>
                <w:rFonts w:ascii="Arial" w:hAnsi="Arial" w:cs="Arial"/>
                <w:b/>
                <w:sz w:val="22"/>
                <w:szCs w:val="22"/>
              </w:rPr>
            </w:pPr>
            <w:r w:rsidRPr="002E755B">
              <w:rPr>
                <w:rFonts w:ascii="Arial" w:hAnsi="Arial" w:cs="Arial"/>
                <w:b/>
                <w:sz w:val="22"/>
                <w:szCs w:val="22"/>
              </w:rPr>
              <w:t>Specialist Subject tab</w:t>
            </w:r>
          </w:p>
        </w:tc>
      </w:tr>
      <w:tr w:rsidR="00101DB4" w:rsidRPr="002E755B" w14:paraId="37A98415" w14:textId="77777777" w:rsidTr="009F5243">
        <w:trPr>
          <w:trHeight w:val="274"/>
          <w:jc w:val="center"/>
        </w:trPr>
        <w:tc>
          <w:tcPr>
            <w:tcW w:w="1701" w:type="dxa"/>
            <w:tcMar>
              <w:top w:w="0" w:type="dxa"/>
              <w:left w:w="108" w:type="dxa"/>
              <w:bottom w:w="0" w:type="dxa"/>
              <w:right w:w="108" w:type="dxa"/>
            </w:tcMar>
          </w:tcPr>
          <w:p w14:paraId="00FF7307" w14:textId="2B97FB87" w:rsidR="00101DB4" w:rsidRPr="002E755B" w:rsidRDefault="00101DB4" w:rsidP="002E755B">
            <w:pPr>
              <w:pStyle w:val="xxmsonormal"/>
              <w:spacing w:before="40" w:after="40"/>
              <w:rPr>
                <w:rStyle w:val="Hyperlink"/>
                <w:rFonts w:ascii="Arial" w:hAnsi="Arial" w:cs="Arial"/>
                <w:b/>
                <w:color w:val="auto"/>
                <w:sz w:val="22"/>
                <w:szCs w:val="22"/>
                <w:u w:val="none"/>
              </w:rPr>
            </w:pPr>
            <w:r w:rsidRPr="002E755B">
              <w:rPr>
                <w:rStyle w:val="Hyperlink"/>
                <w:rFonts w:ascii="Arial" w:hAnsi="Arial" w:cs="Arial"/>
                <w:b/>
                <w:color w:val="auto"/>
                <w:sz w:val="22"/>
                <w:szCs w:val="22"/>
                <w:u w:val="none"/>
              </w:rPr>
              <w:t>GGC:270</w:t>
            </w:r>
          </w:p>
        </w:tc>
        <w:tc>
          <w:tcPr>
            <w:tcW w:w="7512" w:type="dxa"/>
            <w:gridSpan w:val="3"/>
          </w:tcPr>
          <w:p w14:paraId="62EC921B" w14:textId="5A973B0B" w:rsidR="00101DB4" w:rsidRPr="002E755B" w:rsidRDefault="00101DB4" w:rsidP="002E755B">
            <w:pPr>
              <w:pStyle w:val="Default"/>
              <w:spacing w:before="40" w:after="40"/>
              <w:rPr>
                <w:rFonts w:ascii="Arial" w:hAnsi="Arial" w:cs="Arial"/>
                <w:color w:val="auto"/>
                <w:sz w:val="22"/>
                <w:szCs w:val="22"/>
              </w:rPr>
            </w:pPr>
            <w:r w:rsidRPr="002E755B">
              <w:rPr>
                <w:rFonts w:ascii="Arial" w:hAnsi="Arial" w:cs="Arial"/>
                <w:sz w:val="22"/>
                <w:szCs w:val="22"/>
                <w:shd w:val="clear" w:color="auto" w:fill="FFFFFF"/>
              </w:rPr>
              <w:t>An overview of Malnutrition</w:t>
            </w:r>
          </w:p>
        </w:tc>
        <w:tc>
          <w:tcPr>
            <w:tcW w:w="1565" w:type="dxa"/>
          </w:tcPr>
          <w:p w14:paraId="28AE095A" w14:textId="6184D3F3" w:rsidR="00101DB4" w:rsidRPr="002E755B" w:rsidRDefault="00101DB4" w:rsidP="002E755B">
            <w:pPr>
              <w:pStyle w:val="xxmsonormal"/>
              <w:spacing w:before="40" w:after="40"/>
              <w:rPr>
                <w:rFonts w:ascii="Arial" w:hAnsi="Arial" w:cs="Arial"/>
                <w:sz w:val="22"/>
                <w:szCs w:val="22"/>
              </w:rPr>
            </w:pPr>
          </w:p>
        </w:tc>
      </w:tr>
      <w:tr w:rsidR="00101DB4" w:rsidRPr="002E755B" w14:paraId="0A61DF32" w14:textId="77777777" w:rsidTr="009F5243">
        <w:trPr>
          <w:trHeight w:val="274"/>
          <w:jc w:val="center"/>
        </w:trPr>
        <w:tc>
          <w:tcPr>
            <w:tcW w:w="1701" w:type="dxa"/>
            <w:tcMar>
              <w:top w:w="0" w:type="dxa"/>
              <w:left w:w="108" w:type="dxa"/>
              <w:bottom w:w="0" w:type="dxa"/>
              <w:right w:w="108" w:type="dxa"/>
            </w:tcMar>
          </w:tcPr>
          <w:p w14:paraId="3E0808EE" w14:textId="0F7B2D0F" w:rsidR="00101DB4" w:rsidRPr="002E755B" w:rsidRDefault="00101DB4" w:rsidP="002E755B">
            <w:pPr>
              <w:pStyle w:val="xxmsonormal"/>
              <w:spacing w:before="40" w:after="40"/>
              <w:rPr>
                <w:rStyle w:val="Hyperlink"/>
                <w:rFonts w:ascii="Arial" w:hAnsi="Arial" w:cs="Arial"/>
                <w:b/>
                <w:color w:val="auto"/>
                <w:sz w:val="22"/>
                <w:szCs w:val="22"/>
                <w:u w:val="none"/>
              </w:rPr>
            </w:pPr>
            <w:r w:rsidRPr="002E755B">
              <w:rPr>
                <w:rStyle w:val="Hyperlink"/>
                <w:rFonts w:ascii="Arial" w:hAnsi="Arial" w:cs="Arial"/>
                <w:b/>
                <w:color w:val="auto"/>
                <w:sz w:val="22"/>
                <w:szCs w:val="22"/>
                <w:u w:val="none"/>
              </w:rPr>
              <w:t>GGC:274</w:t>
            </w:r>
          </w:p>
        </w:tc>
        <w:tc>
          <w:tcPr>
            <w:tcW w:w="7512" w:type="dxa"/>
            <w:gridSpan w:val="3"/>
          </w:tcPr>
          <w:p w14:paraId="554B6FD2" w14:textId="65E19385" w:rsidR="00101DB4" w:rsidRPr="002E755B" w:rsidRDefault="00101DB4" w:rsidP="002E755B">
            <w:pPr>
              <w:pStyle w:val="Default"/>
              <w:spacing w:before="40" w:after="40"/>
              <w:rPr>
                <w:rFonts w:ascii="Arial" w:hAnsi="Arial" w:cs="Arial"/>
                <w:color w:val="auto"/>
                <w:sz w:val="22"/>
                <w:szCs w:val="22"/>
              </w:rPr>
            </w:pPr>
            <w:r w:rsidRPr="002E755B">
              <w:rPr>
                <w:rFonts w:ascii="Arial" w:hAnsi="Arial" w:cs="Arial"/>
                <w:sz w:val="22"/>
                <w:szCs w:val="22"/>
                <w:shd w:val="clear" w:color="auto" w:fill="FFFFFF"/>
              </w:rPr>
              <w:t>When Eating and Drinking Becomes Difficult</w:t>
            </w:r>
          </w:p>
        </w:tc>
        <w:tc>
          <w:tcPr>
            <w:tcW w:w="1565" w:type="dxa"/>
          </w:tcPr>
          <w:p w14:paraId="4A0DB191" w14:textId="3FC3F6F5" w:rsidR="00101DB4" w:rsidRPr="002E755B" w:rsidRDefault="00101DB4" w:rsidP="002E755B">
            <w:pPr>
              <w:pStyle w:val="xxmsonormal"/>
              <w:spacing w:before="40" w:after="40"/>
              <w:rPr>
                <w:rFonts w:ascii="Arial" w:hAnsi="Arial" w:cs="Arial"/>
                <w:sz w:val="22"/>
                <w:szCs w:val="22"/>
              </w:rPr>
            </w:pPr>
          </w:p>
        </w:tc>
      </w:tr>
      <w:tr w:rsidR="001E71CC" w:rsidRPr="002E755B" w14:paraId="6225BD0A" w14:textId="77777777" w:rsidTr="009F5243">
        <w:trPr>
          <w:trHeight w:val="274"/>
          <w:jc w:val="center"/>
        </w:trPr>
        <w:tc>
          <w:tcPr>
            <w:tcW w:w="1701" w:type="dxa"/>
            <w:tcMar>
              <w:top w:w="0" w:type="dxa"/>
              <w:left w:w="108" w:type="dxa"/>
              <w:bottom w:w="0" w:type="dxa"/>
              <w:right w:w="108" w:type="dxa"/>
            </w:tcMar>
          </w:tcPr>
          <w:p w14:paraId="4CE9974F" w14:textId="77777777" w:rsidR="001E71CC" w:rsidRPr="002E755B" w:rsidRDefault="001E71CC" w:rsidP="002E755B">
            <w:pPr>
              <w:pStyle w:val="xxmsonormal"/>
              <w:spacing w:before="40" w:after="40"/>
              <w:rPr>
                <w:rStyle w:val="Hyperlink"/>
                <w:rFonts w:ascii="Arial" w:hAnsi="Arial" w:cs="Arial"/>
                <w:b/>
                <w:color w:val="auto"/>
                <w:sz w:val="22"/>
                <w:szCs w:val="22"/>
                <w:u w:val="none"/>
              </w:rPr>
            </w:pPr>
          </w:p>
        </w:tc>
        <w:tc>
          <w:tcPr>
            <w:tcW w:w="7512" w:type="dxa"/>
            <w:gridSpan w:val="3"/>
          </w:tcPr>
          <w:p w14:paraId="385E91D5" w14:textId="11E412F3" w:rsidR="001E71CC" w:rsidRPr="002E755B" w:rsidRDefault="001E71CC" w:rsidP="002E755B">
            <w:pPr>
              <w:pStyle w:val="xxmsonormal"/>
              <w:spacing w:before="40" w:after="40"/>
              <w:jc w:val="both"/>
              <w:rPr>
                <w:rFonts w:ascii="Arial" w:hAnsi="Arial" w:cs="Arial"/>
                <w:sz w:val="22"/>
                <w:szCs w:val="22"/>
              </w:rPr>
            </w:pPr>
            <w:r w:rsidRPr="002E755B">
              <w:rPr>
                <w:rFonts w:ascii="Arial" w:hAnsi="Arial" w:cs="Arial"/>
                <w:sz w:val="22"/>
                <w:szCs w:val="22"/>
              </w:rPr>
              <w:t xml:space="preserve"> Dementia – Promoting Excellence – Informed </w:t>
            </w:r>
          </w:p>
        </w:tc>
        <w:tc>
          <w:tcPr>
            <w:tcW w:w="1565" w:type="dxa"/>
          </w:tcPr>
          <w:p w14:paraId="1F0D73F2" w14:textId="5BE5DB23" w:rsidR="001E71CC" w:rsidRPr="002E755B" w:rsidRDefault="001E71CC" w:rsidP="002E755B">
            <w:pPr>
              <w:pStyle w:val="xxmsonormal"/>
              <w:spacing w:before="40" w:after="40"/>
              <w:rPr>
                <w:rFonts w:ascii="Arial" w:hAnsi="Arial" w:cs="Arial"/>
                <w:sz w:val="22"/>
                <w:szCs w:val="22"/>
              </w:rPr>
            </w:pPr>
          </w:p>
        </w:tc>
      </w:tr>
      <w:tr w:rsidR="002E755B" w:rsidRPr="002E755B" w14:paraId="2AC7AA47" w14:textId="77777777" w:rsidTr="009F5243">
        <w:trPr>
          <w:trHeight w:val="274"/>
          <w:jc w:val="center"/>
        </w:trPr>
        <w:tc>
          <w:tcPr>
            <w:tcW w:w="10778" w:type="dxa"/>
            <w:gridSpan w:val="5"/>
            <w:shd w:val="clear" w:color="auto" w:fill="D9D9D9" w:themeFill="background1" w:themeFillShade="D9"/>
            <w:tcMar>
              <w:top w:w="0" w:type="dxa"/>
              <w:left w:w="108" w:type="dxa"/>
              <w:bottom w:w="0" w:type="dxa"/>
              <w:right w:w="108" w:type="dxa"/>
            </w:tcMar>
          </w:tcPr>
          <w:p w14:paraId="5D65F07C" w14:textId="2EDA7AF0" w:rsidR="002E755B" w:rsidRPr="002E755B" w:rsidRDefault="002E755B" w:rsidP="002E755B">
            <w:pPr>
              <w:pStyle w:val="xxmsonormal"/>
              <w:spacing w:before="40" w:after="40"/>
              <w:rPr>
                <w:rFonts w:ascii="Arial" w:hAnsi="Arial" w:cs="Arial"/>
                <w:sz w:val="22"/>
                <w:szCs w:val="22"/>
              </w:rPr>
            </w:pPr>
            <w:r w:rsidRPr="002E755B">
              <w:rPr>
                <w:rFonts w:ascii="Arial" w:hAnsi="Arial" w:cs="Arial"/>
                <w:b/>
                <w:sz w:val="22"/>
                <w:szCs w:val="22"/>
              </w:rPr>
              <w:t>‘Infection Prevention and Control’ tab, the following parts within course entitled NES Scottish IPC Education Pathway (SIPSEP)</w:t>
            </w:r>
          </w:p>
        </w:tc>
      </w:tr>
      <w:tr w:rsidR="001E71CC" w:rsidRPr="002E755B" w14:paraId="3A207B6D" w14:textId="77777777" w:rsidTr="009F5243">
        <w:trPr>
          <w:trHeight w:val="274"/>
          <w:jc w:val="center"/>
        </w:trPr>
        <w:tc>
          <w:tcPr>
            <w:tcW w:w="1701" w:type="dxa"/>
            <w:tcMar>
              <w:top w:w="0" w:type="dxa"/>
              <w:left w:w="108" w:type="dxa"/>
              <w:bottom w:w="0" w:type="dxa"/>
              <w:right w:w="108" w:type="dxa"/>
            </w:tcMar>
          </w:tcPr>
          <w:p w14:paraId="57EFD5B3" w14:textId="77777777" w:rsidR="001E71CC" w:rsidRPr="002E755B" w:rsidRDefault="001E71CC" w:rsidP="002E755B">
            <w:pPr>
              <w:pStyle w:val="xxmsonormal"/>
              <w:spacing w:before="40" w:after="40"/>
              <w:rPr>
                <w:rStyle w:val="Hyperlink"/>
                <w:rFonts w:ascii="Arial" w:hAnsi="Arial" w:cs="Arial"/>
                <w:b/>
                <w:color w:val="auto"/>
                <w:sz w:val="22"/>
                <w:szCs w:val="22"/>
                <w:u w:val="none"/>
              </w:rPr>
            </w:pPr>
          </w:p>
        </w:tc>
        <w:tc>
          <w:tcPr>
            <w:tcW w:w="7512" w:type="dxa"/>
            <w:gridSpan w:val="3"/>
          </w:tcPr>
          <w:p w14:paraId="26E60A46" w14:textId="5975A913" w:rsidR="001E71CC" w:rsidRPr="002E755B" w:rsidRDefault="001E71CC" w:rsidP="002E755B">
            <w:pPr>
              <w:pStyle w:val="xxmsonormal"/>
              <w:spacing w:before="40" w:after="40"/>
              <w:jc w:val="both"/>
              <w:rPr>
                <w:rFonts w:ascii="Arial" w:hAnsi="Arial" w:cs="Arial"/>
                <w:sz w:val="22"/>
                <w:szCs w:val="22"/>
              </w:rPr>
            </w:pPr>
            <w:r w:rsidRPr="002E755B">
              <w:rPr>
                <w:rFonts w:ascii="Arial" w:hAnsi="Arial" w:cs="Arial"/>
                <w:sz w:val="22"/>
                <w:szCs w:val="22"/>
              </w:rPr>
              <w:t>Infection Prevention &amp; Control  - C. difficile</w:t>
            </w:r>
          </w:p>
        </w:tc>
        <w:tc>
          <w:tcPr>
            <w:tcW w:w="1565" w:type="dxa"/>
          </w:tcPr>
          <w:p w14:paraId="6224D587" w14:textId="4699C806" w:rsidR="001E71CC" w:rsidRPr="002E755B" w:rsidRDefault="001E71CC" w:rsidP="002E755B">
            <w:pPr>
              <w:pStyle w:val="xxmsonormal"/>
              <w:spacing w:before="40" w:after="40"/>
              <w:rPr>
                <w:rFonts w:ascii="Arial" w:hAnsi="Arial" w:cs="Arial"/>
                <w:sz w:val="22"/>
                <w:szCs w:val="22"/>
              </w:rPr>
            </w:pPr>
          </w:p>
        </w:tc>
      </w:tr>
      <w:tr w:rsidR="002E755B" w:rsidRPr="002E755B" w14:paraId="64D42570" w14:textId="77777777" w:rsidTr="009F5243">
        <w:trPr>
          <w:trHeight w:val="274"/>
          <w:jc w:val="center"/>
        </w:trPr>
        <w:tc>
          <w:tcPr>
            <w:tcW w:w="1701" w:type="dxa"/>
            <w:tcMar>
              <w:top w:w="0" w:type="dxa"/>
              <w:left w:w="108" w:type="dxa"/>
              <w:bottom w:w="0" w:type="dxa"/>
              <w:right w:w="108" w:type="dxa"/>
            </w:tcMar>
          </w:tcPr>
          <w:p w14:paraId="1A61F695" w14:textId="77777777" w:rsidR="002E755B" w:rsidRPr="002E755B" w:rsidRDefault="002E755B" w:rsidP="002E755B">
            <w:pPr>
              <w:pStyle w:val="xxmsonormal"/>
              <w:spacing w:before="40" w:after="40"/>
              <w:rPr>
                <w:rStyle w:val="Hyperlink"/>
                <w:rFonts w:ascii="Arial" w:hAnsi="Arial" w:cs="Arial"/>
                <w:b/>
                <w:color w:val="auto"/>
                <w:sz w:val="22"/>
                <w:szCs w:val="22"/>
                <w:u w:val="none"/>
              </w:rPr>
            </w:pPr>
          </w:p>
        </w:tc>
        <w:tc>
          <w:tcPr>
            <w:tcW w:w="7512" w:type="dxa"/>
            <w:gridSpan w:val="3"/>
          </w:tcPr>
          <w:p w14:paraId="3B3D72B8" w14:textId="7B507A6D" w:rsidR="002E755B" w:rsidRPr="002E755B" w:rsidRDefault="002E755B" w:rsidP="002E755B">
            <w:pPr>
              <w:pStyle w:val="xxmsonormal"/>
              <w:spacing w:before="40" w:after="40"/>
              <w:jc w:val="both"/>
              <w:rPr>
                <w:rFonts w:ascii="Arial" w:hAnsi="Arial" w:cs="Arial"/>
                <w:sz w:val="22"/>
                <w:szCs w:val="22"/>
              </w:rPr>
            </w:pPr>
            <w:r w:rsidRPr="002E755B">
              <w:rPr>
                <w:rFonts w:ascii="Arial" w:hAnsi="Arial" w:cs="Arial"/>
                <w:sz w:val="22"/>
                <w:szCs w:val="22"/>
              </w:rPr>
              <w:t>Prevention and Management of Occupational exposure</w:t>
            </w:r>
          </w:p>
        </w:tc>
        <w:tc>
          <w:tcPr>
            <w:tcW w:w="1565" w:type="dxa"/>
          </w:tcPr>
          <w:p w14:paraId="3F66C659" w14:textId="77777777" w:rsidR="002E755B" w:rsidRPr="002E755B" w:rsidRDefault="002E755B" w:rsidP="002E755B">
            <w:pPr>
              <w:pStyle w:val="xxmsonormal"/>
              <w:spacing w:before="40" w:after="40"/>
              <w:rPr>
                <w:rFonts w:ascii="Arial" w:hAnsi="Arial" w:cs="Arial"/>
                <w:sz w:val="22"/>
                <w:szCs w:val="22"/>
              </w:rPr>
            </w:pPr>
          </w:p>
        </w:tc>
      </w:tr>
      <w:tr w:rsidR="001E71CC" w:rsidRPr="002E755B" w14:paraId="24B4B46A" w14:textId="77777777" w:rsidTr="009F5243">
        <w:trPr>
          <w:trHeight w:val="274"/>
          <w:jc w:val="center"/>
        </w:trPr>
        <w:tc>
          <w:tcPr>
            <w:tcW w:w="10778" w:type="dxa"/>
            <w:gridSpan w:val="5"/>
            <w:shd w:val="clear" w:color="auto" w:fill="D9D9D9" w:themeFill="background1" w:themeFillShade="D9"/>
            <w:tcMar>
              <w:top w:w="0" w:type="dxa"/>
              <w:left w:w="108" w:type="dxa"/>
              <w:bottom w:w="0" w:type="dxa"/>
              <w:right w:w="108" w:type="dxa"/>
            </w:tcMar>
          </w:tcPr>
          <w:p w14:paraId="63D60618" w14:textId="7FA62B11" w:rsidR="001E71CC" w:rsidRPr="002E755B" w:rsidRDefault="00A67592" w:rsidP="002E755B">
            <w:pPr>
              <w:pStyle w:val="xxmsonormal"/>
              <w:spacing w:before="40" w:after="40"/>
              <w:rPr>
                <w:rFonts w:ascii="Arial" w:hAnsi="Arial" w:cs="Arial"/>
                <w:b/>
                <w:sz w:val="22"/>
                <w:szCs w:val="22"/>
              </w:rPr>
            </w:pPr>
            <w:r w:rsidRPr="002E755B">
              <w:rPr>
                <w:rFonts w:ascii="Arial" w:hAnsi="Arial" w:cs="Arial"/>
                <w:b/>
                <w:sz w:val="22"/>
                <w:szCs w:val="22"/>
              </w:rPr>
              <w:t>R</w:t>
            </w:r>
            <w:r w:rsidR="001E71CC" w:rsidRPr="002E755B">
              <w:rPr>
                <w:rFonts w:ascii="Arial" w:hAnsi="Arial" w:cs="Arial"/>
                <w:b/>
                <w:sz w:val="22"/>
                <w:szCs w:val="22"/>
              </w:rPr>
              <w:t xml:space="preserve">ole Specific Mandatory </w:t>
            </w:r>
            <w:r w:rsidR="002E755B" w:rsidRPr="002E755B">
              <w:rPr>
                <w:rFonts w:ascii="Arial" w:hAnsi="Arial" w:cs="Arial"/>
                <w:b/>
                <w:sz w:val="22"/>
                <w:szCs w:val="22"/>
              </w:rPr>
              <w:t>tab</w:t>
            </w:r>
          </w:p>
        </w:tc>
      </w:tr>
      <w:tr w:rsidR="001E71CC" w:rsidRPr="002E755B" w14:paraId="63CF2668" w14:textId="77777777" w:rsidTr="009F5243">
        <w:trPr>
          <w:trHeight w:val="274"/>
          <w:jc w:val="center"/>
        </w:trPr>
        <w:tc>
          <w:tcPr>
            <w:tcW w:w="1701" w:type="dxa"/>
            <w:tcMar>
              <w:top w:w="0" w:type="dxa"/>
              <w:left w:w="108" w:type="dxa"/>
              <w:bottom w:w="0" w:type="dxa"/>
              <w:right w:w="108" w:type="dxa"/>
            </w:tcMar>
          </w:tcPr>
          <w:p w14:paraId="2254EECA" w14:textId="23AFC460" w:rsidR="001E71CC" w:rsidRPr="009F5243" w:rsidRDefault="001E71CC" w:rsidP="002E755B">
            <w:pPr>
              <w:pStyle w:val="xxmsonormal"/>
              <w:spacing w:before="40" w:after="40"/>
              <w:rPr>
                <w:rFonts w:ascii="Arial" w:hAnsi="Arial" w:cs="Arial"/>
                <w:b/>
                <w:sz w:val="22"/>
                <w:szCs w:val="22"/>
              </w:rPr>
            </w:pPr>
            <w:r w:rsidRPr="009F5243">
              <w:rPr>
                <w:rStyle w:val="Hyperlink"/>
                <w:rFonts w:ascii="Arial" w:hAnsi="Arial" w:cs="Arial"/>
                <w:b/>
                <w:color w:val="auto"/>
                <w:sz w:val="22"/>
                <w:szCs w:val="22"/>
                <w:u w:val="none"/>
              </w:rPr>
              <w:t>GGC:215</w:t>
            </w:r>
          </w:p>
        </w:tc>
        <w:tc>
          <w:tcPr>
            <w:tcW w:w="7512" w:type="dxa"/>
            <w:gridSpan w:val="3"/>
          </w:tcPr>
          <w:p w14:paraId="2F599094" w14:textId="05073CA8" w:rsidR="001E71CC" w:rsidRPr="002E755B" w:rsidRDefault="002E755B" w:rsidP="002E755B">
            <w:pPr>
              <w:pStyle w:val="Default"/>
              <w:spacing w:before="40" w:after="40"/>
              <w:rPr>
                <w:rFonts w:ascii="Arial" w:hAnsi="Arial" w:cs="Arial"/>
                <w:color w:val="auto"/>
                <w:sz w:val="22"/>
                <w:szCs w:val="22"/>
              </w:rPr>
            </w:pPr>
            <w:r w:rsidRPr="002E755B">
              <w:rPr>
                <w:rFonts w:ascii="Arial" w:hAnsi="Arial" w:cs="Arial"/>
                <w:color w:val="auto"/>
                <w:sz w:val="22"/>
                <w:szCs w:val="22"/>
              </w:rPr>
              <w:t xml:space="preserve">GGC Falls Prevention training; </w:t>
            </w:r>
            <w:r w:rsidR="001E71CC" w:rsidRPr="002E755B">
              <w:rPr>
                <w:rFonts w:ascii="Arial" w:hAnsi="Arial" w:cs="Arial"/>
                <w:color w:val="auto"/>
                <w:sz w:val="22"/>
                <w:szCs w:val="22"/>
              </w:rPr>
              <w:t>An Introduction to Falls</w:t>
            </w:r>
          </w:p>
        </w:tc>
        <w:tc>
          <w:tcPr>
            <w:tcW w:w="1565" w:type="dxa"/>
          </w:tcPr>
          <w:p w14:paraId="1A0C4566" w14:textId="77777777" w:rsidR="001E71CC" w:rsidRPr="002E755B" w:rsidRDefault="001E71CC" w:rsidP="002E755B">
            <w:pPr>
              <w:pStyle w:val="xxmsonormal"/>
              <w:spacing w:before="40" w:after="40"/>
              <w:rPr>
                <w:rFonts w:ascii="Arial" w:hAnsi="Arial" w:cs="Arial"/>
                <w:sz w:val="22"/>
                <w:szCs w:val="22"/>
              </w:rPr>
            </w:pPr>
          </w:p>
        </w:tc>
      </w:tr>
      <w:tr w:rsidR="001E71CC" w:rsidRPr="002E755B" w14:paraId="3867613D" w14:textId="77777777" w:rsidTr="009F5243">
        <w:trPr>
          <w:trHeight w:val="274"/>
          <w:jc w:val="center"/>
        </w:trPr>
        <w:tc>
          <w:tcPr>
            <w:tcW w:w="1701" w:type="dxa"/>
            <w:tcMar>
              <w:top w:w="0" w:type="dxa"/>
              <w:left w:w="108" w:type="dxa"/>
              <w:bottom w:w="0" w:type="dxa"/>
              <w:right w:w="108" w:type="dxa"/>
            </w:tcMar>
          </w:tcPr>
          <w:p w14:paraId="1D014125" w14:textId="015CA8AB" w:rsidR="001E71CC" w:rsidRPr="009F5243" w:rsidRDefault="001E71CC" w:rsidP="002E755B">
            <w:pPr>
              <w:pStyle w:val="xxmsonormal"/>
              <w:spacing w:before="40" w:after="40"/>
              <w:rPr>
                <w:rFonts w:ascii="Arial" w:hAnsi="Arial" w:cs="Arial"/>
                <w:b/>
                <w:sz w:val="22"/>
                <w:szCs w:val="22"/>
              </w:rPr>
            </w:pPr>
            <w:r w:rsidRPr="009F5243">
              <w:rPr>
                <w:rStyle w:val="Hyperlink"/>
                <w:rFonts w:ascii="Arial" w:hAnsi="Arial" w:cs="Arial"/>
                <w:b/>
                <w:color w:val="auto"/>
                <w:sz w:val="22"/>
                <w:szCs w:val="22"/>
                <w:u w:val="none"/>
              </w:rPr>
              <w:t>GGC:216</w:t>
            </w:r>
          </w:p>
        </w:tc>
        <w:tc>
          <w:tcPr>
            <w:tcW w:w="7512" w:type="dxa"/>
            <w:gridSpan w:val="3"/>
          </w:tcPr>
          <w:p w14:paraId="542CE85B" w14:textId="77777777" w:rsidR="001E71CC" w:rsidRPr="002E755B" w:rsidRDefault="001E71CC" w:rsidP="002E755B">
            <w:pPr>
              <w:pStyle w:val="Default"/>
              <w:spacing w:before="40" w:after="40"/>
              <w:rPr>
                <w:rFonts w:ascii="Arial" w:hAnsi="Arial" w:cs="Arial"/>
                <w:color w:val="auto"/>
                <w:sz w:val="22"/>
                <w:szCs w:val="22"/>
              </w:rPr>
            </w:pPr>
            <w:r w:rsidRPr="002E755B">
              <w:rPr>
                <w:rFonts w:ascii="Arial" w:hAnsi="Arial" w:cs="Arial"/>
                <w:color w:val="auto"/>
                <w:sz w:val="22"/>
                <w:szCs w:val="22"/>
              </w:rPr>
              <w:t>The Falls Bundle of Care</w:t>
            </w:r>
          </w:p>
        </w:tc>
        <w:tc>
          <w:tcPr>
            <w:tcW w:w="1565" w:type="dxa"/>
          </w:tcPr>
          <w:p w14:paraId="59DAC293" w14:textId="77777777" w:rsidR="001E71CC" w:rsidRPr="002E755B" w:rsidRDefault="001E71CC" w:rsidP="002E755B">
            <w:pPr>
              <w:pStyle w:val="xxmsonormal"/>
              <w:spacing w:before="40" w:after="40"/>
              <w:rPr>
                <w:rFonts w:ascii="Arial" w:hAnsi="Arial" w:cs="Arial"/>
                <w:sz w:val="22"/>
                <w:szCs w:val="22"/>
              </w:rPr>
            </w:pPr>
          </w:p>
        </w:tc>
      </w:tr>
      <w:tr w:rsidR="001E71CC" w:rsidRPr="002E755B" w14:paraId="2B71EBB5" w14:textId="77777777" w:rsidTr="009F5243">
        <w:trPr>
          <w:trHeight w:val="274"/>
          <w:jc w:val="center"/>
        </w:trPr>
        <w:tc>
          <w:tcPr>
            <w:tcW w:w="1701" w:type="dxa"/>
            <w:tcMar>
              <w:top w:w="0" w:type="dxa"/>
              <w:left w:w="108" w:type="dxa"/>
              <w:bottom w:w="0" w:type="dxa"/>
              <w:right w:w="108" w:type="dxa"/>
            </w:tcMar>
          </w:tcPr>
          <w:p w14:paraId="710A20D9" w14:textId="7A382D9B" w:rsidR="001E71CC" w:rsidRPr="009F5243" w:rsidRDefault="001E71CC" w:rsidP="002E755B">
            <w:pPr>
              <w:pStyle w:val="xxmsonormal"/>
              <w:spacing w:before="40" w:after="40"/>
              <w:rPr>
                <w:rFonts w:ascii="Arial" w:hAnsi="Arial" w:cs="Arial"/>
                <w:b/>
                <w:sz w:val="22"/>
                <w:szCs w:val="22"/>
              </w:rPr>
            </w:pPr>
            <w:r w:rsidRPr="009F5243">
              <w:rPr>
                <w:rStyle w:val="Hyperlink"/>
                <w:rFonts w:ascii="Arial" w:hAnsi="Arial" w:cs="Arial"/>
                <w:b/>
                <w:color w:val="auto"/>
                <w:sz w:val="22"/>
                <w:szCs w:val="22"/>
                <w:u w:val="none"/>
              </w:rPr>
              <w:t>GGC:217</w:t>
            </w:r>
          </w:p>
        </w:tc>
        <w:tc>
          <w:tcPr>
            <w:tcW w:w="7512" w:type="dxa"/>
            <w:gridSpan w:val="3"/>
          </w:tcPr>
          <w:p w14:paraId="2C9B0DCF" w14:textId="77777777" w:rsidR="001E71CC" w:rsidRPr="002E755B" w:rsidRDefault="001E71CC" w:rsidP="002E755B">
            <w:pPr>
              <w:pStyle w:val="Default"/>
              <w:spacing w:before="40" w:after="40"/>
              <w:rPr>
                <w:rFonts w:ascii="Arial" w:hAnsi="Arial" w:cs="Arial"/>
                <w:color w:val="auto"/>
                <w:sz w:val="22"/>
                <w:szCs w:val="22"/>
              </w:rPr>
            </w:pPr>
            <w:r w:rsidRPr="002E755B">
              <w:rPr>
                <w:rFonts w:ascii="Arial" w:hAnsi="Arial" w:cs="Arial"/>
                <w:color w:val="auto"/>
                <w:sz w:val="22"/>
                <w:szCs w:val="22"/>
              </w:rPr>
              <w:t>Risk Factors for Falls (Part 1)</w:t>
            </w:r>
          </w:p>
        </w:tc>
        <w:tc>
          <w:tcPr>
            <w:tcW w:w="1565" w:type="dxa"/>
          </w:tcPr>
          <w:p w14:paraId="536D841B" w14:textId="77777777" w:rsidR="001E71CC" w:rsidRPr="002E755B" w:rsidRDefault="001E71CC" w:rsidP="002E755B">
            <w:pPr>
              <w:pStyle w:val="xxmsonormal"/>
              <w:spacing w:before="40" w:after="40"/>
              <w:rPr>
                <w:rFonts w:ascii="Arial" w:hAnsi="Arial" w:cs="Arial"/>
                <w:sz w:val="22"/>
                <w:szCs w:val="22"/>
              </w:rPr>
            </w:pPr>
          </w:p>
        </w:tc>
      </w:tr>
      <w:tr w:rsidR="001E71CC" w:rsidRPr="002E755B" w14:paraId="3C03893A" w14:textId="77777777" w:rsidTr="009F5243">
        <w:trPr>
          <w:trHeight w:val="274"/>
          <w:jc w:val="center"/>
        </w:trPr>
        <w:tc>
          <w:tcPr>
            <w:tcW w:w="1701" w:type="dxa"/>
            <w:tcMar>
              <w:top w:w="0" w:type="dxa"/>
              <w:left w:w="108" w:type="dxa"/>
              <w:bottom w:w="0" w:type="dxa"/>
              <w:right w:w="108" w:type="dxa"/>
            </w:tcMar>
          </w:tcPr>
          <w:p w14:paraId="4C6C47CF" w14:textId="58C9EAE4" w:rsidR="001E71CC" w:rsidRPr="009F5243" w:rsidRDefault="001E71CC" w:rsidP="002E755B">
            <w:pPr>
              <w:pStyle w:val="xxmsonormal"/>
              <w:spacing w:before="40" w:after="40"/>
              <w:rPr>
                <w:rFonts w:ascii="Arial" w:hAnsi="Arial" w:cs="Arial"/>
                <w:b/>
                <w:sz w:val="22"/>
                <w:szCs w:val="22"/>
              </w:rPr>
            </w:pPr>
            <w:r w:rsidRPr="009F5243">
              <w:rPr>
                <w:rStyle w:val="Hyperlink"/>
                <w:rFonts w:ascii="Arial" w:hAnsi="Arial" w:cs="Arial"/>
                <w:b/>
                <w:color w:val="auto"/>
                <w:sz w:val="22"/>
                <w:szCs w:val="22"/>
                <w:u w:val="none"/>
              </w:rPr>
              <w:t>GGC:218</w:t>
            </w:r>
            <w:r w:rsidRPr="009F5243">
              <w:rPr>
                <w:rStyle w:val="Hyperlink"/>
                <w:rFonts w:ascii="Arial" w:hAnsi="Arial" w:cs="Arial"/>
                <w:color w:val="auto"/>
                <w:sz w:val="22"/>
                <w:szCs w:val="22"/>
                <w:u w:val="none"/>
              </w:rPr>
              <w:t xml:space="preserve">   </w:t>
            </w:r>
            <w:r w:rsidRPr="009F5243">
              <w:rPr>
                <w:rFonts w:ascii="Arial" w:hAnsi="Arial" w:cs="Arial"/>
                <w:sz w:val="22"/>
                <w:szCs w:val="22"/>
              </w:rPr>
              <w:t xml:space="preserve"> </w:t>
            </w:r>
          </w:p>
        </w:tc>
        <w:tc>
          <w:tcPr>
            <w:tcW w:w="7512" w:type="dxa"/>
            <w:gridSpan w:val="3"/>
          </w:tcPr>
          <w:p w14:paraId="710BADDB" w14:textId="77777777" w:rsidR="001E71CC" w:rsidRPr="002E755B" w:rsidRDefault="001E71CC" w:rsidP="002E755B">
            <w:pPr>
              <w:pStyle w:val="Default"/>
              <w:spacing w:before="40" w:after="40"/>
              <w:rPr>
                <w:rFonts w:ascii="Arial" w:hAnsi="Arial" w:cs="Arial"/>
                <w:color w:val="auto"/>
                <w:sz w:val="22"/>
                <w:szCs w:val="22"/>
              </w:rPr>
            </w:pPr>
            <w:r w:rsidRPr="002E755B">
              <w:rPr>
                <w:rFonts w:ascii="Arial" w:hAnsi="Arial" w:cs="Arial"/>
                <w:color w:val="auto"/>
                <w:sz w:val="22"/>
                <w:szCs w:val="22"/>
              </w:rPr>
              <w:t>Risk Factors for Falls (Part 2)</w:t>
            </w:r>
          </w:p>
        </w:tc>
        <w:tc>
          <w:tcPr>
            <w:tcW w:w="1565" w:type="dxa"/>
          </w:tcPr>
          <w:p w14:paraId="6819ACB5" w14:textId="77777777" w:rsidR="001E71CC" w:rsidRPr="002E755B" w:rsidRDefault="001E71CC" w:rsidP="002E755B">
            <w:pPr>
              <w:pStyle w:val="xxmsonormal"/>
              <w:spacing w:before="40" w:after="40"/>
              <w:rPr>
                <w:rFonts w:ascii="Arial" w:hAnsi="Arial" w:cs="Arial"/>
                <w:sz w:val="22"/>
                <w:szCs w:val="22"/>
              </w:rPr>
            </w:pPr>
          </w:p>
        </w:tc>
      </w:tr>
      <w:tr w:rsidR="001E71CC" w:rsidRPr="002E755B" w14:paraId="0B16C258" w14:textId="77777777" w:rsidTr="009F5243">
        <w:trPr>
          <w:trHeight w:val="274"/>
          <w:jc w:val="center"/>
        </w:trPr>
        <w:tc>
          <w:tcPr>
            <w:tcW w:w="1701" w:type="dxa"/>
            <w:tcMar>
              <w:top w:w="0" w:type="dxa"/>
              <w:left w:w="108" w:type="dxa"/>
              <w:bottom w:w="0" w:type="dxa"/>
              <w:right w:w="108" w:type="dxa"/>
            </w:tcMar>
          </w:tcPr>
          <w:p w14:paraId="6EB43801" w14:textId="53A7C518" w:rsidR="001E71CC" w:rsidRPr="009F5243" w:rsidRDefault="001E71CC" w:rsidP="002E755B">
            <w:pPr>
              <w:pStyle w:val="xxmsonormal"/>
              <w:spacing w:before="40" w:after="40"/>
              <w:rPr>
                <w:rFonts w:ascii="Arial" w:hAnsi="Arial" w:cs="Arial"/>
                <w:b/>
                <w:sz w:val="22"/>
                <w:szCs w:val="22"/>
              </w:rPr>
            </w:pPr>
            <w:r w:rsidRPr="009F5243">
              <w:rPr>
                <w:rStyle w:val="Hyperlink"/>
                <w:rFonts w:ascii="Arial" w:hAnsi="Arial" w:cs="Arial"/>
                <w:b/>
                <w:color w:val="auto"/>
                <w:sz w:val="22"/>
                <w:szCs w:val="22"/>
                <w:u w:val="none"/>
              </w:rPr>
              <w:t>GGC:219</w:t>
            </w:r>
          </w:p>
        </w:tc>
        <w:tc>
          <w:tcPr>
            <w:tcW w:w="7512" w:type="dxa"/>
            <w:gridSpan w:val="3"/>
          </w:tcPr>
          <w:p w14:paraId="12D57893" w14:textId="77777777" w:rsidR="001E71CC" w:rsidRPr="002E755B" w:rsidRDefault="001E71CC" w:rsidP="002E755B">
            <w:pPr>
              <w:pStyle w:val="Default"/>
              <w:spacing w:before="40" w:after="40"/>
              <w:rPr>
                <w:rFonts w:ascii="Arial" w:hAnsi="Arial" w:cs="Arial"/>
                <w:color w:val="auto"/>
                <w:sz w:val="22"/>
                <w:szCs w:val="22"/>
              </w:rPr>
            </w:pPr>
            <w:r w:rsidRPr="002E755B">
              <w:rPr>
                <w:rFonts w:ascii="Arial" w:hAnsi="Arial" w:cs="Arial"/>
                <w:color w:val="auto"/>
                <w:sz w:val="22"/>
                <w:szCs w:val="22"/>
              </w:rPr>
              <w:t>What to do when your patient falls</w:t>
            </w:r>
          </w:p>
        </w:tc>
        <w:tc>
          <w:tcPr>
            <w:tcW w:w="1565" w:type="dxa"/>
          </w:tcPr>
          <w:p w14:paraId="227F5CC5" w14:textId="77777777" w:rsidR="001E71CC" w:rsidRPr="002E755B" w:rsidRDefault="001E71CC" w:rsidP="002E755B">
            <w:pPr>
              <w:pStyle w:val="xxmsonormal"/>
              <w:spacing w:before="40" w:after="40"/>
              <w:rPr>
                <w:rFonts w:ascii="Arial" w:hAnsi="Arial" w:cs="Arial"/>
                <w:sz w:val="22"/>
                <w:szCs w:val="22"/>
              </w:rPr>
            </w:pPr>
          </w:p>
        </w:tc>
      </w:tr>
      <w:tr w:rsidR="001E71CC" w:rsidRPr="002E755B" w14:paraId="18C181F4" w14:textId="77777777" w:rsidTr="009F5243">
        <w:trPr>
          <w:trHeight w:val="342"/>
          <w:jc w:val="center"/>
        </w:trPr>
        <w:tc>
          <w:tcPr>
            <w:tcW w:w="1701" w:type="dxa"/>
            <w:tcMar>
              <w:top w:w="0" w:type="dxa"/>
              <w:left w:w="108" w:type="dxa"/>
              <w:bottom w:w="0" w:type="dxa"/>
              <w:right w:w="108" w:type="dxa"/>
            </w:tcMar>
          </w:tcPr>
          <w:p w14:paraId="032A561B" w14:textId="69741CA0" w:rsidR="001E71CC" w:rsidRPr="009F5243" w:rsidRDefault="001E71CC" w:rsidP="002E755B">
            <w:pPr>
              <w:pStyle w:val="xxmsonormal"/>
              <w:spacing w:before="40" w:after="40"/>
              <w:rPr>
                <w:rFonts w:ascii="Arial" w:hAnsi="Arial" w:cs="Arial"/>
                <w:b/>
                <w:sz w:val="22"/>
                <w:szCs w:val="22"/>
              </w:rPr>
            </w:pPr>
            <w:r w:rsidRPr="009F5243">
              <w:rPr>
                <w:rStyle w:val="Hyperlink"/>
                <w:rFonts w:ascii="Arial" w:hAnsi="Arial" w:cs="Arial"/>
                <w:b/>
                <w:color w:val="auto"/>
                <w:sz w:val="22"/>
                <w:szCs w:val="22"/>
                <w:u w:val="none"/>
              </w:rPr>
              <w:t>GGC:221</w:t>
            </w:r>
          </w:p>
        </w:tc>
        <w:tc>
          <w:tcPr>
            <w:tcW w:w="7512" w:type="dxa"/>
            <w:gridSpan w:val="3"/>
          </w:tcPr>
          <w:p w14:paraId="0A35FCC3" w14:textId="77777777" w:rsidR="001E71CC" w:rsidRPr="002E755B" w:rsidRDefault="001E71CC" w:rsidP="002E755B">
            <w:pPr>
              <w:pStyle w:val="Default"/>
              <w:spacing w:before="40" w:after="40"/>
              <w:rPr>
                <w:rFonts w:ascii="Arial" w:hAnsi="Arial" w:cs="Arial"/>
                <w:color w:val="auto"/>
                <w:sz w:val="22"/>
                <w:szCs w:val="22"/>
              </w:rPr>
            </w:pPr>
            <w:r w:rsidRPr="002E755B">
              <w:rPr>
                <w:rFonts w:ascii="Arial" w:hAnsi="Arial" w:cs="Arial"/>
                <w:color w:val="auto"/>
                <w:sz w:val="22"/>
                <w:szCs w:val="22"/>
              </w:rPr>
              <w:t xml:space="preserve">Bedrails </w:t>
            </w:r>
          </w:p>
        </w:tc>
        <w:tc>
          <w:tcPr>
            <w:tcW w:w="1565" w:type="dxa"/>
          </w:tcPr>
          <w:p w14:paraId="542E8C19" w14:textId="77777777" w:rsidR="001E71CC" w:rsidRPr="002E755B" w:rsidRDefault="001E71CC" w:rsidP="002E755B">
            <w:pPr>
              <w:pStyle w:val="xxmsonormal"/>
              <w:spacing w:before="40" w:after="40"/>
              <w:rPr>
                <w:rFonts w:ascii="Arial" w:hAnsi="Arial" w:cs="Arial"/>
                <w:sz w:val="22"/>
                <w:szCs w:val="22"/>
              </w:rPr>
            </w:pPr>
          </w:p>
        </w:tc>
      </w:tr>
      <w:tr w:rsidR="00A67592" w:rsidRPr="002E755B" w14:paraId="76057AA6" w14:textId="77777777" w:rsidTr="009F5243">
        <w:trPr>
          <w:trHeight w:val="342"/>
          <w:jc w:val="center"/>
        </w:trPr>
        <w:tc>
          <w:tcPr>
            <w:tcW w:w="1701" w:type="dxa"/>
            <w:tcMar>
              <w:top w:w="0" w:type="dxa"/>
              <w:left w:w="108" w:type="dxa"/>
              <w:bottom w:w="0" w:type="dxa"/>
              <w:right w:w="108" w:type="dxa"/>
            </w:tcMar>
          </w:tcPr>
          <w:p w14:paraId="03CCEEAB" w14:textId="5A01FE26" w:rsidR="00A67592" w:rsidRPr="009F5243" w:rsidRDefault="00A67592" w:rsidP="002E755B">
            <w:pPr>
              <w:pStyle w:val="xxmsonormal"/>
              <w:spacing w:before="40" w:after="40"/>
              <w:rPr>
                <w:rStyle w:val="Hyperlink"/>
                <w:rFonts w:ascii="Arial" w:hAnsi="Arial" w:cs="Arial"/>
                <w:b/>
                <w:color w:val="auto"/>
                <w:sz w:val="22"/>
                <w:szCs w:val="22"/>
                <w:u w:val="none"/>
              </w:rPr>
            </w:pPr>
            <w:r w:rsidRPr="009F5243">
              <w:rPr>
                <w:rStyle w:val="Hyperlink"/>
                <w:rFonts w:ascii="Arial" w:hAnsi="Arial" w:cs="Arial"/>
                <w:b/>
                <w:color w:val="auto"/>
                <w:sz w:val="22"/>
                <w:szCs w:val="22"/>
                <w:u w:val="none"/>
              </w:rPr>
              <w:t>GGC:061</w:t>
            </w:r>
          </w:p>
        </w:tc>
        <w:tc>
          <w:tcPr>
            <w:tcW w:w="7512" w:type="dxa"/>
            <w:gridSpan w:val="3"/>
          </w:tcPr>
          <w:p w14:paraId="67ECDBA7" w14:textId="6A5AC7E7" w:rsidR="00A67592" w:rsidRPr="002E755B" w:rsidRDefault="00A67592" w:rsidP="002E755B">
            <w:pPr>
              <w:pStyle w:val="Default"/>
              <w:spacing w:before="40" w:after="40"/>
              <w:rPr>
                <w:rFonts w:ascii="Arial" w:hAnsi="Arial" w:cs="Arial"/>
                <w:color w:val="auto"/>
                <w:sz w:val="22"/>
                <w:szCs w:val="22"/>
              </w:rPr>
            </w:pPr>
            <w:r w:rsidRPr="002E755B">
              <w:rPr>
                <w:rFonts w:ascii="Arial" w:hAnsi="Arial" w:cs="Arial"/>
                <w:sz w:val="22"/>
                <w:szCs w:val="22"/>
              </w:rPr>
              <w:t xml:space="preserve">Management of Needle stick and Similar Injuries  </w:t>
            </w:r>
          </w:p>
        </w:tc>
        <w:tc>
          <w:tcPr>
            <w:tcW w:w="1565" w:type="dxa"/>
          </w:tcPr>
          <w:p w14:paraId="04B38517" w14:textId="77777777" w:rsidR="00A67592" w:rsidRPr="002E755B" w:rsidRDefault="00A67592" w:rsidP="002E755B">
            <w:pPr>
              <w:pStyle w:val="xxmsonormal"/>
              <w:spacing w:before="40" w:after="40"/>
              <w:rPr>
                <w:rFonts w:ascii="Arial" w:hAnsi="Arial" w:cs="Arial"/>
                <w:sz w:val="22"/>
                <w:szCs w:val="22"/>
              </w:rPr>
            </w:pPr>
          </w:p>
        </w:tc>
      </w:tr>
      <w:tr w:rsidR="002E755B" w:rsidRPr="002E755B" w14:paraId="79D6204F" w14:textId="77777777" w:rsidTr="009F5243">
        <w:trPr>
          <w:trHeight w:val="342"/>
          <w:jc w:val="center"/>
        </w:trPr>
        <w:tc>
          <w:tcPr>
            <w:tcW w:w="10778" w:type="dxa"/>
            <w:gridSpan w:val="5"/>
            <w:shd w:val="clear" w:color="auto" w:fill="D9D9D9" w:themeFill="background1" w:themeFillShade="D9"/>
            <w:tcMar>
              <w:top w:w="0" w:type="dxa"/>
              <w:left w:w="108" w:type="dxa"/>
              <w:bottom w:w="0" w:type="dxa"/>
              <w:right w:w="108" w:type="dxa"/>
            </w:tcMar>
          </w:tcPr>
          <w:p w14:paraId="038AAB31" w14:textId="3427FC30" w:rsidR="002E755B" w:rsidRPr="002E755B" w:rsidRDefault="002E755B" w:rsidP="002E755B">
            <w:pPr>
              <w:pStyle w:val="xxmsonormal"/>
              <w:spacing w:before="40" w:after="40"/>
              <w:rPr>
                <w:rFonts w:ascii="Arial" w:hAnsi="Arial" w:cs="Arial"/>
                <w:b/>
                <w:sz w:val="22"/>
                <w:szCs w:val="22"/>
              </w:rPr>
            </w:pPr>
            <w:r w:rsidRPr="002E755B">
              <w:rPr>
                <w:rFonts w:ascii="Arial" w:hAnsi="Arial" w:cs="Arial"/>
                <w:b/>
                <w:sz w:val="22"/>
                <w:szCs w:val="22"/>
              </w:rPr>
              <w:t>CPD tab</w:t>
            </w:r>
          </w:p>
        </w:tc>
      </w:tr>
      <w:tr w:rsidR="002E755B" w:rsidRPr="002E755B" w14:paraId="29956442" w14:textId="77777777" w:rsidTr="009F5243">
        <w:trPr>
          <w:trHeight w:val="342"/>
          <w:jc w:val="center"/>
        </w:trPr>
        <w:tc>
          <w:tcPr>
            <w:tcW w:w="1701" w:type="dxa"/>
            <w:tcMar>
              <w:top w:w="0" w:type="dxa"/>
              <w:left w:w="108" w:type="dxa"/>
              <w:bottom w:w="0" w:type="dxa"/>
              <w:right w:w="108" w:type="dxa"/>
            </w:tcMar>
          </w:tcPr>
          <w:p w14:paraId="5445E97A" w14:textId="3DE6E8C1" w:rsidR="002E755B" w:rsidRPr="002E755B" w:rsidRDefault="002E755B" w:rsidP="002E755B">
            <w:pPr>
              <w:pStyle w:val="xxmsonormal"/>
              <w:spacing w:before="40" w:after="40"/>
              <w:rPr>
                <w:rStyle w:val="Hyperlink"/>
                <w:rFonts w:ascii="Arial" w:hAnsi="Arial" w:cs="Arial"/>
                <w:b/>
                <w:sz w:val="22"/>
                <w:szCs w:val="22"/>
              </w:rPr>
            </w:pPr>
            <w:r w:rsidRPr="002E755B">
              <w:rPr>
                <w:rStyle w:val="Hyperlink"/>
                <w:rFonts w:ascii="Arial" w:hAnsi="Arial" w:cs="Arial"/>
                <w:b/>
                <w:color w:val="auto"/>
                <w:sz w:val="22"/>
                <w:szCs w:val="22"/>
                <w:u w:val="none"/>
              </w:rPr>
              <w:t>GGC:057</w:t>
            </w:r>
          </w:p>
        </w:tc>
        <w:tc>
          <w:tcPr>
            <w:tcW w:w="7512" w:type="dxa"/>
            <w:gridSpan w:val="3"/>
          </w:tcPr>
          <w:p w14:paraId="191ACA75" w14:textId="1601F19C" w:rsidR="002E755B" w:rsidRPr="002E755B" w:rsidRDefault="002E755B" w:rsidP="002E755B">
            <w:pPr>
              <w:pStyle w:val="Default"/>
              <w:spacing w:before="40" w:after="40"/>
              <w:rPr>
                <w:rFonts w:ascii="Arial" w:hAnsi="Arial" w:cs="Arial"/>
                <w:sz w:val="22"/>
                <w:szCs w:val="22"/>
              </w:rPr>
            </w:pPr>
            <w:r w:rsidRPr="002E755B">
              <w:rPr>
                <w:rFonts w:ascii="Arial" w:hAnsi="Arial" w:cs="Arial"/>
                <w:sz w:val="22"/>
                <w:szCs w:val="22"/>
              </w:rPr>
              <w:t>Health Care Support Worker Code of Conduct</w:t>
            </w:r>
          </w:p>
        </w:tc>
        <w:tc>
          <w:tcPr>
            <w:tcW w:w="1565" w:type="dxa"/>
          </w:tcPr>
          <w:p w14:paraId="33D5BBE1" w14:textId="77777777" w:rsidR="002E755B" w:rsidRPr="002E755B" w:rsidRDefault="002E755B" w:rsidP="002E755B">
            <w:pPr>
              <w:pStyle w:val="xxmsonormal"/>
              <w:spacing w:before="40" w:after="40"/>
              <w:rPr>
                <w:rFonts w:ascii="Arial" w:hAnsi="Arial" w:cs="Arial"/>
                <w:sz w:val="22"/>
                <w:szCs w:val="22"/>
              </w:rPr>
            </w:pPr>
          </w:p>
        </w:tc>
      </w:tr>
      <w:tr w:rsidR="00797E2E" w:rsidRPr="002E755B" w14:paraId="5C9D9729" w14:textId="77777777" w:rsidTr="009F5243">
        <w:trPr>
          <w:trHeight w:val="342"/>
          <w:jc w:val="center"/>
        </w:trPr>
        <w:tc>
          <w:tcPr>
            <w:tcW w:w="1701" w:type="dxa"/>
            <w:tcMar>
              <w:top w:w="0" w:type="dxa"/>
              <w:left w:w="108" w:type="dxa"/>
              <w:bottom w:w="0" w:type="dxa"/>
              <w:right w:w="108" w:type="dxa"/>
            </w:tcMar>
          </w:tcPr>
          <w:p w14:paraId="18D7330E" w14:textId="6D511826" w:rsidR="00797E2E" w:rsidRPr="002E755B" w:rsidRDefault="00797E2E" w:rsidP="00797E2E">
            <w:pPr>
              <w:pStyle w:val="xxmsonormal"/>
              <w:spacing w:before="40" w:after="40"/>
              <w:rPr>
                <w:rStyle w:val="Hyperlink"/>
                <w:rFonts w:ascii="Arial" w:hAnsi="Arial" w:cs="Arial"/>
                <w:b/>
                <w:color w:val="auto"/>
                <w:sz w:val="22"/>
                <w:szCs w:val="22"/>
                <w:u w:val="none"/>
              </w:rPr>
            </w:pPr>
            <w:r w:rsidRPr="00721F1E">
              <w:rPr>
                <w:rFonts w:ascii="Arial" w:eastAsia="Times New Roman" w:hAnsi="Arial" w:cs="Arial"/>
                <w:b/>
                <w:sz w:val="22"/>
                <w:szCs w:val="22"/>
              </w:rPr>
              <w:t>GGC:080</w:t>
            </w:r>
          </w:p>
        </w:tc>
        <w:tc>
          <w:tcPr>
            <w:tcW w:w="7512" w:type="dxa"/>
            <w:gridSpan w:val="3"/>
          </w:tcPr>
          <w:p w14:paraId="12CE5D01" w14:textId="5B1866A2" w:rsidR="00797E2E" w:rsidRPr="002E755B" w:rsidRDefault="00797E2E" w:rsidP="00797E2E">
            <w:pPr>
              <w:pStyle w:val="Default"/>
              <w:spacing w:before="40" w:after="40"/>
              <w:rPr>
                <w:rFonts w:ascii="Arial" w:hAnsi="Arial" w:cs="Arial"/>
                <w:sz w:val="22"/>
                <w:szCs w:val="22"/>
              </w:rPr>
            </w:pPr>
            <w:r w:rsidRPr="00721F1E">
              <w:rPr>
                <w:rFonts w:ascii="Helvetica" w:hAnsi="Helvetica" w:cs="Helvetica"/>
                <w:bCs/>
                <w:sz w:val="22"/>
                <w:szCs w:val="22"/>
                <w:shd w:val="clear" w:color="auto" w:fill="FFFFFF"/>
              </w:rPr>
              <w:t>Prevention of Pressure Ulcers</w:t>
            </w:r>
          </w:p>
        </w:tc>
        <w:tc>
          <w:tcPr>
            <w:tcW w:w="1565" w:type="dxa"/>
          </w:tcPr>
          <w:p w14:paraId="11D2BCB1" w14:textId="77777777" w:rsidR="00797E2E" w:rsidRPr="002E755B" w:rsidRDefault="00797E2E" w:rsidP="00797E2E">
            <w:pPr>
              <w:pStyle w:val="xxmsonormal"/>
              <w:spacing w:before="40" w:after="40"/>
              <w:rPr>
                <w:rFonts w:ascii="Arial" w:hAnsi="Arial" w:cs="Arial"/>
                <w:sz w:val="22"/>
                <w:szCs w:val="22"/>
              </w:rPr>
            </w:pPr>
          </w:p>
        </w:tc>
      </w:tr>
      <w:tr w:rsidR="00797E2E" w:rsidRPr="002E755B" w14:paraId="1FCABBAD" w14:textId="77777777" w:rsidTr="009F5243">
        <w:trPr>
          <w:trHeight w:val="274"/>
          <w:jc w:val="center"/>
        </w:trPr>
        <w:tc>
          <w:tcPr>
            <w:tcW w:w="10778" w:type="dxa"/>
            <w:gridSpan w:val="5"/>
            <w:shd w:val="clear" w:color="auto" w:fill="BFBFBF" w:themeFill="background1" w:themeFillShade="BF"/>
            <w:tcMar>
              <w:top w:w="0" w:type="dxa"/>
              <w:left w:w="108" w:type="dxa"/>
              <w:bottom w:w="0" w:type="dxa"/>
              <w:right w:w="108" w:type="dxa"/>
            </w:tcMar>
          </w:tcPr>
          <w:p w14:paraId="7DCF966C" w14:textId="033E08C3" w:rsidR="00797E2E" w:rsidRPr="002E755B" w:rsidRDefault="00797E2E" w:rsidP="003A1768">
            <w:pPr>
              <w:pStyle w:val="xxmsonormal"/>
              <w:spacing w:before="40" w:after="40"/>
              <w:rPr>
                <w:rFonts w:ascii="Arial" w:hAnsi="Arial" w:cs="Arial"/>
                <w:sz w:val="22"/>
                <w:szCs w:val="22"/>
              </w:rPr>
            </w:pPr>
            <w:r w:rsidRPr="002E755B">
              <w:rPr>
                <w:rFonts w:ascii="Arial" w:hAnsi="Arial" w:cs="Arial"/>
                <w:b/>
                <w:sz w:val="22"/>
                <w:szCs w:val="22"/>
              </w:rPr>
              <w:t>Blood Transfusion</w:t>
            </w:r>
            <w:r w:rsidR="003A1768">
              <w:rPr>
                <w:rFonts w:ascii="Arial" w:hAnsi="Arial" w:cs="Arial"/>
                <w:b/>
                <w:sz w:val="22"/>
                <w:szCs w:val="22"/>
              </w:rPr>
              <w:t xml:space="preserve"> </w:t>
            </w:r>
            <w:r w:rsidRPr="002E755B">
              <w:rPr>
                <w:rFonts w:ascii="Arial" w:hAnsi="Arial" w:cs="Arial"/>
                <w:sz w:val="22"/>
                <w:szCs w:val="22"/>
              </w:rPr>
              <w:t xml:space="preserve">Ask your SCN/M/Team lead if this will be part of your role. If this is not part of your role tick the N/A boxes below. </w:t>
            </w:r>
            <w:r w:rsidRPr="002E755B">
              <w:rPr>
                <w:rFonts w:ascii="Arial" w:hAnsi="Arial" w:cs="Arial"/>
                <w:b/>
                <w:sz w:val="22"/>
                <w:szCs w:val="22"/>
              </w:rPr>
              <w:t>If your post is solely with the NHSGGC Staff Bank the blood transfusion process is not part of your role therefore tick the N/A box below.</w:t>
            </w:r>
            <w:r w:rsidRPr="002E755B">
              <w:rPr>
                <w:rStyle w:val="Strong"/>
                <w:rFonts w:ascii="Arial" w:hAnsi="Arial" w:cs="Arial"/>
                <w:color w:val="000000"/>
                <w:sz w:val="22"/>
                <w:szCs w:val="22"/>
                <w:shd w:val="clear" w:color="auto" w:fill="FFFFFF"/>
              </w:rPr>
              <w:t xml:space="preserve"> </w:t>
            </w:r>
          </w:p>
        </w:tc>
      </w:tr>
      <w:tr w:rsidR="00797E2E" w:rsidRPr="002E755B" w14:paraId="7085D882" w14:textId="77777777" w:rsidTr="003A3D4B">
        <w:trPr>
          <w:trHeight w:val="155"/>
          <w:jc w:val="center"/>
        </w:trPr>
        <w:tc>
          <w:tcPr>
            <w:tcW w:w="1701" w:type="dxa"/>
            <w:tcMar>
              <w:top w:w="0" w:type="dxa"/>
              <w:left w:w="108" w:type="dxa"/>
              <w:bottom w:w="0" w:type="dxa"/>
              <w:right w:w="108" w:type="dxa"/>
            </w:tcMar>
          </w:tcPr>
          <w:p w14:paraId="3F8E9ADD" w14:textId="77777777" w:rsidR="00797E2E" w:rsidRPr="002E755B" w:rsidRDefault="00797E2E" w:rsidP="00797E2E">
            <w:pPr>
              <w:pStyle w:val="xxmsonormal"/>
              <w:spacing w:before="40" w:after="40"/>
              <w:rPr>
                <w:rFonts w:ascii="Arial" w:eastAsia="Times New Roman" w:hAnsi="Arial" w:cs="Arial"/>
                <w:b/>
                <w:sz w:val="22"/>
                <w:szCs w:val="22"/>
              </w:rPr>
            </w:pPr>
            <w:r w:rsidRPr="002E755B">
              <w:rPr>
                <w:rFonts w:ascii="Arial" w:eastAsia="Times New Roman" w:hAnsi="Arial" w:cs="Arial"/>
                <w:b/>
                <w:sz w:val="22"/>
                <w:szCs w:val="22"/>
              </w:rPr>
              <w:t>Presentation</w:t>
            </w:r>
          </w:p>
        </w:tc>
        <w:tc>
          <w:tcPr>
            <w:tcW w:w="6352" w:type="dxa"/>
            <w:gridSpan w:val="2"/>
          </w:tcPr>
          <w:p w14:paraId="314FC63F" w14:textId="77777777" w:rsidR="00797E2E" w:rsidRPr="002E755B" w:rsidRDefault="00797E2E" w:rsidP="00797E2E">
            <w:pPr>
              <w:spacing w:before="40" w:after="40" w:line="240" w:lineRule="auto"/>
              <w:rPr>
                <w:rFonts w:ascii="Arial" w:eastAsia="Times New Roman" w:hAnsi="Arial" w:cs="Arial"/>
              </w:rPr>
            </w:pPr>
            <w:r w:rsidRPr="002E755B">
              <w:rPr>
                <w:rFonts w:ascii="Arial" w:eastAsia="Times New Roman" w:hAnsi="Arial" w:cs="Arial"/>
              </w:rPr>
              <w:t>Blood Transfusion</w:t>
            </w:r>
          </w:p>
        </w:tc>
        <w:tc>
          <w:tcPr>
            <w:tcW w:w="1160" w:type="dxa"/>
          </w:tcPr>
          <w:p w14:paraId="5CD7E0E8" w14:textId="0A10B030" w:rsidR="00797E2E" w:rsidRPr="002E755B" w:rsidRDefault="00797E2E" w:rsidP="00797E2E">
            <w:pPr>
              <w:spacing w:before="40" w:after="40" w:line="240" w:lineRule="auto"/>
              <w:rPr>
                <w:rFonts w:ascii="Arial" w:eastAsia="Times New Roman" w:hAnsi="Arial" w:cs="Arial"/>
              </w:rPr>
            </w:pPr>
            <w:r w:rsidRPr="002E755B">
              <w:rPr>
                <w:rFonts w:ascii="Arial" w:hAnsi="Arial" w:cs="Arial"/>
                <w:noProof/>
                <w:lang w:eastAsia="en-GB"/>
              </w:rPr>
              <mc:AlternateContent>
                <mc:Choice Requires="wps">
                  <w:drawing>
                    <wp:anchor distT="0" distB="0" distL="114300" distR="114300" simplePos="0" relativeHeight="251746304" behindDoc="0" locked="0" layoutInCell="1" allowOverlap="1" wp14:anchorId="536FE48D" wp14:editId="4A09F31E">
                      <wp:simplePos x="0" y="0"/>
                      <wp:positionH relativeFrom="column">
                        <wp:posOffset>338455</wp:posOffset>
                      </wp:positionH>
                      <wp:positionV relativeFrom="paragraph">
                        <wp:posOffset>21590</wp:posOffset>
                      </wp:positionV>
                      <wp:extent cx="330200" cy="158750"/>
                      <wp:effectExtent l="9525" t="10160" r="1270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8750"/>
                              </a:xfrm>
                              <a:prstGeom prst="rect">
                                <a:avLst/>
                              </a:prstGeom>
                              <a:solidFill>
                                <a:srgbClr val="FFFFFF"/>
                              </a:solidFill>
                              <a:ln w="9525">
                                <a:solidFill>
                                  <a:srgbClr val="000000"/>
                                </a:solidFill>
                                <a:miter lim="800000"/>
                                <a:headEnd/>
                                <a:tailEnd/>
                              </a:ln>
                            </wps:spPr>
                            <wps:txbx>
                              <w:txbxContent>
                                <w:p w14:paraId="36189CF6" w14:textId="77777777" w:rsidR="00797E2E" w:rsidRDefault="00797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FE48D" id="_x0000_t202" coordsize="21600,21600" o:spt="202" path="m,l,21600r21600,l21600,xe">
                      <v:stroke joinstyle="miter"/>
                      <v:path gradientshapeok="t" o:connecttype="rect"/>
                    </v:shapetype>
                    <v:shape id="Text Box 2" o:spid="_x0000_s1026" type="#_x0000_t202" style="position:absolute;margin-left:26.65pt;margin-top:1.7pt;width:26pt;height: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">
                      <v:textbox>
                        <w:txbxContent>
                          <w:p w14:paraId="36189CF6" w14:textId="77777777" w:rsidR="00797E2E" w:rsidRDefault="00797E2E"/>
                        </w:txbxContent>
                      </v:textbox>
                    </v:shape>
                  </w:pict>
                </mc:Fallback>
              </mc:AlternateContent>
            </w:r>
            <w:r w:rsidRPr="002E755B">
              <w:rPr>
                <w:rFonts w:ascii="Arial" w:hAnsi="Arial" w:cs="Arial"/>
              </w:rPr>
              <w:t>N/A</w:t>
            </w:r>
          </w:p>
        </w:tc>
        <w:tc>
          <w:tcPr>
            <w:tcW w:w="1565" w:type="dxa"/>
          </w:tcPr>
          <w:p w14:paraId="38034549" w14:textId="581072CB" w:rsidR="00797E2E" w:rsidRPr="002E755B" w:rsidRDefault="00797E2E" w:rsidP="00797E2E">
            <w:pPr>
              <w:pStyle w:val="xxmsonormal"/>
              <w:spacing w:before="40" w:after="40"/>
              <w:rPr>
                <w:rFonts w:ascii="Arial" w:hAnsi="Arial" w:cs="Arial"/>
                <w:sz w:val="22"/>
                <w:szCs w:val="22"/>
              </w:rPr>
            </w:pPr>
            <w:r w:rsidRPr="002E755B">
              <w:rPr>
                <w:rFonts w:ascii="Arial" w:hAnsi="Arial" w:cs="Arial"/>
                <w:sz w:val="22"/>
                <w:szCs w:val="22"/>
              </w:rPr>
              <w:t xml:space="preserve"> </w:t>
            </w:r>
          </w:p>
        </w:tc>
      </w:tr>
      <w:tr w:rsidR="00797E2E" w:rsidRPr="002E755B" w14:paraId="35127646" w14:textId="77777777" w:rsidTr="003A3D4B">
        <w:trPr>
          <w:trHeight w:val="274"/>
          <w:jc w:val="center"/>
        </w:trPr>
        <w:tc>
          <w:tcPr>
            <w:tcW w:w="1701" w:type="dxa"/>
            <w:tcMar>
              <w:top w:w="0" w:type="dxa"/>
              <w:left w:w="108" w:type="dxa"/>
              <w:bottom w:w="0" w:type="dxa"/>
              <w:right w:w="108" w:type="dxa"/>
            </w:tcMar>
          </w:tcPr>
          <w:p w14:paraId="59CFEF02" w14:textId="77777777" w:rsidR="00797E2E" w:rsidRPr="002E755B" w:rsidRDefault="00A945CF" w:rsidP="00797E2E">
            <w:pPr>
              <w:pStyle w:val="xxmsonormal"/>
              <w:spacing w:before="40" w:after="40"/>
              <w:rPr>
                <w:rFonts w:ascii="Arial" w:hAnsi="Arial" w:cs="Arial"/>
                <w:b/>
                <w:sz w:val="22"/>
                <w:szCs w:val="22"/>
              </w:rPr>
            </w:pPr>
            <w:hyperlink r:id="rId29" w:history="1">
              <w:proofErr w:type="spellStart"/>
              <w:r w:rsidR="00797E2E" w:rsidRPr="002E755B">
                <w:rPr>
                  <w:rStyle w:val="Hyperlink"/>
                  <w:rFonts w:ascii="Arial" w:hAnsi="Arial" w:cs="Arial"/>
                  <w:b/>
                  <w:sz w:val="22"/>
                  <w:szCs w:val="22"/>
                </w:rPr>
                <w:t>LearnPro</w:t>
              </w:r>
              <w:proofErr w:type="spellEnd"/>
            </w:hyperlink>
          </w:p>
          <w:p w14:paraId="1910FC44" w14:textId="77777777" w:rsidR="00797E2E" w:rsidRPr="002E755B" w:rsidRDefault="00797E2E" w:rsidP="00797E2E">
            <w:pPr>
              <w:pStyle w:val="xxmsonormal"/>
              <w:spacing w:before="40" w:after="40"/>
              <w:rPr>
                <w:rFonts w:ascii="Arial" w:eastAsia="Times New Roman" w:hAnsi="Arial" w:cs="Arial"/>
                <w:b/>
                <w:sz w:val="22"/>
                <w:szCs w:val="22"/>
                <w:highlight w:val="yellow"/>
              </w:rPr>
            </w:pPr>
          </w:p>
        </w:tc>
        <w:tc>
          <w:tcPr>
            <w:tcW w:w="6352" w:type="dxa"/>
            <w:gridSpan w:val="2"/>
          </w:tcPr>
          <w:p w14:paraId="4EB4C7F5" w14:textId="64A1548F" w:rsidR="00797E2E" w:rsidRPr="002E755B" w:rsidRDefault="00797E2E" w:rsidP="00797E2E">
            <w:pPr>
              <w:pStyle w:val="xxmsonormal"/>
              <w:spacing w:before="40" w:after="40"/>
              <w:jc w:val="both"/>
              <w:rPr>
                <w:rFonts w:ascii="Arial" w:hAnsi="Arial" w:cs="Arial"/>
                <w:sz w:val="22"/>
                <w:szCs w:val="22"/>
              </w:rPr>
            </w:pPr>
            <w:r w:rsidRPr="002E755B">
              <w:rPr>
                <w:rFonts w:ascii="Arial" w:hAnsi="Arial" w:cs="Arial"/>
                <w:sz w:val="22"/>
                <w:szCs w:val="22"/>
              </w:rPr>
              <w:t>Learn Blood Transfusion: Safe Blood Sampling for Transfusion Video</w:t>
            </w:r>
            <w:r>
              <w:rPr>
                <w:rFonts w:ascii="Arial" w:hAnsi="Arial" w:cs="Arial"/>
                <w:sz w:val="22"/>
                <w:szCs w:val="22"/>
              </w:rPr>
              <w:t xml:space="preserve"> </w:t>
            </w:r>
            <w:r w:rsidRPr="002E755B">
              <w:rPr>
                <w:rFonts w:ascii="Arial" w:eastAsia="Times New Roman" w:hAnsi="Arial" w:cs="Arial"/>
                <w:sz w:val="22"/>
                <w:szCs w:val="22"/>
              </w:rPr>
              <w:t>(</w:t>
            </w:r>
            <w:r w:rsidRPr="002E755B">
              <w:rPr>
                <w:rFonts w:ascii="Arial" w:hAnsi="Arial" w:cs="Arial"/>
                <w:i/>
                <w:sz w:val="22"/>
                <w:szCs w:val="22"/>
              </w:rPr>
              <w:t>Found at Learn Blood Transfusion</w:t>
            </w:r>
            <w:r w:rsidRPr="002E755B">
              <w:rPr>
                <w:rFonts w:ascii="Arial" w:hAnsi="Arial" w:cs="Arial"/>
                <w:sz w:val="22"/>
                <w:szCs w:val="22"/>
              </w:rPr>
              <w:t xml:space="preserve"> tab on </w:t>
            </w:r>
            <w:proofErr w:type="spellStart"/>
            <w:r w:rsidRPr="002E755B">
              <w:rPr>
                <w:rFonts w:ascii="Arial" w:hAnsi="Arial" w:cs="Arial"/>
                <w:sz w:val="22"/>
                <w:szCs w:val="22"/>
              </w:rPr>
              <w:t>LearnPro</w:t>
            </w:r>
            <w:proofErr w:type="spellEnd"/>
            <w:r w:rsidRPr="002E755B">
              <w:rPr>
                <w:rFonts w:ascii="Arial" w:hAnsi="Arial" w:cs="Arial"/>
                <w:sz w:val="22"/>
                <w:szCs w:val="22"/>
              </w:rPr>
              <w:t>)</w:t>
            </w:r>
          </w:p>
        </w:tc>
        <w:tc>
          <w:tcPr>
            <w:tcW w:w="1160" w:type="dxa"/>
          </w:tcPr>
          <w:p w14:paraId="0BB9AABC" w14:textId="0979BBC6" w:rsidR="00797E2E" w:rsidRPr="009F5243" w:rsidRDefault="00797E2E" w:rsidP="00797E2E">
            <w:pPr>
              <w:pStyle w:val="xxmsonormal"/>
              <w:spacing w:before="40" w:after="40"/>
              <w:jc w:val="both"/>
              <w:rPr>
                <w:rFonts w:ascii="Arial" w:hAnsi="Arial" w:cs="Arial"/>
                <w:i/>
                <w:sz w:val="22"/>
                <w:szCs w:val="22"/>
              </w:rPr>
            </w:pPr>
            <w:r w:rsidRPr="002E755B">
              <w:rPr>
                <w:rFonts w:ascii="Arial" w:hAnsi="Arial" w:cs="Arial"/>
                <w:noProof/>
                <w:sz w:val="22"/>
                <w:szCs w:val="22"/>
              </w:rPr>
              <mc:AlternateContent>
                <mc:Choice Requires="wps">
                  <w:drawing>
                    <wp:anchor distT="0" distB="0" distL="114300" distR="114300" simplePos="0" relativeHeight="251747328" behindDoc="0" locked="0" layoutInCell="1" allowOverlap="1" wp14:anchorId="3A5BFB8E" wp14:editId="6DBC27AF">
                      <wp:simplePos x="0" y="0"/>
                      <wp:positionH relativeFrom="column">
                        <wp:posOffset>338455</wp:posOffset>
                      </wp:positionH>
                      <wp:positionV relativeFrom="paragraph">
                        <wp:posOffset>73025</wp:posOffset>
                      </wp:positionV>
                      <wp:extent cx="330200" cy="158750"/>
                      <wp:effectExtent l="9525" t="13335" r="1270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8750"/>
                              </a:xfrm>
                              <a:prstGeom prst="rect">
                                <a:avLst/>
                              </a:prstGeom>
                              <a:solidFill>
                                <a:srgbClr val="FFFFFF"/>
                              </a:solidFill>
                              <a:ln w="9525">
                                <a:solidFill>
                                  <a:srgbClr val="000000"/>
                                </a:solidFill>
                                <a:miter lim="800000"/>
                                <a:headEnd/>
                                <a:tailEnd/>
                              </a:ln>
                            </wps:spPr>
                            <wps:txbx>
                              <w:txbxContent>
                                <w:p w14:paraId="6722CA89" w14:textId="77777777" w:rsidR="00797E2E" w:rsidRDefault="00797E2E" w:rsidP="008F12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FB8E" id="Text Box 3" o:spid="_x0000_s1027" type="#_x0000_t202" style="position:absolute;left:0;text-align:left;margin-left:26.65pt;margin-top:5.75pt;width:26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">
                      <v:textbox>
                        <w:txbxContent>
                          <w:p w14:paraId="6722CA89" w14:textId="77777777" w:rsidR="00797E2E" w:rsidRDefault="00797E2E" w:rsidP="008F12D7"/>
                        </w:txbxContent>
                      </v:textbox>
                    </v:shape>
                  </w:pict>
                </mc:Fallback>
              </mc:AlternateContent>
            </w:r>
            <w:r w:rsidRPr="002E755B">
              <w:rPr>
                <w:rFonts w:ascii="Arial" w:hAnsi="Arial" w:cs="Arial"/>
                <w:sz w:val="22"/>
                <w:szCs w:val="22"/>
              </w:rPr>
              <w:t>N/A</w:t>
            </w:r>
          </w:p>
        </w:tc>
        <w:tc>
          <w:tcPr>
            <w:tcW w:w="1565" w:type="dxa"/>
          </w:tcPr>
          <w:p w14:paraId="6C813D1D" w14:textId="78E1CCC6" w:rsidR="00797E2E" w:rsidRPr="002E755B" w:rsidRDefault="00797E2E" w:rsidP="00797E2E">
            <w:pPr>
              <w:spacing w:before="40" w:after="40" w:line="240" w:lineRule="auto"/>
              <w:rPr>
                <w:rFonts w:ascii="Arial" w:hAnsi="Arial" w:cs="Arial"/>
                <w:highlight w:val="yellow"/>
                <w:lang w:eastAsia="en-GB"/>
              </w:rPr>
            </w:pPr>
          </w:p>
        </w:tc>
      </w:tr>
      <w:tr w:rsidR="00797E2E" w:rsidRPr="002E755B" w14:paraId="4D6B7CD1" w14:textId="77777777" w:rsidTr="003A3D4B">
        <w:trPr>
          <w:trHeight w:val="713"/>
          <w:jc w:val="center"/>
        </w:trPr>
        <w:tc>
          <w:tcPr>
            <w:tcW w:w="1701" w:type="dxa"/>
            <w:tcMar>
              <w:top w:w="0" w:type="dxa"/>
              <w:left w:w="108" w:type="dxa"/>
              <w:bottom w:w="0" w:type="dxa"/>
              <w:right w:w="108" w:type="dxa"/>
            </w:tcMar>
          </w:tcPr>
          <w:p w14:paraId="20503545" w14:textId="77777777" w:rsidR="00797E2E" w:rsidRPr="002E755B" w:rsidRDefault="00A945CF" w:rsidP="00797E2E">
            <w:pPr>
              <w:pStyle w:val="xxmsonormal"/>
              <w:spacing w:before="40" w:after="40"/>
              <w:rPr>
                <w:rFonts w:ascii="Arial" w:hAnsi="Arial" w:cs="Arial"/>
                <w:b/>
                <w:sz w:val="22"/>
                <w:szCs w:val="22"/>
              </w:rPr>
            </w:pPr>
            <w:hyperlink r:id="rId30" w:history="1">
              <w:proofErr w:type="spellStart"/>
              <w:r w:rsidR="00797E2E" w:rsidRPr="002E755B">
                <w:rPr>
                  <w:rStyle w:val="Hyperlink"/>
                  <w:rFonts w:ascii="Arial" w:hAnsi="Arial" w:cs="Arial"/>
                  <w:b/>
                  <w:sz w:val="22"/>
                  <w:szCs w:val="22"/>
                </w:rPr>
                <w:t>LearnPro</w:t>
              </w:r>
              <w:proofErr w:type="spellEnd"/>
            </w:hyperlink>
          </w:p>
          <w:p w14:paraId="401869BD" w14:textId="77777777" w:rsidR="00797E2E" w:rsidRPr="002E755B" w:rsidRDefault="00797E2E" w:rsidP="00797E2E">
            <w:pPr>
              <w:pStyle w:val="xxmsonormal"/>
              <w:spacing w:before="40" w:after="40"/>
              <w:rPr>
                <w:rFonts w:ascii="Arial" w:eastAsia="Times New Roman" w:hAnsi="Arial" w:cs="Arial"/>
                <w:b/>
                <w:sz w:val="22"/>
                <w:szCs w:val="22"/>
                <w:highlight w:val="yellow"/>
              </w:rPr>
            </w:pPr>
          </w:p>
        </w:tc>
        <w:tc>
          <w:tcPr>
            <w:tcW w:w="6352" w:type="dxa"/>
            <w:gridSpan w:val="2"/>
          </w:tcPr>
          <w:p w14:paraId="5BEDE891" w14:textId="36BDB880" w:rsidR="00797E2E" w:rsidRPr="002E755B" w:rsidRDefault="00797E2E" w:rsidP="00797E2E">
            <w:pPr>
              <w:pStyle w:val="xxmsonormal"/>
              <w:spacing w:before="40" w:after="40"/>
              <w:jc w:val="both"/>
              <w:rPr>
                <w:rFonts w:ascii="Arial" w:hAnsi="Arial" w:cs="Arial"/>
                <w:sz w:val="22"/>
                <w:szCs w:val="22"/>
                <w:highlight w:val="yellow"/>
              </w:rPr>
            </w:pPr>
            <w:r w:rsidRPr="002E755B">
              <w:rPr>
                <w:rFonts w:ascii="Arial" w:hAnsi="Arial" w:cs="Arial"/>
                <w:sz w:val="22"/>
                <w:szCs w:val="22"/>
              </w:rPr>
              <w:t>Learn Blood Transfusion: Safe Transfusion Practice</w:t>
            </w:r>
            <w:r>
              <w:rPr>
                <w:rFonts w:ascii="Arial" w:hAnsi="Arial" w:cs="Arial"/>
                <w:sz w:val="22"/>
                <w:szCs w:val="22"/>
              </w:rPr>
              <w:t xml:space="preserve"> </w:t>
            </w:r>
            <w:r w:rsidRPr="002E755B">
              <w:rPr>
                <w:rFonts w:ascii="Arial" w:eastAsia="Times New Roman" w:hAnsi="Arial" w:cs="Arial"/>
                <w:sz w:val="22"/>
                <w:szCs w:val="22"/>
              </w:rPr>
              <w:t>(</w:t>
            </w:r>
            <w:r w:rsidRPr="002E755B">
              <w:rPr>
                <w:rFonts w:ascii="Arial" w:hAnsi="Arial" w:cs="Arial"/>
                <w:i/>
                <w:sz w:val="22"/>
                <w:szCs w:val="22"/>
              </w:rPr>
              <w:t>Found at Learn Blood Transfusion</w:t>
            </w:r>
            <w:r w:rsidRPr="002E755B">
              <w:rPr>
                <w:rFonts w:ascii="Arial" w:hAnsi="Arial" w:cs="Arial"/>
                <w:sz w:val="22"/>
                <w:szCs w:val="22"/>
              </w:rPr>
              <w:t xml:space="preserve"> tab on </w:t>
            </w:r>
            <w:proofErr w:type="spellStart"/>
            <w:r w:rsidRPr="002E755B">
              <w:rPr>
                <w:rFonts w:ascii="Arial" w:hAnsi="Arial" w:cs="Arial"/>
                <w:sz w:val="22"/>
                <w:szCs w:val="22"/>
              </w:rPr>
              <w:t>LearnPro</w:t>
            </w:r>
            <w:proofErr w:type="spellEnd"/>
            <w:r w:rsidRPr="002E755B">
              <w:rPr>
                <w:rFonts w:ascii="Arial" w:hAnsi="Arial" w:cs="Arial"/>
                <w:sz w:val="22"/>
                <w:szCs w:val="22"/>
              </w:rPr>
              <w:t>)</w:t>
            </w:r>
          </w:p>
        </w:tc>
        <w:tc>
          <w:tcPr>
            <w:tcW w:w="1160" w:type="dxa"/>
          </w:tcPr>
          <w:p w14:paraId="0A5E8F09" w14:textId="656F26A4" w:rsidR="00797E2E" w:rsidRPr="002E755B" w:rsidRDefault="00797E2E" w:rsidP="00797E2E">
            <w:pPr>
              <w:pStyle w:val="xxmsonormal"/>
              <w:spacing w:before="40" w:after="40"/>
              <w:jc w:val="both"/>
              <w:rPr>
                <w:rFonts w:ascii="Arial" w:hAnsi="Arial" w:cs="Arial"/>
                <w:i/>
                <w:sz w:val="22"/>
                <w:szCs w:val="22"/>
              </w:rPr>
            </w:pPr>
            <w:r w:rsidRPr="002E755B">
              <w:rPr>
                <w:rFonts w:ascii="Arial" w:hAnsi="Arial" w:cs="Arial"/>
                <w:noProof/>
                <w:sz w:val="22"/>
                <w:szCs w:val="22"/>
              </w:rPr>
              <mc:AlternateContent>
                <mc:Choice Requires="wps">
                  <w:drawing>
                    <wp:anchor distT="0" distB="0" distL="114300" distR="114300" simplePos="0" relativeHeight="251748352" behindDoc="0" locked="0" layoutInCell="1" allowOverlap="1" wp14:anchorId="07E76C27" wp14:editId="1F6A3F39">
                      <wp:simplePos x="0" y="0"/>
                      <wp:positionH relativeFrom="column">
                        <wp:posOffset>325755</wp:posOffset>
                      </wp:positionH>
                      <wp:positionV relativeFrom="paragraph">
                        <wp:posOffset>69215</wp:posOffset>
                      </wp:positionV>
                      <wp:extent cx="330200" cy="158750"/>
                      <wp:effectExtent l="9525" t="8890" r="1270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8750"/>
                              </a:xfrm>
                              <a:prstGeom prst="rect">
                                <a:avLst/>
                              </a:prstGeom>
                              <a:solidFill>
                                <a:srgbClr val="FFFFFF"/>
                              </a:solidFill>
                              <a:ln w="9525">
                                <a:solidFill>
                                  <a:srgbClr val="000000"/>
                                </a:solidFill>
                                <a:miter lim="800000"/>
                                <a:headEnd/>
                                <a:tailEnd/>
                              </a:ln>
                            </wps:spPr>
                            <wps:txbx>
                              <w:txbxContent>
                                <w:p w14:paraId="4B4ADBC4" w14:textId="77777777" w:rsidR="00797E2E" w:rsidRDefault="00797E2E" w:rsidP="008F12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6C27" id="Text Box 4" o:spid="_x0000_s1028" type="#_x0000_t202" style="position:absolute;left:0;text-align:left;margin-left:25.65pt;margin-top:5.45pt;width:26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">
                      <v:textbox>
                        <w:txbxContent>
                          <w:p w14:paraId="4B4ADBC4" w14:textId="77777777" w:rsidR="00797E2E" w:rsidRDefault="00797E2E" w:rsidP="008F12D7"/>
                        </w:txbxContent>
                      </v:textbox>
                    </v:shape>
                  </w:pict>
                </mc:Fallback>
              </mc:AlternateContent>
            </w:r>
            <w:r w:rsidRPr="002E755B">
              <w:rPr>
                <w:rFonts w:ascii="Arial" w:hAnsi="Arial" w:cs="Arial"/>
                <w:sz w:val="22"/>
                <w:szCs w:val="22"/>
              </w:rPr>
              <w:t>N/A</w:t>
            </w:r>
          </w:p>
        </w:tc>
        <w:tc>
          <w:tcPr>
            <w:tcW w:w="1565" w:type="dxa"/>
          </w:tcPr>
          <w:p w14:paraId="27C94BFC" w14:textId="62EAD15F" w:rsidR="00797E2E" w:rsidRPr="002E755B" w:rsidRDefault="00797E2E" w:rsidP="00797E2E">
            <w:pPr>
              <w:pStyle w:val="xxmsonormal"/>
              <w:spacing w:before="40" w:after="40"/>
              <w:rPr>
                <w:rFonts w:ascii="Arial" w:hAnsi="Arial" w:cs="Arial"/>
                <w:sz w:val="22"/>
                <w:szCs w:val="22"/>
                <w:highlight w:val="yellow"/>
              </w:rPr>
            </w:pPr>
          </w:p>
          <w:p w14:paraId="7074D710" w14:textId="052B0827" w:rsidR="00797E2E" w:rsidRPr="002E755B" w:rsidRDefault="00797E2E" w:rsidP="00797E2E">
            <w:pPr>
              <w:pStyle w:val="xxmsonormal"/>
              <w:spacing w:before="40" w:after="40"/>
              <w:rPr>
                <w:rFonts w:ascii="Arial" w:hAnsi="Arial" w:cs="Arial"/>
                <w:sz w:val="22"/>
                <w:szCs w:val="22"/>
                <w:highlight w:val="yellow"/>
              </w:rPr>
            </w:pPr>
          </w:p>
        </w:tc>
      </w:tr>
      <w:tr w:rsidR="00797E2E" w:rsidRPr="002E755B" w14:paraId="51EDFBDD" w14:textId="77777777" w:rsidTr="009F5243">
        <w:trPr>
          <w:trHeight w:val="274"/>
          <w:jc w:val="center"/>
        </w:trPr>
        <w:tc>
          <w:tcPr>
            <w:tcW w:w="10778" w:type="dxa"/>
            <w:gridSpan w:val="5"/>
            <w:shd w:val="clear" w:color="auto" w:fill="BFBFBF" w:themeFill="background1" w:themeFillShade="BF"/>
            <w:tcMar>
              <w:top w:w="0" w:type="dxa"/>
              <w:left w:w="108" w:type="dxa"/>
              <w:bottom w:w="0" w:type="dxa"/>
              <w:right w:w="108" w:type="dxa"/>
            </w:tcMar>
            <w:vAlign w:val="center"/>
          </w:tcPr>
          <w:p w14:paraId="72AF80D2" w14:textId="77777777" w:rsidR="00797E2E" w:rsidRPr="002E755B" w:rsidRDefault="00797E2E" w:rsidP="00797E2E">
            <w:pPr>
              <w:pStyle w:val="xxmsonormal"/>
              <w:spacing w:before="40" w:after="40"/>
              <w:rPr>
                <w:rFonts w:ascii="Arial" w:hAnsi="Arial" w:cs="Arial"/>
                <w:b/>
                <w:sz w:val="22"/>
                <w:szCs w:val="22"/>
              </w:rPr>
            </w:pPr>
            <w:r w:rsidRPr="002E755B">
              <w:rPr>
                <w:rFonts w:ascii="Arial" w:hAnsi="Arial" w:cs="Arial"/>
                <w:b/>
                <w:sz w:val="22"/>
                <w:szCs w:val="22"/>
              </w:rPr>
              <w:t>Completion Checklist Sign Off</w:t>
            </w:r>
          </w:p>
        </w:tc>
      </w:tr>
      <w:tr w:rsidR="00797E2E" w:rsidRPr="002E755B" w14:paraId="26399F30" w14:textId="77777777" w:rsidTr="009F5243">
        <w:trPr>
          <w:trHeight w:val="261"/>
          <w:jc w:val="center"/>
        </w:trPr>
        <w:tc>
          <w:tcPr>
            <w:tcW w:w="4961" w:type="dxa"/>
            <w:gridSpan w:val="2"/>
            <w:tcMar>
              <w:top w:w="0" w:type="dxa"/>
              <w:left w:w="108" w:type="dxa"/>
              <w:bottom w:w="0" w:type="dxa"/>
              <w:right w:w="108" w:type="dxa"/>
            </w:tcMar>
          </w:tcPr>
          <w:p w14:paraId="31E425A0" w14:textId="77777777" w:rsidR="00797E2E" w:rsidRPr="002E755B" w:rsidRDefault="00797E2E" w:rsidP="00797E2E">
            <w:pPr>
              <w:pStyle w:val="xxmsonormal"/>
              <w:spacing w:before="40" w:after="40"/>
              <w:rPr>
                <w:rFonts w:ascii="Arial" w:hAnsi="Arial" w:cs="Arial"/>
                <w:sz w:val="22"/>
                <w:szCs w:val="22"/>
              </w:rPr>
            </w:pPr>
            <w:r w:rsidRPr="002E755B">
              <w:rPr>
                <w:rFonts w:ascii="Arial" w:hAnsi="Arial" w:cs="Arial"/>
                <w:sz w:val="22"/>
                <w:szCs w:val="22"/>
              </w:rPr>
              <w:t xml:space="preserve">Your Signature        </w:t>
            </w:r>
          </w:p>
        </w:tc>
        <w:tc>
          <w:tcPr>
            <w:tcW w:w="5817" w:type="dxa"/>
            <w:gridSpan w:val="3"/>
          </w:tcPr>
          <w:p w14:paraId="18844AE3" w14:textId="77777777" w:rsidR="00797E2E" w:rsidRPr="002E755B" w:rsidRDefault="00797E2E" w:rsidP="00797E2E">
            <w:pPr>
              <w:pStyle w:val="xxmsonormal"/>
              <w:spacing w:before="40" w:after="40"/>
              <w:rPr>
                <w:rFonts w:ascii="Arial" w:hAnsi="Arial" w:cs="Arial"/>
                <w:sz w:val="22"/>
                <w:szCs w:val="22"/>
              </w:rPr>
            </w:pPr>
            <w:r w:rsidRPr="002E755B">
              <w:rPr>
                <w:rFonts w:ascii="Arial" w:hAnsi="Arial" w:cs="Arial"/>
                <w:b/>
                <w:sz w:val="22"/>
                <w:szCs w:val="22"/>
              </w:rPr>
              <w:t xml:space="preserve">                                                                                                                                          </w:t>
            </w:r>
          </w:p>
        </w:tc>
      </w:tr>
      <w:tr w:rsidR="00797E2E" w:rsidRPr="002E755B" w14:paraId="16C54C72" w14:textId="77777777" w:rsidTr="009F5243">
        <w:trPr>
          <w:trHeight w:val="261"/>
          <w:jc w:val="center"/>
        </w:trPr>
        <w:tc>
          <w:tcPr>
            <w:tcW w:w="10778" w:type="dxa"/>
            <w:gridSpan w:val="5"/>
            <w:tcMar>
              <w:top w:w="0" w:type="dxa"/>
              <w:left w:w="108" w:type="dxa"/>
              <w:bottom w:w="0" w:type="dxa"/>
              <w:right w:w="108" w:type="dxa"/>
            </w:tcMar>
          </w:tcPr>
          <w:p w14:paraId="0B9CBB2C" w14:textId="77777777" w:rsidR="00797E2E" w:rsidRPr="002E755B" w:rsidRDefault="00797E2E" w:rsidP="00797E2E">
            <w:pPr>
              <w:pStyle w:val="xxmsonormal"/>
              <w:spacing w:before="40" w:after="40"/>
              <w:rPr>
                <w:rFonts w:ascii="Arial" w:hAnsi="Arial" w:cs="Arial"/>
                <w:b/>
                <w:sz w:val="22"/>
                <w:szCs w:val="22"/>
              </w:rPr>
            </w:pPr>
            <w:r w:rsidRPr="002E755B">
              <w:rPr>
                <w:rFonts w:ascii="Arial" w:hAnsi="Arial" w:cs="Arial"/>
                <w:sz w:val="22"/>
                <w:szCs w:val="22"/>
              </w:rPr>
              <w:t>Ward                                 Hospital                                   Department                            Staff Bank  Yes/No</w:t>
            </w:r>
          </w:p>
        </w:tc>
      </w:tr>
      <w:tr w:rsidR="00797E2E" w:rsidRPr="002E755B" w14:paraId="62686B97" w14:textId="77777777" w:rsidTr="009F5243">
        <w:trPr>
          <w:trHeight w:val="1109"/>
          <w:jc w:val="center"/>
        </w:trPr>
        <w:tc>
          <w:tcPr>
            <w:tcW w:w="4961" w:type="dxa"/>
            <w:gridSpan w:val="2"/>
            <w:tcMar>
              <w:top w:w="0" w:type="dxa"/>
              <w:left w:w="108" w:type="dxa"/>
              <w:bottom w:w="0" w:type="dxa"/>
              <w:right w:w="108" w:type="dxa"/>
            </w:tcMar>
          </w:tcPr>
          <w:p w14:paraId="2A127381" w14:textId="77777777" w:rsidR="00797E2E" w:rsidRPr="002E755B" w:rsidRDefault="00797E2E" w:rsidP="00797E2E">
            <w:pPr>
              <w:pStyle w:val="xxmsonormal"/>
              <w:spacing w:before="40" w:after="40"/>
              <w:rPr>
                <w:rFonts w:ascii="Arial" w:hAnsi="Arial" w:cs="Arial"/>
                <w:sz w:val="22"/>
                <w:szCs w:val="22"/>
              </w:rPr>
            </w:pPr>
            <w:r w:rsidRPr="002E755B">
              <w:rPr>
                <w:rFonts w:ascii="Arial" w:hAnsi="Arial" w:cs="Arial"/>
                <w:sz w:val="22"/>
                <w:szCs w:val="22"/>
              </w:rPr>
              <w:t xml:space="preserve">SCN, SCM or Team Lead Signature </w:t>
            </w:r>
          </w:p>
          <w:p w14:paraId="20E5D749" w14:textId="77777777" w:rsidR="00797E2E" w:rsidRPr="002E755B" w:rsidRDefault="00797E2E" w:rsidP="00797E2E">
            <w:pPr>
              <w:pStyle w:val="xxmsonormal"/>
              <w:spacing w:before="40" w:after="40"/>
              <w:rPr>
                <w:rFonts w:ascii="Arial" w:hAnsi="Arial" w:cs="Arial"/>
                <w:sz w:val="22"/>
                <w:szCs w:val="22"/>
              </w:rPr>
            </w:pPr>
            <w:r w:rsidRPr="002E755B">
              <w:rPr>
                <w:rFonts w:ascii="Arial" w:hAnsi="Arial" w:cs="Arial"/>
                <w:b/>
                <w:color w:val="000000"/>
                <w:sz w:val="22"/>
                <w:szCs w:val="22"/>
              </w:rPr>
              <w:t xml:space="preserve">(If your post is solely with NHSGGC Staff Bank you do not require an SCN/M signature before sending to  </w:t>
            </w:r>
            <w:hyperlink r:id="rId31" w:history="1">
              <w:r w:rsidRPr="002E755B">
                <w:rPr>
                  <w:rStyle w:val="Hyperlink"/>
                  <w:rFonts w:ascii="Arial" w:hAnsi="Arial" w:cs="Arial"/>
                  <w:b/>
                  <w:sz w:val="22"/>
                  <w:szCs w:val="22"/>
                </w:rPr>
                <w:t>adminstaffbank@ggc.scot.nhs.uk</w:t>
              </w:r>
            </w:hyperlink>
            <w:r w:rsidRPr="002E755B">
              <w:rPr>
                <w:rStyle w:val="Hyperlink"/>
                <w:rFonts w:ascii="Arial" w:hAnsi="Arial" w:cs="Arial"/>
                <w:b/>
                <w:color w:val="auto"/>
                <w:sz w:val="22"/>
                <w:szCs w:val="22"/>
              </w:rPr>
              <w:t>)</w:t>
            </w:r>
          </w:p>
        </w:tc>
        <w:tc>
          <w:tcPr>
            <w:tcW w:w="5817" w:type="dxa"/>
            <w:gridSpan w:val="3"/>
          </w:tcPr>
          <w:p w14:paraId="2C80C092" w14:textId="77777777" w:rsidR="00797E2E" w:rsidRPr="002E755B" w:rsidRDefault="00797E2E" w:rsidP="00797E2E">
            <w:pPr>
              <w:pStyle w:val="xxmsonormal"/>
              <w:spacing w:before="40" w:after="40"/>
              <w:rPr>
                <w:rFonts w:ascii="Arial" w:hAnsi="Arial" w:cs="Arial"/>
                <w:sz w:val="22"/>
                <w:szCs w:val="22"/>
              </w:rPr>
            </w:pPr>
          </w:p>
        </w:tc>
      </w:tr>
      <w:tr w:rsidR="00797E2E" w:rsidRPr="002E755B" w14:paraId="14DA80A2" w14:textId="77777777" w:rsidTr="009F5243">
        <w:trPr>
          <w:trHeight w:val="274"/>
          <w:jc w:val="center"/>
        </w:trPr>
        <w:tc>
          <w:tcPr>
            <w:tcW w:w="49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475CB" w14:textId="77777777" w:rsidR="00797E2E" w:rsidRPr="002E755B" w:rsidRDefault="00797E2E" w:rsidP="00797E2E">
            <w:pPr>
              <w:pStyle w:val="xxmsonormal"/>
              <w:spacing w:before="40" w:after="40"/>
              <w:rPr>
                <w:rFonts w:ascii="Arial" w:hAnsi="Arial" w:cs="Arial"/>
                <w:sz w:val="22"/>
                <w:szCs w:val="22"/>
              </w:rPr>
            </w:pPr>
            <w:r w:rsidRPr="002E755B">
              <w:rPr>
                <w:rFonts w:ascii="Arial" w:hAnsi="Arial" w:cs="Arial"/>
                <w:sz w:val="22"/>
                <w:szCs w:val="22"/>
              </w:rPr>
              <w:t>Completion Date</w:t>
            </w:r>
          </w:p>
        </w:tc>
        <w:tc>
          <w:tcPr>
            <w:tcW w:w="5817" w:type="dxa"/>
            <w:gridSpan w:val="3"/>
            <w:tcBorders>
              <w:top w:val="single" w:sz="4" w:space="0" w:color="auto"/>
              <w:left w:val="single" w:sz="4" w:space="0" w:color="auto"/>
              <w:bottom w:val="single" w:sz="4" w:space="0" w:color="auto"/>
              <w:right w:val="single" w:sz="4" w:space="0" w:color="auto"/>
            </w:tcBorders>
          </w:tcPr>
          <w:p w14:paraId="6F57C2D6" w14:textId="77777777" w:rsidR="00797E2E" w:rsidRPr="002E755B" w:rsidRDefault="00797E2E" w:rsidP="00797E2E">
            <w:pPr>
              <w:pStyle w:val="xxmsonormal"/>
              <w:spacing w:before="40" w:after="40"/>
              <w:rPr>
                <w:rFonts w:ascii="Arial" w:hAnsi="Arial" w:cs="Arial"/>
                <w:sz w:val="22"/>
                <w:szCs w:val="22"/>
              </w:rPr>
            </w:pPr>
          </w:p>
        </w:tc>
      </w:tr>
    </w:tbl>
    <w:p w14:paraId="1D85881E" w14:textId="77777777" w:rsidR="00C53261" w:rsidRPr="00A93097" w:rsidRDefault="00C53261" w:rsidP="003A1768">
      <w:pPr>
        <w:ind w:right="-613"/>
        <w:rPr>
          <w:rFonts w:ascii="Arial" w:hAnsi="Arial" w:cs="Arial"/>
        </w:rPr>
      </w:pPr>
    </w:p>
    <w:sectPr w:rsidR="00C53261" w:rsidRPr="00A93097" w:rsidSect="002E755B">
      <w:footerReference w:type="default" r:id="rId32"/>
      <w:pgSz w:w="11906" w:h="16838"/>
      <w:pgMar w:top="426" w:right="1440"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0F2F" w14:textId="77777777" w:rsidR="00A945CF" w:rsidRDefault="00A945CF" w:rsidP="00D353C7">
      <w:pPr>
        <w:spacing w:after="0" w:line="240" w:lineRule="auto"/>
      </w:pPr>
      <w:r>
        <w:separator/>
      </w:r>
    </w:p>
  </w:endnote>
  <w:endnote w:type="continuationSeparator" w:id="0">
    <w:p w14:paraId="2EE1B2BF" w14:textId="77777777" w:rsidR="00A945CF" w:rsidRDefault="00A945CF" w:rsidP="00D3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48B7" w14:textId="45574884" w:rsidR="00D353C7" w:rsidRPr="00D353C7" w:rsidRDefault="00D353C7" w:rsidP="00D353C7">
    <w:pPr>
      <w:pStyle w:val="Footer"/>
      <w:jc w:val="right"/>
      <w:rPr>
        <w:rFonts w:ascii="Arial" w:hAnsi="Arial" w:cs="Arial"/>
      </w:rPr>
    </w:pPr>
    <w:r w:rsidRPr="00D353C7">
      <w:rPr>
        <w:rFonts w:ascii="Arial" w:hAnsi="Arial" w:cs="Arial"/>
      </w:rPr>
      <w:t>Corporate Practice Development, Acute Services</w:t>
    </w:r>
    <w:r>
      <w:rPr>
        <w:rFonts w:ascii="Arial" w:hAnsi="Arial" w:cs="Arial"/>
      </w:rPr>
      <w:t xml:space="preserve"> </w:t>
    </w:r>
    <w:r w:rsidR="00575583">
      <w:rPr>
        <w:rFonts w:ascii="Arial" w:hAnsi="Arial" w:cs="Arial"/>
      </w:rPr>
      <w:t>v</w:t>
    </w:r>
    <w:r w:rsidR="003A1768">
      <w:rPr>
        <w:rFonts w:ascii="Arial" w:hAnsi="Arial" w:cs="Arial"/>
      </w:rPr>
      <w:t>6</w:t>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853A" w14:textId="77777777" w:rsidR="00A945CF" w:rsidRDefault="00A945CF" w:rsidP="00D353C7">
      <w:pPr>
        <w:spacing w:after="0" w:line="240" w:lineRule="auto"/>
      </w:pPr>
      <w:r>
        <w:separator/>
      </w:r>
    </w:p>
  </w:footnote>
  <w:footnote w:type="continuationSeparator" w:id="0">
    <w:p w14:paraId="396176E2" w14:textId="77777777" w:rsidR="00A945CF" w:rsidRDefault="00A945CF" w:rsidP="00D35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7C"/>
    <w:rsid w:val="00002F53"/>
    <w:rsid w:val="00005643"/>
    <w:rsid w:val="000147C4"/>
    <w:rsid w:val="00035B39"/>
    <w:rsid w:val="00050BBB"/>
    <w:rsid w:val="00061FEB"/>
    <w:rsid w:val="0006651E"/>
    <w:rsid w:val="00066A88"/>
    <w:rsid w:val="000736F4"/>
    <w:rsid w:val="000873AF"/>
    <w:rsid w:val="000A20FE"/>
    <w:rsid w:val="00101DB4"/>
    <w:rsid w:val="0010556A"/>
    <w:rsid w:val="00127377"/>
    <w:rsid w:val="00131336"/>
    <w:rsid w:val="001536BF"/>
    <w:rsid w:val="00156874"/>
    <w:rsid w:val="001759FE"/>
    <w:rsid w:val="001D6928"/>
    <w:rsid w:val="001E71CC"/>
    <w:rsid w:val="001F1AAC"/>
    <w:rsid w:val="002012B0"/>
    <w:rsid w:val="00204AFF"/>
    <w:rsid w:val="00224169"/>
    <w:rsid w:val="002331D7"/>
    <w:rsid w:val="00236343"/>
    <w:rsid w:val="0024706A"/>
    <w:rsid w:val="00262B86"/>
    <w:rsid w:val="00292BEA"/>
    <w:rsid w:val="002A1EEF"/>
    <w:rsid w:val="002B7C01"/>
    <w:rsid w:val="002D0FB5"/>
    <w:rsid w:val="002D7E36"/>
    <w:rsid w:val="002E0A83"/>
    <w:rsid w:val="002E755B"/>
    <w:rsid w:val="00331640"/>
    <w:rsid w:val="00335701"/>
    <w:rsid w:val="0035157A"/>
    <w:rsid w:val="003672ED"/>
    <w:rsid w:val="00383A19"/>
    <w:rsid w:val="00383F34"/>
    <w:rsid w:val="00385D38"/>
    <w:rsid w:val="00396317"/>
    <w:rsid w:val="003A0D95"/>
    <w:rsid w:val="003A1768"/>
    <w:rsid w:val="003A3D4B"/>
    <w:rsid w:val="003C2C5E"/>
    <w:rsid w:val="003C3E01"/>
    <w:rsid w:val="003F04A9"/>
    <w:rsid w:val="004121E2"/>
    <w:rsid w:val="0041391A"/>
    <w:rsid w:val="00422BAB"/>
    <w:rsid w:val="00433826"/>
    <w:rsid w:val="00434EEC"/>
    <w:rsid w:val="0045053D"/>
    <w:rsid w:val="004626F2"/>
    <w:rsid w:val="0048077C"/>
    <w:rsid w:val="00486896"/>
    <w:rsid w:val="004B469B"/>
    <w:rsid w:val="004D0AEC"/>
    <w:rsid w:val="00537B85"/>
    <w:rsid w:val="0056389E"/>
    <w:rsid w:val="005656D8"/>
    <w:rsid w:val="0056597C"/>
    <w:rsid w:val="00575583"/>
    <w:rsid w:val="005800DD"/>
    <w:rsid w:val="00584224"/>
    <w:rsid w:val="0058761C"/>
    <w:rsid w:val="005A740B"/>
    <w:rsid w:val="005C706E"/>
    <w:rsid w:val="005D423F"/>
    <w:rsid w:val="005E0D57"/>
    <w:rsid w:val="005E5BF6"/>
    <w:rsid w:val="005F2BF4"/>
    <w:rsid w:val="0060388C"/>
    <w:rsid w:val="0062507B"/>
    <w:rsid w:val="00635A64"/>
    <w:rsid w:val="00637D15"/>
    <w:rsid w:val="006615BD"/>
    <w:rsid w:val="0067233F"/>
    <w:rsid w:val="00685166"/>
    <w:rsid w:val="006B12F8"/>
    <w:rsid w:val="006B3926"/>
    <w:rsid w:val="006E1F2A"/>
    <w:rsid w:val="006F171A"/>
    <w:rsid w:val="00712319"/>
    <w:rsid w:val="007142B1"/>
    <w:rsid w:val="00726DCA"/>
    <w:rsid w:val="00741773"/>
    <w:rsid w:val="00742AAE"/>
    <w:rsid w:val="0075549B"/>
    <w:rsid w:val="00767739"/>
    <w:rsid w:val="00772FDC"/>
    <w:rsid w:val="007933B3"/>
    <w:rsid w:val="00797E2E"/>
    <w:rsid w:val="007B2797"/>
    <w:rsid w:val="007B601A"/>
    <w:rsid w:val="007D2032"/>
    <w:rsid w:val="007D540D"/>
    <w:rsid w:val="007E3DAC"/>
    <w:rsid w:val="007E7116"/>
    <w:rsid w:val="0080085A"/>
    <w:rsid w:val="00800BFA"/>
    <w:rsid w:val="0083209A"/>
    <w:rsid w:val="00835C00"/>
    <w:rsid w:val="00847F12"/>
    <w:rsid w:val="008503B3"/>
    <w:rsid w:val="008720B9"/>
    <w:rsid w:val="00876258"/>
    <w:rsid w:val="00895A35"/>
    <w:rsid w:val="008A39B8"/>
    <w:rsid w:val="008A3B90"/>
    <w:rsid w:val="008B3741"/>
    <w:rsid w:val="008B41E1"/>
    <w:rsid w:val="008D3BE4"/>
    <w:rsid w:val="008D7949"/>
    <w:rsid w:val="008E6FBB"/>
    <w:rsid w:val="008F12D7"/>
    <w:rsid w:val="00927663"/>
    <w:rsid w:val="00933271"/>
    <w:rsid w:val="00971A5B"/>
    <w:rsid w:val="00986E58"/>
    <w:rsid w:val="009A74C7"/>
    <w:rsid w:val="009F5243"/>
    <w:rsid w:val="00A16D2C"/>
    <w:rsid w:val="00A44AEC"/>
    <w:rsid w:val="00A44E4E"/>
    <w:rsid w:val="00A67592"/>
    <w:rsid w:val="00A80EF2"/>
    <w:rsid w:val="00A93097"/>
    <w:rsid w:val="00A945CF"/>
    <w:rsid w:val="00A9558A"/>
    <w:rsid w:val="00AA703B"/>
    <w:rsid w:val="00AB090E"/>
    <w:rsid w:val="00AD7BF9"/>
    <w:rsid w:val="00AF6A0D"/>
    <w:rsid w:val="00B07000"/>
    <w:rsid w:val="00B0769F"/>
    <w:rsid w:val="00B13656"/>
    <w:rsid w:val="00B1485D"/>
    <w:rsid w:val="00B37007"/>
    <w:rsid w:val="00B63B93"/>
    <w:rsid w:val="00B80CE6"/>
    <w:rsid w:val="00B8171A"/>
    <w:rsid w:val="00BA1151"/>
    <w:rsid w:val="00BA766A"/>
    <w:rsid w:val="00BB1520"/>
    <w:rsid w:val="00BB3732"/>
    <w:rsid w:val="00C00F14"/>
    <w:rsid w:val="00C0699E"/>
    <w:rsid w:val="00C53261"/>
    <w:rsid w:val="00C80A83"/>
    <w:rsid w:val="00C9016C"/>
    <w:rsid w:val="00C92EDF"/>
    <w:rsid w:val="00CC08CF"/>
    <w:rsid w:val="00CC6299"/>
    <w:rsid w:val="00CF1666"/>
    <w:rsid w:val="00D05AFD"/>
    <w:rsid w:val="00D14764"/>
    <w:rsid w:val="00D207AE"/>
    <w:rsid w:val="00D22BAA"/>
    <w:rsid w:val="00D2347D"/>
    <w:rsid w:val="00D353C7"/>
    <w:rsid w:val="00D63BAB"/>
    <w:rsid w:val="00D9215F"/>
    <w:rsid w:val="00DA2620"/>
    <w:rsid w:val="00DA394F"/>
    <w:rsid w:val="00DB05D1"/>
    <w:rsid w:val="00DB0990"/>
    <w:rsid w:val="00DB4F6D"/>
    <w:rsid w:val="00DC0BC2"/>
    <w:rsid w:val="00DE492F"/>
    <w:rsid w:val="00DE49A8"/>
    <w:rsid w:val="00DF26EA"/>
    <w:rsid w:val="00DF76A2"/>
    <w:rsid w:val="00E068AC"/>
    <w:rsid w:val="00E117D3"/>
    <w:rsid w:val="00E12869"/>
    <w:rsid w:val="00E17276"/>
    <w:rsid w:val="00E24BFC"/>
    <w:rsid w:val="00E31AAF"/>
    <w:rsid w:val="00E377B9"/>
    <w:rsid w:val="00E37A93"/>
    <w:rsid w:val="00E448C5"/>
    <w:rsid w:val="00E5036D"/>
    <w:rsid w:val="00E753FB"/>
    <w:rsid w:val="00E86256"/>
    <w:rsid w:val="00E92E6D"/>
    <w:rsid w:val="00EB108A"/>
    <w:rsid w:val="00EC779E"/>
    <w:rsid w:val="00ED7E91"/>
    <w:rsid w:val="00F12FFF"/>
    <w:rsid w:val="00F21A8E"/>
    <w:rsid w:val="00F30E71"/>
    <w:rsid w:val="00F319A6"/>
    <w:rsid w:val="00F43837"/>
    <w:rsid w:val="00F45CD5"/>
    <w:rsid w:val="00F51F6D"/>
    <w:rsid w:val="00F5212E"/>
    <w:rsid w:val="00F526E8"/>
    <w:rsid w:val="00FB50F0"/>
    <w:rsid w:val="00FC48E0"/>
    <w:rsid w:val="00FC4978"/>
    <w:rsid w:val="00FC4D05"/>
    <w:rsid w:val="00FC5BF0"/>
    <w:rsid w:val="00FE207C"/>
    <w:rsid w:val="00FE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7EDE8"/>
  <w15:chartTrackingRefBased/>
  <w15:docId w15:val="{7271ED6B-F550-4338-B38F-F5322AAE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48077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07C"/>
    <w:pPr>
      <w:autoSpaceDE w:val="0"/>
      <w:autoSpaceDN w:val="0"/>
      <w:adjustRightInd w:val="0"/>
    </w:pPr>
    <w:rPr>
      <w:rFonts w:ascii="Arial Black" w:hAnsi="Arial Black" w:cs="Arial Black"/>
      <w:color w:val="000000"/>
      <w:sz w:val="24"/>
      <w:szCs w:val="24"/>
      <w:lang w:eastAsia="en-US"/>
    </w:rPr>
  </w:style>
  <w:style w:type="paragraph" w:customStyle="1" w:styleId="xxmsonormal">
    <w:name w:val="x_xmsonormal"/>
    <w:basedOn w:val="Normal"/>
    <w:uiPriority w:val="99"/>
    <w:rsid w:val="00FE207C"/>
    <w:pPr>
      <w:spacing w:after="0" w:line="240" w:lineRule="auto"/>
    </w:pPr>
    <w:rPr>
      <w:rFonts w:ascii="Times New Roman" w:hAnsi="Times New Roman"/>
      <w:sz w:val="24"/>
      <w:szCs w:val="24"/>
      <w:lang w:eastAsia="en-GB"/>
    </w:rPr>
  </w:style>
  <w:style w:type="table" w:styleId="TableGrid">
    <w:name w:val="Table Grid"/>
    <w:basedOn w:val="TableNormal"/>
    <w:uiPriority w:val="59"/>
    <w:rsid w:val="00FE20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53261"/>
    <w:rPr>
      <w:color w:val="0563C1"/>
      <w:u w:val="single"/>
    </w:rPr>
  </w:style>
  <w:style w:type="paragraph" w:styleId="Header">
    <w:name w:val="header"/>
    <w:basedOn w:val="Normal"/>
    <w:link w:val="HeaderChar"/>
    <w:uiPriority w:val="99"/>
    <w:unhideWhenUsed/>
    <w:rsid w:val="00D353C7"/>
    <w:pPr>
      <w:tabs>
        <w:tab w:val="center" w:pos="4513"/>
        <w:tab w:val="right" w:pos="9026"/>
      </w:tabs>
    </w:pPr>
  </w:style>
  <w:style w:type="character" w:customStyle="1" w:styleId="HeaderChar">
    <w:name w:val="Header Char"/>
    <w:link w:val="Header"/>
    <w:uiPriority w:val="99"/>
    <w:rsid w:val="00D353C7"/>
    <w:rPr>
      <w:sz w:val="22"/>
      <w:szCs w:val="22"/>
      <w:lang w:eastAsia="en-US"/>
    </w:rPr>
  </w:style>
  <w:style w:type="paragraph" w:styleId="Footer">
    <w:name w:val="footer"/>
    <w:basedOn w:val="Normal"/>
    <w:link w:val="FooterChar"/>
    <w:uiPriority w:val="99"/>
    <w:unhideWhenUsed/>
    <w:rsid w:val="00D353C7"/>
    <w:pPr>
      <w:tabs>
        <w:tab w:val="center" w:pos="4513"/>
        <w:tab w:val="right" w:pos="9026"/>
      </w:tabs>
    </w:pPr>
  </w:style>
  <w:style w:type="character" w:customStyle="1" w:styleId="FooterChar">
    <w:name w:val="Footer Char"/>
    <w:link w:val="Footer"/>
    <w:uiPriority w:val="99"/>
    <w:rsid w:val="00D353C7"/>
    <w:rPr>
      <w:sz w:val="22"/>
      <w:szCs w:val="22"/>
      <w:lang w:eastAsia="en-US"/>
    </w:rPr>
  </w:style>
  <w:style w:type="character" w:styleId="FollowedHyperlink">
    <w:name w:val="FollowedHyperlink"/>
    <w:basedOn w:val="DefaultParagraphFont"/>
    <w:uiPriority w:val="99"/>
    <w:semiHidden/>
    <w:unhideWhenUsed/>
    <w:rsid w:val="00DE492F"/>
    <w:rPr>
      <w:color w:val="954F72" w:themeColor="followedHyperlink"/>
      <w:u w:val="single"/>
    </w:rPr>
  </w:style>
  <w:style w:type="character" w:styleId="Strong">
    <w:name w:val="Strong"/>
    <w:basedOn w:val="DefaultParagraphFont"/>
    <w:uiPriority w:val="22"/>
    <w:qFormat/>
    <w:rsid w:val="00A80EF2"/>
    <w:rPr>
      <w:b/>
      <w:bCs/>
    </w:rPr>
  </w:style>
  <w:style w:type="paragraph" w:styleId="ListParagraph">
    <w:name w:val="List Paragraph"/>
    <w:basedOn w:val="Normal"/>
    <w:uiPriority w:val="34"/>
    <w:qFormat/>
    <w:rsid w:val="00F5212E"/>
    <w:pPr>
      <w:ind w:left="720"/>
      <w:contextualSpacing/>
    </w:pPr>
  </w:style>
  <w:style w:type="paragraph" w:styleId="NormalWeb">
    <w:name w:val="Normal (Web)"/>
    <w:basedOn w:val="Normal"/>
    <w:uiPriority w:val="99"/>
    <w:unhideWhenUsed/>
    <w:rsid w:val="0041391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48077C"/>
    <w:rPr>
      <w:rFonts w:ascii="Times New Roman" w:eastAsia="Times New Roman" w:hAnsi="Times New Roman"/>
      <w:b/>
      <w:bCs/>
      <w:kern w:val="36"/>
      <w:sz w:val="48"/>
      <w:szCs w:val="48"/>
    </w:rPr>
  </w:style>
  <w:style w:type="character" w:styleId="CommentReference">
    <w:name w:val="annotation reference"/>
    <w:basedOn w:val="DefaultParagraphFont"/>
    <w:uiPriority w:val="99"/>
    <w:semiHidden/>
    <w:unhideWhenUsed/>
    <w:rsid w:val="0048077C"/>
    <w:rPr>
      <w:sz w:val="16"/>
      <w:szCs w:val="16"/>
    </w:rPr>
  </w:style>
  <w:style w:type="paragraph" w:styleId="CommentText">
    <w:name w:val="annotation text"/>
    <w:basedOn w:val="Normal"/>
    <w:link w:val="CommentTextChar"/>
    <w:uiPriority w:val="99"/>
    <w:semiHidden/>
    <w:unhideWhenUsed/>
    <w:rsid w:val="0048077C"/>
    <w:pPr>
      <w:spacing w:line="240" w:lineRule="auto"/>
    </w:pPr>
    <w:rPr>
      <w:sz w:val="20"/>
      <w:szCs w:val="20"/>
    </w:rPr>
  </w:style>
  <w:style w:type="character" w:customStyle="1" w:styleId="CommentTextChar">
    <w:name w:val="Comment Text Char"/>
    <w:basedOn w:val="DefaultParagraphFont"/>
    <w:link w:val="CommentText"/>
    <w:uiPriority w:val="99"/>
    <w:semiHidden/>
    <w:rsid w:val="0048077C"/>
    <w:rPr>
      <w:lang w:eastAsia="en-US"/>
    </w:rPr>
  </w:style>
  <w:style w:type="paragraph" w:styleId="CommentSubject">
    <w:name w:val="annotation subject"/>
    <w:basedOn w:val="CommentText"/>
    <w:next w:val="CommentText"/>
    <w:link w:val="CommentSubjectChar"/>
    <w:uiPriority w:val="99"/>
    <w:semiHidden/>
    <w:unhideWhenUsed/>
    <w:rsid w:val="0048077C"/>
    <w:rPr>
      <w:b/>
      <w:bCs/>
    </w:rPr>
  </w:style>
  <w:style w:type="character" w:customStyle="1" w:styleId="CommentSubjectChar">
    <w:name w:val="Comment Subject Char"/>
    <w:basedOn w:val="CommentTextChar"/>
    <w:link w:val="CommentSubject"/>
    <w:uiPriority w:val="99"/>
    <w:semiHidden/>
    <w:rsid w:val="0048077C"/>
    <w:rPr>
      <w:b/>
      <w:bCs/>
      <w:lang w:eastAsia="en-US"/>
    </w:rPr>
  </w:style>
  <w:style w:type="paragraph" w:styleId="BalloonText">
    <w:name w:val="Balloon Text"/>
    <w:basedOn w:val="Normal"/>
    <w:link w:val="BalloonTextChar"/>
    <w:uiPriority w:val="99"/>
    <w:semiHidden/>
    <w:unhideWhenUsed/>
    <w:rsid w:val="00480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7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698">
      <w:bodyDiv w:val="1"/>
      <w:marLeft w:val="0"/>
      <w:marRight w:val="0"/>
      <w:marTop w:val="0"/>
      <w:marBottom w:val="0"/>
      <w:divBdr>
        <w:top w:val="none" w:sz="0" w:space="0" w:color="auto"/>
        <w:left w:val="none" w:sz="0" w:space="0" w:color="auto"/>
        <w:bottom w:val="none" w:sz="0" w:space="0" w:color="auto"/>
        <w:right w:val="none" w:sz="0" w:space="0" w:color="auto"/>
      </w:divBdr>
    </w:div>
    <w:div w:id="438069035">
      <w:bodyDiv w:val="1"/>
      <w:marLeft w:val="0"/>
      <w:marRight w:val="0"/>
      <w:marTop w:val="0"/>
      <w:marBottom w:val="0"/>
      <w:divBdr>
        <w:top w:val="none" w:sz="0" w:space="0" w:color="auto"/>
        <w:left w:val="none" w:sz="0" w:space="0" w:color="auto"/>
        <w:bottom w:val="none" w:sz="0" w:space="0" w:color="auto"/>
        <w:right w:val="none" w:sz="0" w:space="0" w:color="auto"/>
      </w:divBdr>
    </w:div>
    <w:div w:id="17191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c.practicedevelopmentinduction@ggc.scot.nhs.uk" TargetMode="External"/><Relationship Id="rId13" Type="http://schemas.openxmlformats.org/officeDocument/2006/relationships/hyperlink" Target="https://www.nhsggc.org.uk/media/259735/hcsw_presentation.pdf" TargetMode="External"/><Relationship Id="rId18" Type="http://schemas.openxmlformats.org/officeDocument/2006/relationships/hyperlink" Target="https://www.alzscot.org/living-with-dementia/hospital-care/getting-to-know-me" TargetMode="External"/><Relationship Id="rId26" Type="http://schemas.openxmlformats.org/officeDocument/2006/relationships/hyperlink" Target="https://www.nhsggc.org.uk/media/268976/277504_2_0-what-can-happen-leaflet_s.pdf" TargetMode="External"/><Relationship Id="rId3" Type="http://schemas.openxmlformats.org/officeDocument/2006/relationships/settings" Target="settings.xml"/><Relationship Id="rId21" Type="http://schemas.openxmlformats.org/officeDocument/2006/relationships/hyperlink" Target="https://www.youtube.com/watch?v=vj_3qFUL_R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affbank.nursemanager@ggc.scot.nhs.uk" TargetMode="External"/><Relationship Id="rId17" Type="http://schemas.openxmlformats.org/officeDocument/2006/relationships/hyperlink" Target="https://www.youtube.com/watch?v=1mJW9WeppQ0" TargetMode="External"/><Relationship Id="rId25" Type="http://schemas.openxmlformats.org/officeDocument/2006/relationships/hyperlink" Target="https://vimeo.com/44067913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ew.officeapps.live.com/op/view.aspx?src=https%3A%2F%2Fwww.nhsggc.org.uk%2Fmedia%2F268524%2Fpcc-hcsw-induction-30-07-21-final-copy.ppsx&amp;wdOrigin=BROWSELINK" TargetMode="External"/><Relationship Id="rId20" Type="http://schemas.openxmlformats.org/officeDocument/2006/relationships/hyperlink" Target="https://www.nhsggc.org.uk/media/268283/20190312-delirium-leaflet-3-0-web.pdf" TargetMode="External"/><Relationship Id="rId29" Type="http://schemas.openxmlformats.org/officeDocument/2006/relationships/hyperlink" Target="https://nhs.learnprouk.com/lms/login.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limBBqBmnDg" TargetMode="External"/><Relationship Id="rId24" Type="http://schemas.openxmlformats.org/officeDocument/2006/relationships/hyperlink" Target="https://learn.nes.nhs.scot/28445/covid-19-nhs-healthboard-resources/nhs-lothian-virtual-induction-proces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LUrRS2ks7ZI" TargetMode="External"/><Relationship Id="rId23" Type="http://schemas.openxmlformats.org/officeDocument/2006/relationships/hyperlink" Target="https://www.youtube.com/watch?v=0C-Ds6lXum8" TargetMode="External"/><Relationship Id="rId28" Type="http://schemas.openxmlformats.org/officeDocument/2006/relationships/hyperlink" Target="https://nhs.learnprouk.com/lms/login.aspx?ReturnUrl=%2flms%2fuser_level%2fNavigatorHome.aspx" TargetMode="External"/><Relationship Id="rId10" Type="http://schemas.openxmlformats.org/officeDocument/2006/relationships/hyperlink" Target="mailto:adminstaffbank@ggc.scot.nhs.uk" TargetMode="External"/><Relationship Id="rId19" Type="http://schemas.openxmlformats.org/officeDocument/2006/relationships/hyperlink" Target="https://view.officeapps.live.com/op/view.aspx?src=https%3A%2F%2Fwww.nhsggc.org.uk%2Fmedia%2F268281%2Fdelirium-presentation-final.ppsx&amp;wdOrigin=BROWSELINK" TargetMode="External"/><Relationship Id="rId31" Type="http://schemas.openxmlformats.org/officeDocument/2006/relationships/hyperlink" Target="mailto:adminstaffbank@ggc.scot.nhs.uk" TargetMode="External"/><Relationship Id="rId4" Type="http://schemas.openxmlformats.org/officeDocument/2006/relationships/webSettings" Target="webSettings.xml"/><Relationship Id="rId9" Type="http://schemas.openxmlformats.org/officeDocument/2006/relationships/hyperlink" Target="mailto:practicedevelopmentnominations@ggc.scot.nhs.uk" TargetMode="External"/><Relationship Id="rId14" Type="http://schemas.openxmlformats.org/officeDocument/2006/relationships/hyperlink" Target="https://www.nhsggc.org.uk/media/268524/pcc-hcsw-induction-30-07-21-final-copy.ppsx" TargetMode="External"/><Relationship Id="rId22" Type="http://schemas.openxmlformats.org/officeDocument/2006/relationships/hyperlink" Target="https://www.youtube.com/watch?v=_wRcrICiHj0" TargetMode="External"/><Relationship Id="rId27" Type="http://schemas.openxmlformats.org/officeDocument/2006/relationships/hyperlink" Target="https://youtu.be/JpvmY0KluNw" TargetMode="External"/><Relationship Id="rId30" Type="http://schemas.openxmlformats.org/officeDocument/2006/relationships/hyperlink" Target="https://nhs.learnprouk.com/lms/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2D8B-EE50-47F9-8CA3-6295EA94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7184</CharactersWithSpaces>
  <SharedDoc>false</SharedDoc>
  <HLinks>
    <vt:vector size="6" baseType="variant">
      <vt:variant>
        <vt:i4>3670110</vt:i4>
      </vt:variant>
      <vt:variant>
        <vt:i4>0</vt:i4>
      </vt:variant>
      <vt:variant>
        <vt:i4>0</vt:i4>
      </vt:variant>
      <vt:variant>
        <vt:i4>5</vt:i4>
      </vt:variant>
      <vt:variant>
        <vt:lpwstr>mailto:Practice.DevelopmentNominations@ggc.scot.nhs.uk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Henderson</dc:creator>
  <cp:keywords/>
  <dc:description/>
  <cp:lastModifiedBy>Henderson, Emma</cp:lastModifiedBy>
  <cp:revision>5</cp:revision>
  <cp:lastPrinted>2021-10-27T12:31:00Z</cp:lastPrinted>
  <dcterms:created xsi:type="dcterms:W3CDTF">2022-05-12T08:44:00Z</dcterms:created>
  <dcterms:modified xsi:type="dcterms:W3CDTF">2022-05-12T09:08:00Z</dcterms:modified>
</cp:coreProperties>
</file>