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26223" w:rsidRPr="00CB4F5B" w:rsidRDefault="00C26223">
      <w:pPr>
        <w:rPr>
          <w:rFonts w:ascii="Arial" w:hAnsi="Arial" w:cs="Arial"/>
        </w:rPr>
      </w:pPr>
      <w:r>
        <w:rPr>
          <w:rFonts w:ascii="Arial" w:hAnsi="Arial" w:cs="Arial"/>
        </w:rPr>
        <w:t xml:space="preserve"> </w:t>
      </w:r>
    </w:p>
    <w:p w:rsidR="00C26223" w:rsidRPr="00CB4F5B" w:rsidRDefault="00C06A01" w:rsidP="00C27D41">
      <w:pPr>
        <w:ind w:left="1440"/>
        <w:jc w:val="right"/>
        <w:rPr>
          <w:rFonts w:ascii="Arial" w:hAnsi="Arial" w:cs="Arial"/>
        </w:rPr>
      </w:pPr>
      <w:r>
        <w:rPr>
          <w:rFonts w:ascii="Arial" w:hAnsi="Arial" w:cs="Arial"/>
          <w:noProof/>
        </w:rPr>
        <w:drawing>
          <wp:inline distT="0" distB="0" distL="0" distR="0">
            <wp:extent cx="1492250" cy="1073150"/>
            <wp:effectExtent l="0" t="0" r="0" b="0"/>
            <wp:docPr id="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92250" cy="1073150"/>
                    </a:xfrm>
                    <a:prstGeom prst="rect">
                      <a:avLst/>
                    </a:prstGeom>
                    <a:noFill/>
                    <a:ln>
                      <a:noFill/>
                    </a:ln>
                  </pic:spPr>
                </pic:pic>
              </a:graphicData>
            </a:graphic>
          </wp:inline>
        </w:drawing>
      </w:r>
    </w:p>
    <w:p w:rsidR="00C26223" w:rsidRPr="00CB4F5B" w:rsidRDefault="00C26223" w:rsidP="00C27D41">
      <w:pPr>
        <w:jc w:val="center"/>
        <w:rPr>
          <w:rFonts w:ascii="Arial" w:hAnsi="Arial" w:cs="Arial"/>
        </w:rPr>
      </w:pPr>
    </w:p>
    <w:p w:rsidR="00C26223" w:rsidRPr="00CB4F5B" w:rsidRDefault="00C26223" w:rsidP="00C27D41">
      <w:pPr>
        <w:jc w:val="center"/>
        <w:rPr>
          <w:rFonts w:ascii="Arial" w:hAnsi="Arial" w:cs="Arial"/>
        </w:rPr>
      </w:pPr>
    </w:p>
    <w:p w:rsidR="00C26223" w:rsidRDefault="00C26223" w:rsidP="00C27D41">
      <w:pPr>
        <w:jc w:val="center"/>
        <w:rPr>
          <w:rFonts w:ascii="Arial" w:hAnsi="Arial" w:cs="Arial"/>
          <w:b/>
        </w:rPr>
      </w:pPr>
    </w:p>
    <w:p w:rsidR="00C26223" w:rsidRPr="00CB4F5B" w:rsidRDefault="00C26223" w:rsidP="00C27D41">
      <w:pPr>
        <w:jc w:val="center"/>
        <w:rPr>
          <w:rFonts w:ascii="Arial" w:hAnsi="Arial" w:cs="Arial"/>
          <w:b/>
        </w:rPr>
      </w:pPr>
    </w:p>
    <w:p w:rsidR="00C26223" w:rsidRPr="00CB4F5B" w:rsidRDefault="00C26223" w:rsidP="00C27D41">
      <w:pPr>
        <w:jc w:val="center"/>
        <w:rPr>
          <w:rFonts w:ascii="Arial" w:hAnsi="Arial" w:cs="Arial"/>
          <w:b/>
        </w:rPr>
      </w:pPr>
    </w:p>
    <w:p w:rsidR="00C26223" w:rsidRPr="00503362" w:rsidRDefault="00C26223" w:rsidP="009C0B7D">
      <w:pPr>
        <w:pStyle w:val="Header"/>
        <w:rPr>
          <w:rFonts w:ascii="Arial" w:hAnsi="Arial" w:cs="Arial"/>
          <w:b/>
          <w:sz w:val="56"/>
          <w:szCs w:val="56"/>
        </w:rPr>
      </w:pPr>
      <w:r w:rsidRPr="00503362">
        <w:rPr>
          <w:rFonts w:ascii="Arial" w:hAnsi="Arial" w:cs="Arial"/>
          <w:b/>
          <w:sz w:val="56"/>
          <w:szCs w:val="56"/>
        </w:rPr>
        <w:t>Consultation Analysis Report</w:t>
      </w:r>
    </w:p>
    <w:p w:rsidR="00C26223" w:rsidRDefault="00C26223" w:rsidP="00C27D41">
      <w:pPr>
        <w:pStyle w:val="Header"/>
        <w:rPr>
          <w:rFonts w:ascii="Arial" w:hAnsi="Arial" w:cs="Arial"/>
          <w:b/>
          <w:sz w:val="48"/>
          <w:szCs w:val="48"/>
        </w:rPr>
      </w:pPr>
    </w:p>
    <w:p w:rsidR="00C26223" w:rsidRDefault="00C26223" w:rsidP="00C27D41">
      <w:pPr>
        <w:pStyle w:val="Header"/>
        <w:rPr>
          <w:rFonts w:ascii="Arial" w:hAnsi="Arial" w:cs="Arial"/>
          <w:b/>
          <w:sz w:val="48"/>
          <w:szCs w:val="48"/>
        </w:rPr>
      </w:pPr>
    </w:p>
    <w:p w:rsidR="00C26223" w:rsidRPr="009C0B7D" w:rsidRDefault="00C26223" w:rsidP="00C27D41">
      <w:pPr>
        <w:pStyle w:val="Header"/>
        <w:rPr>
          <w:rFonts w:ascii="Arial" w:hAnsi="Arial" w:cs="Arial"/>
          <w:b/>
          <w:sz w:val="48"/>
          <w:szCs w:val="48"/>
        </w:rPr>
      </w:pPr>
    </w:p>
    <w:p w:rsidR="00C26223" w:rsidRDefault="00C26223" w:rsidP="009C0B7D">
      <w:pPr>
        <w:pStyle w:val="Header"/>
        <w:rPr>
          <w:rFonts w:ascii="Arial" w:hAnsi="Arial" w:cs="Arial"/>
          <w:sz w:val="48"/>
          <w:szCs w:val="48"/>
        </w:rPr>
      </w:pPr>
      <w:r w:rsidRPr="009C0B7D">
        <w:rPr>
          <w:rFonts w:ascii="Arial" w:hAnsi="Arial" w:cs="Arial"/>
          <w:sz w:val="48"/>
          <w:szCs w:val="48"/>
        </w:rPr>
        <w:t>Between</w:t>
      </w:r>
      <w:r w:rsidRPr="009C0B7D">
        <w:rPr>
          <w:rFonts w:ascii="Arial" w:hAnsi="Arial" w:cs="Arial"/>
          <w:b/>
          <w:sz w:val="48"/>
          <w:szCs w:val="48"/>
        </w:rPr>
        <w:t xml:space="preserve"> </w:t>
      </w:r>
      <w:r w:rsidRPr="009C0B7D">
        <w:rPr>
          <w:rFonts w:ascii="Arial" w:hAnsi="Arial" w:cs="Arial"/>
          <w:sz w:val="48"/>
          <w:szCs w:val="48"/>
        </w:rPr>
        <w:t xml:space="preserve">NHS Greater Glasgow &amp; Clyde and </w:t>
      </w:r>
    </w:p>
    <w:p w:rsidR="00663BC5" w:rsidRDefault="00663BC5" w:rsidP="009C0B7D">
      <w:pPr>
        <w:pStyle w:val="Header"/>
        <w:rPr>
          <w:rFonts w:ascii="Arial" w:hAnsi="Arial" w:cs="Arial"/>
          <w:sz w:val="48"/>
          <w:szCs w:val="48"/>
        </w:rPr>
      </w:pPr>
    </w:p>
    <w:p w:rsidR="00663BC5" w:rsidRDefault="00663BC5" w:rsidP="009C0B7D">
      <w:pPr>
        <w:pStyle w:val="Header"/>
        <w:rPr>
          <w:rFonts w:ascii="Arial" w:hAnsi="Arial" w:cs="Arial"/>
          <w:sz w:val="48"/>
          <w:szCs w:val="48"/>
        </w:rPr>
      </w:pPr>
      <w:r>
        <w:rPr>
          <w:rFonts w:ascii="Arial" w:hAnsi="Arial" w:cs="Arial"/>
          <w:sz w:val="48"/>
          <w:szCs w:val="48"/>
        </w:rPr>
        <w:t>Mearnskirk Pharmacy</w:t>
      </w:r>
    </w:p>
    <w:p w:rsidR="00C26223" w:rsidRDefault="00663BC5" w:rsidP="009C0B7D">
      <w:pPr>
        <w:pStyle w:val="Header"/>
        <w:rPr>
          <w:rFonts w:ascii="Arial" w:hAnsi="Arial" w:cs="Arial"/>
          <w:sz w:val="48"/>
          <w:szCs w:val="48"/>
        </w:rPr>
      </w:pPr>
      <w:r>
        <w:rPr>
          <w:rFonts w:ascii="Arial" w:hAnsi="Arial" w:cs="Arial"/>
          <w:sz w:val="48"/>
          <w:szCs w:val="48"/>
        </w:rPr>
        <w:t>421 Mearns Road</w:t>
      </w:r>
    </w:p>
    <w:p w:rsidR="00663BC5" w:rsidRDefault="00663BC5" w:rsidP="009C0B7D">
      <w:pPr>
        <w:pStyle w:val="Header"/>
        <w:rPr>
          <w:rFonts w:ascii="Arial" w:hAnsi="Arial" w:cs="Arial"/>
          <w:sz w:val="48"/>
          <w:szCs w:val="48"/>
        </w:rPr>
      </w:pPr>
      <w:r>
        <w:rPr>
          <w:rFonts w:ascii="Arial" w:hAnsi="Arial" w:cs="Arial"/>
          <w:sz w:val="48"/>
          <w:szCs w:val="48"/>
        </w:rPr>
        <w:t>Mearnskirk</w:t>
      </w:r>
    </w:p>
    <w:p w:rsidR="00663BC5" w:rsidRDefault="00663BC5" w:rsidP="009C0B7D">
      <w:pPr>
        <w:pStyle w:val="Header"/>
        <w:rPr>
          <w:rFonts w:ascii="Arial" w:hAnsi="Arial" w:cs="Arial"/>
          <w:sz w:val="48"/>
          <w:szCs w:val="48"/>
        </w:rPr>
      </w:pPr>
      <w:r>
        <w:rPr>
          <w:rFonts w:ascii="Arial" w:hAnsi="Arial" w:cs="Arial"/>
          <w:sz w:val="48"/>
          <w:szCs w:val="48"/>
        </w:rPr>
        <w:t>GLASGOW</w:t>
      </w:r>
    </w:p>
    <w:p w:rsidR="00663BC5" w:rsidRDefault="00663BC5" w:rsidP="009C0B7D">
      <w:pPr>
        <w:pStyle w:val="Header"/>
        <w:rPr>
          <w:rFonts w:ascii="Arial" w:hAnsi="Arial" w:cs="Arial"/>
          <w:sz w:val="48"/>
          <w:szCs w:val="48"/>
        </w:rPr>
      </w:pPr>
      <w:r>
        <w:rPr>
          <w:rFonts w:ascii="Arial" w:hAnsi="Arial" w:cs="Arial"/>
          <w:sz w:val="48"/>
          <w:szCs w:val="48"/>
        </w:rPr>
        <w:t>G77 5</w:t>
      </w:r>
      <w:r w:rsidR="00581413">
        <w:rPr>
          <w:rFonts w:ascii="Arial" w:hAnsi="Arial" w:cs="Arial"/>
          <w:sz w:val="48"/>
          <w:szCs w:val="48"/>
        </w:rPr>
        <w:t>RY</w:t>
      </w:r>
    </w:p>
    <w:p w:rsidR="00C26223" w:rsidRDefault="00C26223" w:rsidP="009C0B7D">
      <w:pPr>
        <w:pStyle w:val="Header"/>
        <w:rPr>
          <w:rFonts w:ascii="Arial" w:hAnsi="Arial" w:cs="Arial"/>
          <w:sz w:val="48"/>
          <w:szCs w:val="48"/>
        </w:rPr>
      </w:pPr>
    </w:p>
    <w:p w:rsidR="00C26223" w:rsidRDefault="00C26223" w:rsidP="009C0B7D">
      <w:pPr>
        <w:pStyle w:val="Header"/>
        <w:rPr>
          <w:rFonts w:ascii="Arial" w:hAnsi="Arial" w:cs="Arial"/>
          <w:sz w:val="48"/>
          <w:szCs w:val="48"/>
        </w:rPr>
      </w:pPr>
    </w:p>
    <w:p w:rsidR="00C26223" w:rsidRDefault="00C26223" w:rsidP="009C0B7D">
      <w:pPr>
        <w:pStyle w:val="Header"/>
        <w:rPr>
          <w:rFonts w:ascii="Arial" w:hAnsi="Arial" w:cs="Arial"/>
          <w:sz w:val="48"/>
          <w:szCs w:val="48"/>
        </w:rPr>
      </w:pPr>
    </w:p>
    <w:p w:rsidR="00C26223" w:rsidRDefault="00C26223" w:rsidP="009C0B7D">
      <w:pPr>
        <w:pStyle w:val="Header"/>
        <w:rPr>
          <w:rFonts w:ascii="Arial" w:hAnsi="Arial" w:cs="Arial"/>
          <w:sz w:val="48"/>
          <w:szCs w:val="48"/>
        </w:rPr>
      </w:pPr>
    </w:p>
    <w:p w:rsidR="00C26223" w:rsidRDefault="00C26223" w:rsidP="009C0B7D">
      <w:pPr>
        <w:pStyle w:val="Header"/>
        <w:rPr>
          <w:rFonts w:ascii="Arial" w:hAnsi="Arial" w:cs="Arial"/>
          <w:sz w:val="48"/>
          <w:szCs w:val="48"/>
        </w:rPr>
      </w:pPr>
    </w:p>
    <w:p w:rsidR="00C26223" w:rsidRDefault="00C26223" w:rsidP="009C0B7D">
      <w:pPr>
        <w:pStyle w:val="Header"/>
        <w:rPr>
          <w:rFonts w:ascii="Arial" w:hAnsi="Arial" w:cs="Arial"/>
          <w:sz w:val="48"/>
          <w:szCs w:val="48"/>
        </w:rPr>
      </w:pPr>
    </w:p>
    <w:p w:rsidR="00C26223" w:rsidRDefault="00C26223" w:rsidP="009C0B7D">
      <w:pPr>
        <w:pStyle w:val="Header"/>
        <w:rPr>
          <w:rFonts w:ascii="Arial" w:hAnsi="Arial" w:cs="Arial"/>
          <w:sz w:val="48"/>
          <w:szCs w:val="48"/>
        </w:rPr>
      </w:pPr>
    </w:p>
    <w:p w:rsidR="00C26223" w:rsidRDefault="00C26223" w:rsidP="009C0B7D">
      <w:pPr>
        <w:pStyle w:val="Header"/>
        <w:rPr>
          <w:rFonts w:ascii="Arial" w:hAnsi="Arial" w:cs="Arial"/>
          <w:sz w:val="48"/>
          <w:szCs w:val="48"/>
        </w:rPr>
      </w:pPr>
    </w:p>
    <w:p w:rsidR="00C26223" w:rsidRPr="00A042F2" w:rsidRDefault="00C26223" w:rsidP="00503362">
      <w:pPr>
        <w:pStyle w:val="Header"/>
        <w:jc w:val="right"/>
        <w:rPr>
          <w:rFonts w:ascii="Arial" w:hAnsi="Arial" w:cs="Arial"/>
          <w:b/>
          <w:sz w:val="32"/>
          <w:szCs w:val="32"/>
        </w:rPr>
      </w:pPr>
      <w:r w:rsidRPr="00A042F2">
        <w:rPr>
          <w:rFonts w:ascii="Arial" w:hAnsi="Arial" w:cs="Arial"/>
          <w:sz w:val="32"/>
          <w:szCs w:val="32"/>
        </w:rPr>
        <w:t xml:space="preserve">Published </w:t>
      </w:r>
      <w:r w:rsidR="007B45FC">
        <w:rPr>
          <w:rFonts w:ascii="Arial" w:hAnsi="Arial" w:cs="Arial"/>
          <w:sz w:val="32"/>
          <w:szCs w:val="32"/>
        </w:rPr>
        <w:t>22 February 2021</w:t>
      </w:r>
    </w:p>
    <w:p w:rsidR="00C26223" w:rsidRPr="00CB4F5B" w:rsidRDefault="00C26223" w:rsidP="00C9009B">
      <w:pPr>
        <w:rPr>
          <w:rFonts w:ascii="Arial" w:hAnsi="Arial" w:cs="Arial"/>
        </w:rPr>
      </w:pPr>
    </w:p>
    <w:tbl>
      <w:tblPr>
        <w:tblW w:w="10382" w:type="dxa"/>
        <w:tblInd w:w="-34" w:type="dxa"/>
        <w:tblLayout w:type="fixed"/>
        <w:tblLook w:val="0000" w:firstRow="0" w:lastRow="0" w:firstColumn="0" w:lastColumn="0" w:noHBand="0" w:noVBand="0"/>
      </w:tblPr>
      <w:tblGrid>
        <w:gridCol w:w="7088"/>
        <w:gridCol w:w="3294"/>
      </w:tblGrid>
      <w:tr w:rsidR="00C26223" w:rsidRPr="00CB4F5B" w:rsidTr="008D3EC5">
        <w:tc>
          <w:tcPr>
            <w:tcW w:w="10382" w:type="dxa"/>
            <w:gridSpan w:val="2"/>
          </w:tcPr>
          <w:p w:rsidR="00663BC5" w:rsidRDefault="00663BC5" w:rsidP="00C87C71">
            <w:pPr>
              <w:rPr>
                <w:rFonts w:ascii="Arial" w:hAnsi="Arial" w:cs="Arial"/>
                <w:b/>
                <w:sz w:val="36"/>
                <w:szCs w:val="36"/>
              </w:rPr>
            </w:pPr>
          </w:p>
          <w:p w:rsidR="00663BC5" w:rsidRDefault="00663BC5" w:rsidP="00C87C71">
            <w:pPr>
              <w:rPr>
                <w:rFonts w:ascii="Arial" w:hAnsi="Arial" w:cs="Arial"/>
                <w:b/>
                <w:sz w:val="36"/>
                <w:szCs w:val="36"/>
              </w:rPr>
            </w:pPr>
          </w:p>
          <w:p w:rsidR="00C26223" w:rsidRPr="00CB4F5B" w:rsidRDefault="00C26223" w:rsidP="00C87C71">
            <w:pPr>
              <w:rPr>
                <w:rFonts w:ascii="Arial" w:hAnsi="Arial" w:cs="Arial"/>
                <w:b/>
                <w:sz w:val="36"/>
                <w:szCs w:val="36"/>
              </w:rPr>
            </w:pPr>
            <w:r w:rsidRPr="00CB4F5B">
              <w:rPr>
                <w:rFonts w:ascii="Arial" w:hAnsi="Arial" w:cs="Arial"/>
                <w:b/>
                <w:sz w:val="36"/>
                <w:szCs w:val="36"/>
              </w:rPr>
              <w:lastRenderedPageBreak/>
              <w:t>CONTENTS</w:t>
            </w:r>
          </w:p>
          <w:p w:rsidR="00C26223" w:rsidRPr="00CB4F5B" w:rsidRDefault="00C26223" w:rsidP="00C87C71">
            <w:pPr>
              <w:rPr>
                <w:rFonts w:ascii="Arial" w:hAnsi="Arial" w:cs="Arial"/>
                <w:b/>
                <w:sz w:val="36"/>
                <w:szCs w:val="36"/>
              </w:rPr>
            </w:pPr>
          </w:p>
        </w:tc>
      </w:tr>
      <w:tr w:rsidR="00C26223" w:rsidRPr="00CB4F5B" w:rsidTr="008D3EC5">
        <w:tc>
          <w:tcPr>
            <w:tcW w:w="7088" w:type="dxa"/>
            <w:shd w:val="clear" w:color="auto" w:fill="D9D9D9"/>
          </w:tcPr>
          <w:p w:rsidR="00C26223" w:rsidRPr="00CB4F5B" w:rsidRDefault="00C26223" w:rsidP="00C87C71">
            <w:pPr>
              <w:jc w:val="both"/>
              <w:rPr>
                <w:rFonts w:ascii="Arial" w:hAnsi="Arial" w:cs="Arial"/>
                <w:color w:val="0000FF"/>
                <w:sz w:val="36"/>
                <w:szCs w:val="36"/>
              </w:rPr>
            </w:pPr>
          </w:p>
        </w:tc>
        <w:tc>
          <w:tcPr>
            <w:tcW w:w="3294" w:type="dxa"/>
            <w:shd w:val="clear" w:color="auto" w:fill="D9D9D9"/>
          </w:tcPr>
          <w:p w:rsidR="00C26223" w:rsidRPr="00CB4F5B" w:rsidRDefault="00C26223" w:rsidP="00C87C71">
            <w:pPr>
              <w:jc w:val="right"/>
              <w:rPr>
                <w:rFonts w:ascii="Arial" w:hAnsi="Arial" w:cs="Arial"/>
                <w:sz w:val="28"/>
                <w:szCs w:val="28"/>
              </w:rPr>
            </w:pPr>
            <w:r w:rsidRPr="00CB4F5B">
              <w:rPr>
                <w:rFonts w:ascii="Arial" w:hAnsi="Arial" w:cs="Arial"/>
                <w:sz w:val="28"/>
                <w:szCs w:val="28"/>
              </w:rPr>
              <w:t>Page</w:t>
            </w:r>
          </w:p>
        </w:tc>
      </w:tr>
      <w:tr w:rsidR="00C26223" w:rsidRPr="00CB4F5B" w:rsidTr="008D3EC5">
        <w:tc>
          <w:tcPr>
            <w:tcW w:w="7088" w:type="dxa"/>
          </w:tcPr>
          <w:p w:rsidR="00C26223" w:rsidRPr="00CB4F5B" w:rsidRDefault="00C26223" w:rsidP="00C87C71">
            <w:pPr>
              <w:jc w:val="both"/>
              <w:rPr>
                <w:rFonts w:ascii="Arial" w:hAnsi="Arial" w:cs="Arial"/>
                <w:color w:val="0000FF"/>
                <w:sz w:val="36"/>
                <w:szCs w:val="36"/>
              </w:rPr>
            </w:pPr>
          </w:p>
        </w:tc>
        <w:tc>
          <w:tcPr>
            <w:tcW w:w="3294" w:type="dxa"/>
          </w:tcPr>
          <w:p w:rsidR="00C26223" w:rsidRPr="00CB4F5B" w:rsidRDefault="00C26223" w:rsidP="00C87C71">
            <w:pPr>
              <w:jc w:val="right"/>
              <w:rPr>
                <w:rFonts w:ascii="Arial" w:hAnsi="Arial" w:cs="Arial"/>
                <w:sz w:val="28"/>
                <w:szCs w:val="28"/>
              </w:rPr>
            </w:pPr>
          </w:p>
        </w:tc>
      </w:tr>
      <w:tr w:rsidR="00C26223" w:rsidRPr="00CB4F5B" w:rsidTr="008D3EC5">
        <w:tc>
          <w:tcPr>
            <w:tcW w:w="7088" w:type="dxa"/>
          </w:tcPr>
          <w:p w:rsidR="00C26223" w:rsidRPr="00CB4F5B" w:rsidRDefault="00C26223" w:rsidP="00C87C71">
            <w:pPr>
              <w:jc w:val="both"/>
              <w:rPr>
                <w:rFonts w:ascii="Arial" w:hAnsi="Arial" w:cs="Arial"/>
                <w:sz w:val="36"/>
                <w:szCs w:val="36"/>
              </w:rPr>
            </w:pPr>
            <w:r>
              <w:rPr>
                <w:rFonts w:ascii="Arial" w:hAnsi="Arial" w:cs="Arial"/>
                <w:sz w:val="36"/>
                <w:szCs w:val="36"/>
              </w:rPr>
              <w:t>Regulation</w:t>
            </w:r>
          </w:p>
        </w:tc>
        <w:tc>
          <w:tcPr>
            <w:tcW w:w="3294" w:type="dxa"/>
          </w:tcPr>
          <w:p w:rsidR="00C26223" w:rsidRPr="00CB4F5B" w:rsidRDefault="00C26223" w:rsidP="00C87C71">
            <w:pPr>
              <w:jc w:val="right"/>
              <w:rPr>
                <w:rFonts w:ascii="Arial" w:hAnsi="Arial" w:cs="Arial"/>
                <w:sz w:val="28"/>
                <w:szCs w:val="28"/>
              </w:rPr>
            </w:pPr>
          </w:p>
        </w:tc>
      </w:tr>
      <w:tr w:rsidR="00C26223" w:rsidRPr="00CB4F5B" w:rsidTr="008D3EC5">
        <w:tc>
          <w:tcPr>
            <w:tcW w:w="7088" w:type="dxa"/>
          </w:tcPr>
          <w:p w:rsidR="00C26223" w:rsidRPr="00CB4F5B" w:rsidRDefault="00C26223" w:rsidP="00C87C71">
            <w:pPr>
              <w:jc w:val="both"/>
              <w:rPr>
                <w:rFonts w:ascii="Arial" w:hAnsi="Arial" w:cs="Arial"/>
                <w:sz w:val="36"/>
                <w:szCs w:val="36"/>
              </w:rPr>
            </w:pPr>
          </w:p>
        </w:tc>
        <w:tc>
          <w:tcPr>
            <w:tcW w:w="3294" w:type="dxa"/>
          </w:tcPr>
          <w:p w:rsidR="00C26223" w:rsidRPr="00CB4F5B" w:rsidRDefault="00C26223" w:rsidP="00C87C71">
            <w:pPr>
              <w:jc w:val="right"/>
              <w:rPr>
                <w:rFonts w:ascii="Arial" w:hAnsi="Arial" w:cs="Arial"/>
                <w:sz w:val="28"/>
                <w:szCs w:val="28"/>
              </w:rPr>
            </w:pPr>
          </w:p>
        </w:tc>
      </w:tr>
      <w:tr w:rsidR="00C26223" w:rsidRPr="00CB4F5B" w:rsidTr="008D3EC5">
        <w:tc>
          <w:tcPr>
            <w:tcW w:w="7088" w:type="dxa"/>
          </w:tcPr>
          <w:p w:rsidR="00C26223" w:rsidRPr="00CB4F5B" w:rsidRDefault="00C26223" w:rsidP="00C87C71">
            <w:pPr>
              <w:jc w:val="both"/>
              <w:rPr>
                <w:rFonts w:ascii="Arial" w:hAnsi="Arial" w:cs="Arial"/>
                <w:sz w:val="36"/>
                <w:szCs w:val="36"/>
              </w:rPr>
            </w:pPr>
            <w:r>
              <w:rPr>
                <w:rFonts w:ascii="Arial" w:hAnsi="Arial" w:cs="Arial"/>
                <w:sz w:val="36"/>
                <w:szCs w:val="36"/>
              </w:rPr>
              <w:t xml:space="preserve">Consultation </w:t>
            </w:r>
            <w:r w:rsidRPr="00CB4F5B">
              <w:rPr>
                <w:rFonts w:ascii="Arial" w:hAnsi="Arial" w:cs="Arial"/>
                <w:sz w:val="36"/>
                <w:szCs w:val="36"/>
              </w:rPr>
              <w:t>Purpose</w:t>
            </w:r>
          </w:p>
        </w:tc>
        <w:tc>
          <w:tcPr>
            <w:tcW w:w="3294" w:type="dxa"/>
          </w:tcPr>
          <w:p w:rsidR="00C26223" w:rsidRPr="00CB4F5B" w:rsidRDefault="00C26223" w:rsidP="00C87C71">
            <w:pPr>
              <w:jc w:val="right"/>
              <w:rPr>
                <w:rFonts w:ascii="Arial" w:hAnsi="Arial" w:cs="Arial"/>
                <w:sz w:val="28"/>
                <w:szCs w:val="28"/>
              </w:rPr>
            </w:pPr>
          </w:p>
        </w:tc>
      </w:tr>
      <w:tr w:rsidR="00C26223" w:rsidRPr="00CB4F5B" w:rsidTr="008D3EC5">
        <w:tc>
          <w:tcPr>
            <w:tcW w:w="7088" w:type="dxa"/>
          </w:tcPr>
          <w:p w:rsidR="00C26223" w:rsidRPr="00CB4F5B" w:rsidRDefault="00C26223" w:rsidP="00C87C71">
            <w:pPr>
              <w:jc w:val="both"/>
              <w:rPr>
                <w:rFonts w:ascii="Arial" w:hAnsi="Arial" w:cs="Arial"/>
                <w:sz w:val="36"/>
                <w:szCs w:val="36"/>
              </w:rPr>
            </w:pPr>
          </w:p>
        </w:tc>
        <w:tc>
          <w:tcPr>
            <w:tcW w:w="3294" w:type="dxa"/>
          </w:tcPr>
          <w:p w:rsidR="00C26223" w:rsidRPr="00CB4F5B" w:rsidRDefault="00C26223" w:rsidP="00C87C71">
            <w:pPr>
              <w:jc w:val="right"/>
              <w:rPr>
                <w:rFonts w:ascii="Arial" w:hAnsi="Arial" w:cs="Arial"/>
                <w:sz w:val="28"/>
                <w:szCs w:val="28"/>
              </w:rPr>
            </w:pPr>
          </w:p>
        </w:tc>
      </w:tr>
      <w:tr w:rsidR="00C26223" w:rsidRPr="00CB4F5B" w:rsidTr="008D3EC5">
        <w:tc>
          <w:tcPr>
            <w:tcW w:w="7088" w:type="dxa"/>
          </w:tcPr>
          <w:p w:rsidR="00C26223" w:rsidRPr="00CB4F5B" w:rsidRDefault="00C26223" w:rsidP="00C87C71">
            <w:pPr>
              <w:jc w:val="both"/>
              <w:rPr>
                <w:rFonts w:ascii="Arial" w:hAnsi="Arial" w:cs="Arial"/>
                <w:sz w:val="36"/>
                <w:szCs w:val="36"/>
              </w:rPr>
            </w:pPr>
            <w:r w:rsidRPr="00CB4F5B">
              <w:rPr>
                <w:rFonts w:ascii="Arial" w:hAnsi="Arial" w:cs="Arial"/>
                <w:sz w:val="36"/>
                <w:szCs w:val="36"/>
              </w:rPr>
              <w:t>Methodology</w:t>
            </w:r>
          </w:p>
        </w:tc>
        <w:tc>
          <w:tcPr>
            <w:tcW w:w="3294" w:type="dxa"/>
          </w:tcPr>
          <w:p w:rsidR="00C26223" w:rsidRPr="00CB4F5B" w:rsidRDefault="00C26223" w:rsidP="00C87C71">
            <w:pPr>
              <w:jc w:val="right"/>
              <w:rPr>
                <w:rFonts w:ascii="Arial" w:hAnsi="Arial" w:cs="Arial"/>
                <w:sz w:val="28"/>
                <w:szCs w:val="28"/>
              </w:rPr>
            </w:pPr>
          </w:p>
        </w:tc>
      </w:tr>
      <w:tr w:rsidR="00C26223" w:rsidRPr="00CB4F5B" w:rsidTr="008D3EC5">
        <w:tc>
          <w:tcPr>
            <w:tcW w:w="7088" w:type="dxa"/>
          </w:tcPr>
          <w:p w:rsidR="00C26223" w:rsidRPr="00CB4F5B" w:rsidRDefault="00C26223" w:rsidP="00C87C71">
            <w:pPr>
              <w:jc w:val="both"/>
              <w:rPr>
                <w:rFonts w:ascii="Arial" w:hAnsi="Arial" w:cs="Arial"/>
                <w:sz w:val="36"/>
                <w:szCs w:val="36"/>
              </w:rPr>
            </w:pPr>
          </w:p>
        </w:tc>
        <w:tc>
          <w:tcPr>
            <w:tcW w:w="3294" w:type="dxa"/>
          </w:tcPr>
          <w:p w:rsidR="00C26223" w:rsidRPr="00CB4F5B" w:rsidRDefault="00C26223" w:rsidP="00C87C71">
            <w:pPr>
              <w:jc w:val="right"/>
              <w:rPr>
                <w:rFonts w:ascii="Arial" w:hAnsi="Arial" w:cs="Arial"/>
                <w:sz w:val="28"/>
                <w:szCs w:val="28"/>
              </w:rPr>
            </w:pPr>
          </w:p>
        </w:tc>
      </w:tr>
      <w:tr w:rsidR="00C26223" w:rsidRPr="00CB4F5B" w:rsidTr="008D3EC5">
        <w:tc>
          <w:tcPr>
            <w:tcW w:w="7088" w:type="dxa"/>
          </w:tcPr>
          <w:p w:rsidR="00C26223" w:rsidRPr="00CB4F5B" w:rsidRDefault="00C26223" w:rsidP="00AE115E">
            <w:pPr>
              <w:jc w:val="both"/>
              <w:rPr>
                <w:rFonts w:ascii="Arial" w:hAnsi="Arial" w:cs="Arial"/>
                <w:sz w:val="36"/>
                <w:szCs w:val="36"/>
              </w:rPr>
            </w:pPr>
            <w:r w:rsidRPr="00CB4F5B">
              <w:rPr>
                <w:rFonts w:ascii="Arial" w:hAnsi="Arial" w:cs="Arial"/>
                <w:sz w:val="36"/>
                <w:szCs w:val="36"/>
              </w:rPr>
              <w:t>Consultation Summary</w:t>
            </w:r>
          </w:p>
        </w:tc>
        <w:tc>
          <w:tcPr>
            <w:tcW w:w="3294" w:type="dxa"/>
          </w:tcPr>
          <w:p w:rsidR="00C26223" w:rsidRPr="00CB4F5B" w:rsidRDefault="00C26223" w:rsidP="00C87C71">
            <w:pPr>
              <w:jc w:val="right"/>
              <w:rPr>
                <w:rFonts w:ascii="Arial" w:hAnsi="Arial" w:cs="Arial"/>
                <w:sz w:val="28"/>
                <w:szCs w:val="28"/>
              </w:rPr>
            </w:pPr>
          </w:p>
        </w:tc>
      </w:tr>
      <w:tr w:rsidR="00C26223" w:rsidRPr="00CB4F5B" w:rsidTr="008D3EC5">
        <w:tc>
          <w:tcPr>
            <w:tcW w:w="7088" w:type="dxa"/>
          </w:tcPr>
          <w:p w:rsidR="00C26223" w:rsidRPr="00CB4F5B" w:rsidRDefault="00C26223" w:rsidP="00C87C71">
            <w:pPr>
              <w:jc w:val="both"/>
              <w:rPr>
                <w:rFonts w:ascii="Arial" w:hAnsi="Arial" w:cs="Arial"/>
                <w:sz w:val="36"/>
                <w:szCs w:val="36"/>
              </w:rPr>
            </w:pPr>
          </w:p>
        </w:tc>
        <w:tc>
          <w:tcPr>
            <w:tcW w:w="3294" w:type="dxa"/>
          </w:tcPr>
          <w:p w:rsidR="00C26223" w:rsidRPr="00CB4F5B" w:rsidRDefault="00C26223" w:rsidP="00C87C71">
            <w:pPr>
              <w:jc w:val="right"/>
              <w:rPr>
                <w:rFonts w:ascii="Arial" w:hAnsi="Arial" w:cs="Arial"/>
                <w:sz w:val="28"/>
                <w:szCs w:val="28"/>
              </w:rPr>
            </w:pPr>
          </w:p>
        </w:tc>
      </w:tr>
      <w:tr w:rsidR="00C26223" w:rsidRPr="00CB4F5B" w:rsidTr="008D3EC5">
        <w:tc>
          <w:tcPr>
            <w:tcW w:w="7088" w:type="dxa"/>
          </w:tcPr>
          <w:p w:rsidR="00C26223" w:rsidRPr="00CB4F5B" w:rsidRDefault="00C26223" w:rsidP="00C87C71">
            <w:pPr>
              <w:jc w:val="both"/>
              <w:rPr>
                <w:rFonts w:ascii="Arial" w:hAnsi="Arial" w:cs="Arial"/>
                <w:sz w:val="36"/>
                <w:szCs w:val="36"/>
              </w:rPr>
            </w:pPr>
            <w:r>
              <w:rPr>
                <w:rFonts w:ascii="Arial" w:hAnsi="Arial" w:cs="Arial"/>
                <w:sz w:val="36"/>
                <w:szCs w:val="36"/>
              </w:rPr>
              <w:t>Statistical Output from Questionnaire</w:t>
            </w:r>
          </w:p>
        </w:tc>
        <w:tc>
          <w:tcPr>
            <w:tcW w:w="3294" w:type="dxa"/>
          </w:tcPr>
          <w:p w:rsidR="00C26223" w:rsidRPr="00CB4F5B" w:rsidRDefault="00C26223" w:rsidP="00C87C71">
            <w:pPr>
              <w:jc w:val="right"/>
              <w:rPr>
                <w:rFonts w:ascii="Arial" w:hAnsi="Arial" w:cs="Arial"/>
                <w:sz w:val="28"/>
                <w:szCs w:val="28"/>
              </w:rPr>
            </w:pPr>
          </w:p>
        </w:tc>
      </w:tr>
      <w:tr w:rsidR="00C26223" w:rsidRPr="00CB4F5B" w:rsidTr="008D3EC5">
        <w:tc>
          <w:tcPr>
            <w:tcW w:w="7088" w:type="dxa"/>
          </w:tcPr>
          <w:p w:rsidR="00C26223" w:rsidRPr="00CB4F5B" w:rsidRDefault="00C26223" w:rsidP="00C87C71">
            <w:pPr>
              <w:jc w:val="both"/>
              <w:rPr>
                <w:rFonts w:ascii="Arial" w:hAnsi="Arial" w:cs="Arial"/>
                <w:sz w:val="40"/>
                <w:szCs w:val="40"/>
              </w:rPr>
            </w:pPr>
          </w:p>
        </w:tc>
        <w:tc>
          <w:tcPr>
            <w:tcW w:w="3294" w:type="dxa"/>
          </w:tcPr>
          <w:p w:rsidR="00C26223" w:rsidRPr="00CB4F5B" w:rsidRDefault="00C26223" w:rsidP="00C87C71">
            <w:pPr>
              <w:jc w:val="right"/>
              <w:rPr>
                <w:rFonts w:ascii="Arial" w:hAnsi="Arial" w:cs="Arial"/>
                <w:sz w:val="28"/>
                <w:szCs w:val="28"/>
              </w:rPr>
            </w:pPr>
          </w:p>
        </w:tc>
      </w:tr>
      <w:tr w:rsidR="00C26223" w:rsidRPr="00CB4F5B" w:rsidTr="008D3EC5">
        <w:tc>
          <w:tcPr>
            <w:tcW w:w="7088" w:type="dxa"/>
          </w:tcPr>
          <w:p w:rsidR="00C26223" w:rsidRPr="00CB4F5B" w:rsidRDefault="00C26223" w:rsidP="00C87C71">
            <w:pPr>
              <w:jc w:val="both"/>
              <w:rPr>
                <w:rFonts w:ascii="Arial" w:hAnsi="Arial" w:cs="Arial"/>
                <w:sz w:val="28"/>
                <w:szCs w:val="28"/>
              </w:rPr>
            </w:pPr>
            <w:r>
              <w:rPr>
                <w:rFonts w:ascii="Arial" w:hAnsi="Arial" w:cs="Arial"/>
                <w:sz w:val="36"/>
                <w:szCs w:val="36"/>
              </w:rPr>
              <w:t>Appendices</w:t>
            </w:r>
          </w:p>
        </w:tc>
        <w:tc>
          <w:tcPr>
            <w:tcW w:w="3294" w:type="dxa"/>
          </w:tcPr>
          <w:p w:rsidR="00C26223" w:rsidRPr="00CB4F5B" w:rsidRDefault="00C26223" w:rsidP="00C87C71">
            <w:pPr>
              <w:jc w:val="right"/>
              <w:rPr>
                <w:rFonts w:ascii="Arial" w:hAnsi="Arial" w:cs="Arial"/>
                <w:sz w:val="28"/>
                <w:szCs w:val="28"/>
              </w:rPr>
            </w:pPr>
          </w:p>
        </w:tc>
      </w:tr>
      <w:tr w:rsidR="00C26223" w:rsidRPr="00CB4F5B" w:rsidTr="008D3EC5">
        <w:tc>
          <w:tcPr>
            <w:tcW w:w="7088" w:type="dxa"/>
          </w:tcPr>
          <w:p w:rsidR="00C26223" w:rsidRPr="00CB4F5B" w:rsidRDefault="00C26223" w:rsidP="00C87C71">
            <w:pPr>
              <w:jc w:val="both"/>
              <w:rPr>
                <w:rFonts w:ascii="Arial" w:hAnsi="Arial" w:cs="Arial"/>
                <w:sz w:val="28"/>
                <w:szCs w:val="28"/>
              </w:rPr>
            </w:pPr>
          </w:p>
        </w:tc>
        <w:tc>
          <w:tcPr>
            <w:tcW w:w="3294" w:type="dxa"/>
          </w:tcPr>
          <w:p w:rsidR="00C26223" w:rsidRPr="00CB4F5B" w:rsidRDefault="00C26223" w:rsidP="00C87C71">
            <w:pPr>
              <w:jc w:val="right"/>
              <w:rPr>
                <w:rFonts w:ascii="Arial" w:hAnsi="Arial" w:cs="Arial"/>
                <w:sz w:val="28"/>
                <w:szCs w:val="28"/>
              </w:rPr>
            </w:pPr>
          </w:p>
        </w:tc>
      </w:tr>
      <w:tr w:rsidR="00C26223" w:rsidRPr="00CB4F5B" w:rsidTr="00204DE8">
        <w:tc>
          <w:tcPr>
            <w:tcW w:w="10382" w:type="dxa"/>
            <w:gridSpan w:val="2"/>
          </w:tcPr>
          <w:p w:rsidR="00C26223" w:rsidRPr="00CB4F5B" w:rsidRDefault="00C26223" w:rsidP="00C87C71">
            <w:pPr>
              <w:jc w:val="both"/>
              <w:rPr>
                <w:rFonts w:ascii="Arial" w:hAnsi="Arial" w:cs="Arial"/>
                <w:sz w:val="28"/>
                <w:szCs w:val="28"/>
              </w:rPr>
            </w:pPr>
          </w:p>
          <w:p w:rsidR="00C26223" w:rsidRDefault="00C26223" w:rsidP="00796AB4">
            <w:pPr>
              <w:pStyle w:val="ListParagraph"/>
              <w:numPr>
                <w:ilvl w:val="0"/>
                <w:numId w:val="1"/>
              </w:numPr>
              <w:jc w:val="both"/>
              <w:rPr>
                <w:rFonts w:ascii="Arial" w:hAnsi="Arial" w:cs="Arial"/>
                <w:sz w:val="28"/>
                <w:szCs w:val="28"/>
              </w:rPr>
            </w:pPr>
            <w:r>
              <w:rPr>
                <w:rFonts w:ascii="Arial" w:hAnsi="Arial" w:cs="Arial"/>
                <w:sz w:val="28"/>
                <w:szCs w:val="28"/>
              </w:rPr>
              <w:t>Joint Consultation Plan – final</w:t>
            </w:r>
          </w:p>
          <w:p w:rsidR="00C26223" w:rsidRDefault="008B093E" w:rsidP="00796AB4">
            <w:pPr>
              <w:pStyle w:val="ListParagraph"/>
              <w:numPr>
                <w:ilvl w:val="0"/>
                <w:numId w:val="1"/>
              </w:numPr>
              <w:jc w:val="both"/>
              <w:rPr>
                <w:rFonts w:ascii="Arial" w:hAnsi="Arial" w:cs="Arial"/>
                <w:sz w:val="28"/>
                <w:szCs w:val="28"/>
              </w:rPr>
            </w:pPr>
            <w:r>
              <w:rPr>
                <w:rFonts w:ascii="Arial" w:hAnsi="Arial" w:cs="Arial"/>
                <w:sz w:val="28"/>
                <w:szCs w:val="28"/>
              </w:rPr>
              <w:t>Glasgow</w:t>
            </w:r>
            <w:r>
              <w:rPr>
                <w:rFonts w:ascii="Arial" w:hAnsi="Arial" w:cs="Arial"/>
                <w:sz w:val="28"/>
                <w:szCs w:val="28"/>
              </w:rPr>
              <w:t xml:space="preserve"> </w:t>
            </w:r>
            <w:r w:rsidR="00C26223">
              <w:rPr>
                <w:rFonts w:ascii="Arial" w:hAnsi="Arial" w:cs="Arial"/>
                <w:sz w:val="28"/>
                <w:szCs w:val="28"/>
              </w:rPr>
              <w:t xml:space="preserve">Times </w:t>
            </w:r>
            <w:r w:rsidR="00C26223" w:rsidRPr="00CB4F5B">
              <w:rPr>
                <w:rFonts w:ascii="Arial" w:hAnsi="Arial" w:cs="Arial"/>
                <w:sz w:val="28"/>
                <w:szCs w:val="28"/>
              </w:rPr>
              <w:t>Newspaper advertisement</w:t>
            </w:r>
            <w:r w:rsidR="00C26223">
              <w:rPr>
                <w:rFonts w:ascii="Arial" w:hAnsi="Arial" w:cs="Arial"/>
                <w:sz w:val="28"/>
                <w:szCs w:val="28"/>
              </w:rPr>
              <w:t xml:space="preserve"> (including Word version for clarity)</w:t>
            </w:r>
          </w:p>
          <w:p w:rsidR="00C26223" w:rsidRDefault="00C26223" w:rsidP="000210C2">
            <w:pPr>
              <w:pStyle w:val="ListParagraph"/>
              <w:numPr>
                <w:ilvl w:val="0"/>
                <w:numId w:val="1"/>
              </w:numPr>
              <w:jc w:val="both"/>
              <w:rPr>
                <w:rFonts w:ascii="Arial" w:hAnsi="Arial" w:cs="Arial"/>
                <w:sz w:val="28"/>
                <w:szCs w:val="28"/>
              </w:rPr>
            </w:pPr>
            <w:r>
              <w:rPr>
                <w:rFonts w:ascii="Arial" w:hAnsi="Arial" w:cs="Arial"/>
                <w:sz w:val="28"/>
                <w:szCs w:val="28"/>
              </w:rPr>
              <w:t>NHSGG&amp;C Social Media P</w:t>
            </w:r>
            <w:r w:rsidRPr="00CB4F5B">
              <w:rPr>
                <w:rFonts w:ascii="Arial" w:hAnsi="Arial" w:cs="Arial"/>
                <w:sz w:val="28"/>
                <w:szCs w:val="28"/>
              </w:rPr>
              <w:t>rogramme</w:t>
            </w:r>
            <w:r>
              <w:rPr>
                <w:rFonts w:ascii="Arial" w:hAnsi="Arial" w:cs="Arial"/>
                <w:sz w:val="28"/>
                <w:szCs w:val="28"/>
              </w:rPr>
              <w:t xml:space="preserve"> </w:t>
            </w:r>
          </w:p>
          <w:p w:rsidR="00C26223" w:rsidRPr="00227B8B" w:rsidRDefault="00C26223" w:rsidP="00227B8B">
            <w:pPr>
              <w:pStyle w:val="ListParagraph"/>
              <w:numPr>
                <w:ilvl w:val="0"/>
                <w:numId w:val="1"/>
              </w:numPr>
              <w:jc w:val="both"/>
              <w:rPr>
                <w:rFonts w:ascii="Arial" w:hAnsi="Arial" w:cs="Arial"/>
                <w:sz w:val="28"/>
                <w:szCs w:val="28"/>
              </w:rPr>
            </w:pPr>
            <w:r>
              <w:rPr>
                <w:rFonts w:ascii="Arial" w:hAnsi="Arial" w:cs="Arial"/>
                <w:sz w:val="28"/>
                <w:szCs w:val="28"/>
              </w:rPr>
              <w:t xml:space="preserve">Stakeholders </w:t>
            </w:r>
            <w:r w:rsidR="00FD6EFE">
              <w:rPr>
                <w:rFonts w:ascii="Arial" w:hAnsi="Arial" w:cs="Arial"/>
                <w:sz w:val="28"/>
                <w:szCs w:val="28"/>
              </w:rPr>
              <w:t xml:space="preserve">notified </w:t>
            </w:r>
            <w:r>
              <w:rPr>
                <w:rFonts w:ascii="Arial" w:hAnsi="Arial" w:cs="Arial"/>
                <w:sz w:val="28"/>
                <w:szCs w:val="28"/>
              </w:rPr>
              <w:t>by NHSGG&amp;C</w:t>
            </w:r>
          </w:p>
          <w:p w:rsidR="00C26223" w:rsidRDefault="00C26223" w:rsidP="00217624">
            <w:pPr>
              <w:pStyle w:val="ListParagraph"/>
              <w:numPr>
                <w:ilvl w:val="0"/>
                <w:numId w:val="1"/>
              </w:numPr>
              <w:jc w:val="both"/>
              <w:rPr>
                <w:rFonts w:ascii="Arial" w:hAnsi="Arial" w:cs="Arial"/>
                <w:sz w:val="28"/>
                <w:szCs w:val="28"/>
              </w:rPr>
            </w:pPr>
            <w:r>
              <w:rPr>
                <w:rFonts w:ascii="Arial" w:hAnsi="Arial" w:cs="Arial"/>
                <w:sz w:val="28"/>
                <w:szCs w:val="28"/>
              </w:rPr>
              <w:t>Q</w:t>
            </w:r>
            <w:r w:rsidRPr="00CB4F5B">
              <w:rPr>
                <w:rFonts w:ascii="Arial" w:hAnsi="Arial" w:cs="Arial"/>
                <w:sz w:val="28"/>
                <w:szCs w:val="28"/>
              </w:rPr>
              <w:t>uestionnaire</w:t>
            </w:r>
          </w:p>
          <w:p w:rsidR="00143C7E" w:rsidRDefault="00143C7E" w:rsidP="00217624">
            <w:pPr>
              <w:pStyle w:val="ListParagraph"/>
              <w:numPr>
                <w:ilvl w:val="0"/>
                <w:numId w:val="1"/>
              </w:numPr>
              <w:jc w:val="both"/>
              <w:rPr>
                <w:rFonts w:ascii="Arial" w:hAnsi="Arial" w:cs="Arial"/>
                <w:sz w:val="28"/>
                <w:szCs w:val="28"/>
              </w:rPr>
            </w:pPr>
            <w:r>
              <w:rPr>
                <w:rFonts w:ascii="Arial" w:hAnsi="Arial" w:cs="Arial"/>
                <w:sz w:val="28"/>
                <w:szCs w:val="28"/>
              </w:rPr>
              <w:t>Response to IA re: Advert in Glasgow Times Newspaper</w:t>
            </w:r>
          </w:p>
          <w:p w:rsidR="00AF330E" w:rsidRDefault="00AF330E" w:rsidP="00217624">
            <w:pPr>
              <w:pStyle w:val="ListParagraph"/>
              <w:numPr>
                <w:ilvl w:val="0"/>
                <w:numId w:val="1"/>
              </w:numPr>
              <w:jc w:val="both"/>
              <w:rPr>
                <w:rFonts w:ascii="Arial" w:hAnsi="Arial" w:cs="Arial"/>
                <w:sz w:val="28"/>
                <w:szCs w:val="28"/>
              </w:rPr>
            </w:pPr>
            <w:r>
              <w:rPr>
                <w:rFonts w:ascii="Arial" w:hAnsi="Arial" w:cs="Arial"/>
                <w:sz w:val="28"/>
                <w:szCs w:val="28"/>
              </w:rPr>
              <w:t>Leaflet appearing on Community Council’s website</w:t>
            </w:r>
          </w:p>
          <w:p w:rsidR="00AF330E" w:rsidRDefault="00AF330E" w:rsidP="00217624">
            <w:pPr>
              <w:pStyle w:val="ListParagraph"/>
              <w:numPr>
                <w:ilvl w:val="0"/>
                <w:numId w:val="1"/>
              </w:numPr>
              <w:jc w:val="both"/>
              <w:rPr>
                <w:rFonts w:ascii="Arial" w:hAnsi="Arial" w:cs="Arial"/>
                <w:sz w:val="28"/>
                <w:szCs w:val="28"/>
              </w:rPr>
            </w:pPr>
            <w:r>
              <w:rPr>
                <w:rFonts w:ascii="Arial" w:hAnsi="Arial" w:cs="Arial"/>
                <w:sz w:val="28"/>
                <w:szCs w:val="28"/>
              </w:rPr>
              <w:t>Correspondence with Community Council</w:t>
            </w:r>
          </w:p>
          <w:p w:rsidR="00C26223" w:rsidRDefault="00C26223" w:rsidP="0017626E">
            <w:pPr>
              <w:pStyle w:val="ListParagraph"/>
              <w:jc w:val="both"/>
              <w:rPr>
                <w:rFonts w:ascii="Arial" w:hAnsi="Arial" w:cs="Arial"/>
                <w:sz w:val="28"/>
                <w:szCs w:val="28"/>
              </w:rPr>
            </w:pPr>
          </w:p>
          <w:p w:rsidR="00AE195F" w:rsidRPr="00E52D62" w:rsidRDefault="00AE195F" w:rsidP="00E52D62">
            <w:pPr>
              <w:ind w:left="360"/>
              <w:jc w:val="both"/>
              <w:rPr>
                <w:rFonts w:ascii="Arial" w:hAnsi="Arial" w:cs="Arial"/>
                <w:sz w:val="28"/>
                <w:szCs w:val="28"/>
              </w:rPr>
            </w:pPr>
          </w:p>
          <w:p w:rsidR="00C26223" w:rsidRDefault="00C26223" w:rsidP="00DB2063">
            <w:pPr>
              <w:pStyle w:val="ListParagraph"/>
              <w:ind w:left="360"/>
              <w:jc w:val="both"/>
              <w:rPr>
                <w:rFonts w:ascii="Arial" w:hAnsi="Arial" w:cs="Arial"/>
                <w:sz w:val="28"/>
                <w:szCs w:val="28"/>
              </w:rPr>
            </w:pPr>
          </w:p>
          <w:p w:rsidR="00C26223" w:rsidRPr="009F18EA" w:rsidRDefault="00C26223" w:rsidP="00B91BE0">
            <w:pPr>
              <w:pStyle w:val="ListParagraph"/>
              <w:ind w:left="0"/>
              <w:jc w:val="both"/>
              <w:rPr>
                <w:rFonts w:ascii="Arial" w:hAnsi="Arial" w:cs="Arial"/>
                <w:sz w:val="28"/>
                <w:szCs w:val="28"/>
              </w:rPr>
            </w:pPr>
            <w:r>
              <w:rPr>
                <w:rFonts w:ascii="Arial" w:hAnsi="Arial" w:cs="Arial"/>
                <w:sz w:val="28"/>
                <w:szCs w:val="28"/>
              </w:rPr>
              <w:t>Declaration of Agreement</w:t>
            </w:r>
          </w:p>
          <w:p w:rsidR="00C26223" w:rsidRDefault="00C26223" w:rsidP="00C87C71">
            <w:pPr>
              <w:jc w:val="right"/>
              <w:rPr>
                <w:rFonts w:ascii="Arial" w:hAnsi="Arial" w:cs="Arial"/>
                <w:sz w:val="28"/>
                <w:szCs w:val="28"/>
              </w:rPr>
            </w:pPr>
          </w:p>
          <w:p w:rsidR="00C26223" w:rsidRPr="00CB4F5B" w:rsidRDefault="00C26223" w:rsidP="00C87C71">
            <w:pPr>
              <w:jc w:val="right"/>
              <w:rPr>
                <w:rFonts w:ascii="Arial" w:hAnsi="Arial" w:cs="Arial"/>
                <w:sz w:val="28"/>
                <w:szCs w:val="28"/>
              </w:rPr>
            </w:pPr>
          </w:p>
        </w:tc>
      </w:tr>
      <w:tr w:rsidR="00C26223" w:rsidRPr="00CB4F5B" w:rsidTr="008D3EC5">
        <w:tc>
          <w:tcPr>
            <w:tcW w:w="7088" w:type="dxa"/>
          </w:tcPr>
          <w:p w:rsidR="00C26223" w:rsidRPr="00CB4F5B" w:rsidRDefault="00C26223" w:rsidP="00C87C71">
            <w:pPr>
              <w:jc w:val="both"/>
              <w:rPr>
                <w:rFonts w:ascii="Arial" w:hAnsi="Arial" w:cs="Arial"/>
                <w:sz w:val="28"/>
                <w:szCs w:val="28"/>
              </w:rPr>
            </w:pPr>
          </w:p>
        </w:tc>
        <w:tc>
          <w:tcPr>
            <w:tcW w:w="3294" w:type="dxa"/>
          </w:tcPr>
          <w:p w:rsidR="00C26223" w:rsidRPr="00CB4F5B" w:rsidRDefault="00C26223" w:rsidP="00C87C71">
            <w:pPr>
              <w:jc w:val="right"/>
              <w:rPr>
                <w:rFonts w:ascii="Arial" w:hAnsi="Arial" w:cs="Arial"/>
                <w:sz w:val="28"/>
                <w:szCs w:val="28"/>
              </w:rPr>
            </w:pPr>
          </w:p>
        </w:tc>
      </w:tr>
    </w:tbl>
    <w:p w:rsidR="00C26223" w:rsidRDefault="00C26223">
      <w:pPr>
        <w:overflowPunct/>
        <w:autoSpaceDE/>
        <w:autoSpaceDN/>
        <w:adjustRightInd/>
        <w:spacing w:after="200" w:line="276" w:lineRule="auto"/>
        <w:textAlignment w:val="auto"/>
        <w:rPr>
          <w:rFonts w:ascii="Arial" w:hAnsi="Arial" w:cs="Arial"/>
        </w:rPr>
      </w:pPr>
    </w:p>
    <w:p w:rsidR="00C26223" w:rsidRDefault="00C26223">
      <w:pPr>
        <w:overflowPunct/>
        <w:autoSpaceDE/>
        <w:autoSpaceDN/>
        <w:adjustRightInd/>
        <w:spacing w:after="200" w:line="276" w:lineRule="auto"/>
        <w:textAlignment w:val="auto"/>
        <w:rPr>
          <w:rFonts w:ascii="Arial" w:hAnsi="Arial" w:cs="Arial"/>
        </w:rPr>
      </w:pPr>
    </w:p>
    <w:p w:rsidR="00C26223" w:rsidRDefault="00C26223">
      <w:pPr>
        <w:overflowPunct/>
        <w:autoSpaceDE/>
        <w:autoSpaceDN/>
        <w:adjustRightInd/>
        <w:spacing w:after="200" w:line="276" w:lineRule="auto"/>
        <w:textAlignment w:val="auto"/>
        <w:rPr>
          <w:rFonts w:ascii="Arial" w:hAnsi="Arial" w:cs="Arial"/>
        </w:rPr>
      </w:pPr>
    </w:p>
    <w:p w:rsidR="00C26223" w:rsidRDefault="00C26223">
      <w:pPr>
        <w:overflowPunct/>
        <w:autoSpaceDE/>
        <w:autoSpaceDN/>
        <w:adjustRightInd/>
        <w:spacing w:after="200" w:line="276" w:lineRule="auto"/>
        <w:textAlignment w:val="auto"/>
        <w:rPr>
          <w:rFonts w:ascii="Arial" w:hAnsi="Arial" w:cs="Arial"/>
        </w:rPr>
      </w:pPr>
    </w:p>
    <w:p w:rsidR="00C26223" w:rsidRDefault="00C26223">
      <w:pPr>
        <w:overflowPunct/>
        <w:autoSpaceDE/>
        <w:autoSpaceDN/>
        <w:adjustRightInd/>
        <w:spacing w:after="200" w:line="276" w:lineRule="auto"/>
        <w:textAlignment w:val="auto"/>
        <w:rPr>
          <w:rFonts w:ascii="Arial" w:hAnsi="Arial" w:cs="Arial"/>
        </w:rPr>
      </w:pPr>
    </w:p>
    <w:tbl>
      <w:tblPr>
        <w:tblW w:w="10382" w:type="dxa"/>
        <w:tblInd w:w="-34" w:type="dxa"/>
        <w:tblLayout w:type="fixed"/>
        <w:tblLook w:val="0000" w:firstRow="0" w:lastRow="0" w:firstColumn="0" w:lastColumn="0" w:noHBand="0" w:noVBand="0"/>
      </w:tblPr>
      <w:tblGrid>
        <w:gridCol w:w="516"/>
        <w:gridCol w:w="9866"/>
      </w:tblGrid>
      <w:tr w:rsidR="00C26223" w:rsidRPr="00CB4F5B" w:rsidTr="008D3EC5">
        <w:tc>
          <w:tcPr>
            <w:tcW w:w="516" w:type="dxa"/>
          </w:tcPr>
          <w:p w:rsidR="00C26223" w:rsidRPr="00CB4F5B" w:rsidRDefault="00C26223" w:rsidP="00C87C71">
            <w:pPr>
              <w:jc w:val="both"/>
              <w:rPr>
                <w:rFonts w:ascii="Arial" w:hAnsi="Arial" w:cs="Arial"/>
                <w:sz w:val="24"/>
                <w:szCs w:val="24"/>
              </w:rPr>
            </w:pPr>
          </w:p>
        </w:tc>
        <w:tc>
          <w:tcPr>
            <w:tcW w:w="9866" w:type="dxa"/>
          </w:tcPr>
          <w:p w:rsidR="00C26223" w:rsidRPr="00345CD3" w:rsidRDefault="00C26223" w:rsidP="00C87C71">
            <w:pPr>
              <w:rPr>
                <w:rFonts w:ascii="Arial" w:hAnsi="Arial" w:cs="Arial"/>
                <w:sz w:val="22"/>
                <w:szCs w:val="22"/>
              </w:rPr>
            </w:pPr>
            <w:r w:rsidRPr="00345CD3">
              <w:rPr>
                <w:rFonts w:ascii="Arial" w:hAnsi="Arial" w:cs="Arial"/>
                <w:b/>
                <w:sz w:val="22"/>
                <w:szCs w:val="22"/>
              </w:rPr>
              <w:t>REGULATION</w:t>
            </w:r>
          </w:p>
        </w:tc>
      </w:tr>
      <w:tr w:rsidR="00C26223" w:rsidRPr="00CB4F5B" w:rsidTr="008D3EC5">
        <w:tc>
          <w:tcPr>
            <w:tcW w:w="516" w:type="dxa"/>
          </w:tcPr>
          <w:p w:rsidR="00C26223" w:rsidRPr="00CB4F5B" w:rsidRDefault="00C26223" w:rsidP="00C87C71">
            <w:pPr>
              <w:jc w:val="both"/>
              <w:rPr>
                <w:rFonts w:ascii="Arial" w:hAnsi="Arial" w:cs="Arial"/>
                <w:sz w:val="24"/>
                <w:szCs w:val="24"/>
              </w:rPr>
            </w:pPr>
          </w:p>
        </w:tc>
        <w:tc>
          <w:tcPr>
            <w:tcW w:w="9866" w:type="dxa"/>
          </w:tcPr>
          <w:p w:rsidR="00C26223" w:rsidRPr="00345CD3" w:rsidRDefault="00C26223" w:rsidP="00C87C71">
            <w:pPr>
              <w:jc w:val="both"/>
              <w:rPr>
                <w:rFonts w:ascii="Arial" w:hAnsi="Arial" w:cs="Arial"/>
                <w:sz w:val="22"/>
                <w:szCs w:val="22"/>
              </w:rPr>
            </w:pPr>
          </w:p>
        </w:tc>
      </w:tr>
      <w:tr w:rsidR="00C26223" w:rsidRPr="00CB4F5B" w:rsidTr="008D3EC5">
        <w:tc>
          <w:tcPr>
            <w:tcW w:w="516" w:type="dxa"/>
          </w:tcPr>
          <w:p w:rsidR="00C26223" w:rsidRPr="00CB4F5B" w:rsidRDefault="00C26223" w:rsidP="00C87C71">
            <w:pPr>
              <w:jc w:val="both"/>
              <w:rPr>
                <w:rFonts w:ascii="Arial" w:hAnsi="Arial" w:cs="Arial"/>
                <w:sz w:val="24"/>
                <w:szCs w:val="24"/>
              </w:rPr>
            </w:pPr>
          </w:p>
        </w:tc>
        <w:tc>
          <w:tcPr>
            <w:tcW w:w="9866" w:type="dxa"/>
          </w:tcPr>
          <w:p w:rsidR="00C26223" w:rsidRPr="00345CD3" w:rsidRDefault="00C26223" w:rsidP="00AE487B">
            <w:pPr>
              <w:pStyle w:val="nhsbase"/>
              <w:jc w:val="both"/>
              <w:rPr>
                <w:rFonts w:ascii="Arial" w:hAnsi="Arial" w:cs="Arial"/>
                <w:szCs w:val="22"/>
              </w:rPr>
            </w:pPr>
            <w:r w:rsidRPr="00345CD3">
              <w:rPr>
                <w:rFonts w:ascii="Arial" w:hAnsi="Arial" w:cs="Arial"/>
                <w:szCs w:val="22"/>
              </w:rPr>
              <w:t>Amendments to the National Health Service (Pharmaceutical Services) (Scotland) Regulations 2009 were made in June 2014, introducing changes to public consultation arrangements in respect of applications to join a Health Board’s Pharmaceutical List.</w:t>
            </w:r>
          </w:p>
          <w:p w:rsidR="00C26223" w:rsidRPr="00345CD3" w:rsidRDefault="00C26223" w:rsidP="00C87C71">
            <w:pPr>
              <w:jc w:val="both"/>
              <w:rPr>
                <w:rFonts w:ascii="Arial" w:hAnsi="Arial" w:cs="Arial"/>
                <w:sz w:val="22"/>
                <w:szCs w:val="22"/>
              </w:rPr>
            </w:pPr>
          </w:p>
          <w:p w:rsidR="00C26223" w:rsidRPr="00345CD3" w:rsidRDefault="00C26223" w:rsidP="00A76209">
            <w:pPr>
              <w:jc w:val="both"/>
              <w:rPr>
                <w:rFonts w:ascii="Arial" w:hAnsi="Arial" w:cs="Arial"/>
                <w:sz w:val="22"/>
                <w:szCs w:val="22"/>
              </w:rPr>
            </w:pPr>
            <w:r w:rsidRPr="00345CD3">
              <w:rPr>
                <w:rFonts w:ascii="Arial" w:hAnsi="Arial" w:cs="Arial"/>
                <w:sz w:val="22"/>
                <w:szCs w:val="22"/>
              </w:rPr>
              <w:t>The amended arrangements now require an Intended Applicant/s (IA) to work with the Board and undertake a joint public consultation. The consultation must aim to reach, as far as possible, the majority of residents within an identified neighbourhood in which the proposed premises are located. At the end of the consultation, an agreed Consultation Analysis Report (CAR) must be sent to the Pharmacy Practices Committee (PPC) Chair.</w:t>
            </w:r>
          </w:p>
        </w:tc>
      </w:tr>
      <w:tr w:rsidR="00C26223" w:rsidRPr="00CB4F5B" w:rsidTr="008D3EC5">
        <w:tc>
          <w:tcPr>
            <w:tcW w:w="516" w:type="dxa"/>
          </w:tcPr>
          <w:p w:rsidR="00C26223" w:rsidRPr="00CB4F5B" w:rsidRDefault="00C26223" w:rsidP="00C87C71">
            <w:pPr>
              <w:jc w:val="both"/>
              <w:rPr>
                <w:rFonts w:ascii="Arial" w:hAnsi="Arial" w:cs="Arial"/>
                <w:sz w:val="24"/>
                <w:szCs w:val="24"/>
              </w:rPr>
            </w:pPr>
          </w:p>
        </w:tc>
        <w:tc>
          <w:tcPr>
            <w:tcW w:w="9866" w:type="dxa"/>
          </w:tcPr>
          <w:p w:rsidR="00C26223" w:rsidRPr="00D43AAE" w:rsidRDefault="00C26223" w:rsidP="00C87C71">
            <w:pPr>
              <w:rPr>
                <w:rFonts w:ascii="Arial" w:hAnsi="Arial" w:cs="Arial"/>
                <w:b/>
                <w:sz w:val="22"/>
                <w:szCs w:val="22"/>
              </w:rPr>
            </w:pPr>
          </w:p>
        </w:tc>
      </w:tr>
      <w:tr w:rsidR="00C26223" w:rsidRPr="00CB4F5B" w:rsidTr="008D3EC5">
        <w:tc>
          <w:tcPr>
            <w:tcW w:w="516" w:type="dxa"/>
          </w:tcPr>
          <w:p w:rsidR="00C26223" w:rsidRPr="00CB4F5B" w:rsidRDefault="00C26223" w:rsidP="00C87C71">
            <w:pPr>
              <w:jc w:val="both"/>
              <w:rPr>
                <w:rFonts w:ascii="Arial" w:hAnsi="Arial" w:cs="Arial"/>
                <w:sz w:val="24"/>
                <w:szCs w:val="24"/>
              </w:rPr>
            </w:pPr>
          </w:p>
        </w:tc>
        <w:tc>
          <w:tcPr>
            <w:tcW w:w="9866" w:type="dxa"/>
          </w:tcPr>
          <w:p w:rsidR="00C26223" w:rsidRPr="00B31823" w:rsidRDefault="00C26223" w:rsidP="00C87C71">
            <w:pPr>
              <w:rPr>
                <w:rFonts w:ascii="Arial" w:hAnsi="Arial" w:cs="Arial"/>
                <w:sz w:val="24"/>
                <w:szCs w:val="24"/>
              </w:rPr>
            </w:pPr>
            <w:r>
              <w:rPr>
                <w:rFonts w:ascii="Arial" w:hAnsi="Arial" w:cs="Arial"/>
                <w:b/>
                <w:sz w:val="24"/>
                <w:szCs w:val="24"/>
              </w:rPr>
              <w:t>CONSULTATION PURPOSE</w:t>
            </w:r>
          </w:p>
        </w:tc>
      </w:tr>
      <w:tr w:rsidR="00C26223" w:rsidRPr="00CB4F5B" w:rsidTr="00345CD3">
        <w:trPr>
          <w:trHeight w:val="428"/>
        </w:trPr>
        <w:tc>
          <w:tcPr>
            <w:tcW w:w="516" w:type="dxa"/>
          </w:tcPr>
          <w:p w:rsidR="00C26223" w:rsidRPr="00CB4F5B" w:rsidRDefault="00C26223" w:rsidP="00C87C71">
            <w:pPr>
              <w:jc w:val="both"/>
              <w:rPr>
                <w:rFonts w:ascii="Arial" w:hAnsi="Arial" w:cs="Arial"/>
                <w:sz w:val="24"/>
                <w:szCs w:val="24"/>
              </w:rPr>
            </w:pPr>
          </w:p>
        </w:tc>
        <w:tc>
          <w:tcPr>
            <w:tcW w:w="9866" w:type="dxa"/>
          </w:tcPr>
          <w:p w:rsidR="00C26223" w:rsidRPr="00D43AAE" w:rsidRDefault="00C26223" w:rsidP="00C87C71">
            <w:pPr>
              <w:jc w:val="both"/>
              <w:rPr>
                <w:rFonts w:ascii="Arial" w:hAnsi="Arial" w:cs="Arial"/>
                <w:sz w:val="22"/>
                <w:szCs w:val="22"/>
              </w:rPr>
            </w:pPr>
          </w:p>
        </w:tc>
      </w:tr>
      <w:tr w:rsidR="00C26223" w:rsidRPr="00CB4F5B" w:rsidTr="008D3EC5">
        <w:tc>
          <w:tcPr>
            <w:tcW w:w="516" w:type="dxa"/>
          </w:tcPr>
          <w:p w:rsidR="00C26223" w:rsidRPr="00CB4F5B" w:rsidRDefault="00C26223" w:rsidP="00C87C71">
            <w:pPr>
              <w:jc w:val="both"/>
              <w:rPr>
                <w:rFonts w:ascii="Arial" w:hAnsi="Arial" w:cs="Arial"/>
                <w:sz w:val="24"/>
                <w:szCs w:val="24"/>
              </w:rPr>
            </w:pPr>
          </w:p>
        </w:tc>
        <w:tc>
          <w:tcPr>
            <w:tcW w:w="9866" w:type="dxa"/>
          </w:tcPr>
          <w:p w:rsidR="00C26223" w:rsidRPr="00345CD3" w:rsidRDefault="00C26223" w:rsidP="00DA0243">
            <w:pPr>
              <w:jc w:val="both"/>
              <w:rPr>
                <w:rFonts w:ascii="Arial" w:hAnsi="Arial" w:cs="Arial"/>
                <w:sz w:val="22"/>
                <w:szCs w:val="22"/>
              </w:rPr>
            </w:pPr>
            <w:r w:rsidRPr="00345CD3">
              <w:rPr>
                <w:rFonts w:ascii="Arial" w:hAnsi="Arial" w:cs="Arial"/>
                <w:sz w:val="22"/>
                <w:szCs w:val="22"/>
              </w:rPr>
              <w:t>The aim of the public consultation was to:</w:t>
            </w:r>
          </w:p>
          <w:p w:rsidR="00C26223" w:rsidRPr="00345CD3" w:rsidRDefault="00C26223" w:rsidP="00DA0243">
            <w:pPr>
              <w:jc w:val="both"/>
              <w:rPr>
                <w:rFonts w:ascii="Arial" w:hAnsi="Arial" w:cs="Arial"/>
                <w:sz w:val="22"/>
                <w:szCs w:val="22"/>
              </w:rPr>
            </w:pPr>
          </w:p>
          <w:p w:rsidR="00C26223" w:rsidRPr="00345CD3" w:rsidRDefault="00C26223" w:rsidP="00227B8B">
            <w:pPr>
              <w:numPr>
                <w:ilvl w:val="0"/>
                <w:numId w:val="4"/>
              </w:numPr>
              <w:jc w:val="both"/>
              <w:rPr>
                <w:rFonts w:ascii="Arial" w:hAnsi="Arial" w:cs="Arial"/>
                <w:sz w:val="22"/>
                <w:szCs w:val="22"/>
              </w:rPr>
            </w:pPr>
            <w:r w:rsidRPr="00345CD3">
              <w:rPr>
                <w:rFonts w:ascii="Arial" w:hAnsi="Arial" w:cs="Arial"/>
                <w:sz w:val="22"/>
                <w:szCs w:val="22"/>
              </w:rPr>
              <w:t xml:space="preserve">assess the views of local people as to whether they believe there was adequate access to pharmacy services within the neighbourhood identified by the Intended Applicant/s (outlined on map below) for premises proposed at </w:t>
            </w:r>
            <w:r w:rsidR="00663BC5" w:rsidRPr="00345CD3">
              <w:rPr>
                <w:rFonts w:ascii="Arial" w:hAnsi="Arial" w:cs="Arial"/>
                <w:b/>
                <w:sz w:val="22"/>
                <w:szCs w:val="22"/>
              </w:rPr>
              <w:t>421 Mearns Road, Mearnskirk, Glasgow, G77 5</w:t>
            </w:r>
            <w:r w:rsidR="00554183">
              <w:rPr>
                <w:rFonts w:ascii="Arial" w:hAnsi="Arial" w:cs="Arial"/>
                <w:b/>
                <w:sz w:val="22"/>
                <w:szCs w:val="22"/>
              </w:rPr>
              <w:t>RY</w:t>
            </w:r>
          </w:p>
          <w:p w:rsidR="00C26223" w:rsidRPr="00ED010D" w:rsidRDefault="00C26223" w:rsidP="009C0B7D">
            <w:pPr>
              <w:ind w:left="420"/>
              <w:jc w:val="both"/>
              <w:rPr>
                <w:rFonts w:ascii="Arial" w:hAnsi="Arial" w:cs="Arial"/>
                <w:sz w:val="24"/>
                <w:szCs w:val="24"/>
              </w:rPr>
            </w:pPr>
          </w:p>
          <w:p w:rsidR="00C26223" w:rsidRPr="00345CD3" w:rsidRDefault="00C26223" w:rsidP="00747B32">
            <w:pPr>
              <w:pStyle w:val="ListParagraph"/>
              <w:numPr>
                <w:ilvl w:val="0"/>
                <w:numId w:val="4"/>
              </w:numPr>
              <w:jc w:val="both"/>
              <w:rPr>
                <w:rFonts w:ascii="Arial" w:hAnsi="Arial" w:cs="Arial"/>
                <w:sz w:val="22"/>
                <w:szCs w:val="22"/>
              </w:rPr>
            </w:pPr>
            <w:proofErr w:type="gramStart"/>
            <w:r w:rsidRPr="00345CD3">
              <w:rPr>
                <w:rFonts w:ascii="Arial" w:hAnsi="Arial" w:cs="Arial"/>
                <w:sz w:val="22"/>
                <w:szCs w:val="22"/>
              </w:rPr>
              <w:t>measure</w:t>
            </w:r>
            <w:proofErr w:type="gramEnd"/>
            <w:r w:rsidRPr="00345CD3">
              <w:rPr>
                <w:rFonts w:ascii="Arial" w:hAnsi="Arial" w:cs="Arial"/>
                <w:sz w:val="22"/>
                <w:szCs w:val="22"/>
              </w:rPr>
              <w:t xml:space="preserve"> the level of public support for a new pharmacy in this area.</w:t>
            </w:r>
          </w:p>
          <w:p w:rsidR="00C26223" w:rsidRPr="00D43AAE" w:rsidRDefault="00C26223" w:rsidP="00747B32">
            <w:pPr>
              <w:pStyle w:val="ListParagraph"/>
              <w:rPr>
                <w:rFonts w:ascii="Arial" w:hAnsi="Arial" w:cs="Arial"/>
                <w:sz w:val="22"/>
                <w:szCs w:val="22"/>
              </w:rPr>
            </w:pPr>
          </w:p>
          <w:p w:rsidR="00C26223" w:rsidRPr="00D43AAE" w:rsidRDefault="00C26223" w:rsidP="00DA0243">
            <w:pPr>
              <w:jc w:val="both"/>
              <w:rPr>
                <w:rFonts w:ascii="Arial" w:hAnsi="Arial" w:cs="Arial"/>
                <w:b/>
                <w:bCs/>
                <w:color w:val="000000"/>
                <w:sz w:val="22"/>
                <w:szCs w:val="22"/>
                <w:u w:val="single"/>
              </w:rPr>
            </w:pPr>
            <w:r>
              <w:rPr>
                <w:rFonts w:ascii="Arial" w:hAnsi="Arial" w:cs="Arial"/>
                <w:b/>
                <w:bCs/>
                <w:color w:val="000000"/>
                <w:szCs w:val="32"/>
                <w:u w:val="single"/>
              </w:rPr>
              <w:t xml:space="preserve"> </w:t>
            </w:r>
            <w:r w:rsidR="00663BC5">
              <w:object w:dxaOrig="3045"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3.25pt;height:3in" o:ole="">
                  <v:imagedata r:id="rId8" o:title=""/>
                </v:shape>
                <o:OLEObject Type="Embed" ProgID="PBrush" ShapeID="_x0000_i1025" DrawAspect="Content" ObjectID="_1675590749" r:id="rId9"/>
              </w:object>
            </w:r>
          </w:p>
          <w:p w:rsidR="00C26223" w:rsidRPr="00ED010D" w:rsidRDefault="00C26223" w:rsidP="008F0E04">
            <w:pPr>
              <w:jc w:val="both"/>
              <w:rPr>
                <w:rFonts w:ascii="Arial" w:hAnsi="Arial" w:cs="Arial"/>
                <w:sz w:val="24"/>
                <w:szCs w:val="24"/>
              </w:rPr>
            </w:pPr>
            <w:r w:rsidRPr="00ED010D">
              <w:rPr>
                <w:rFonts w:ascii="Arial" w:hAnsi="Arial" w:cs="Arial"/>
                <w:sz w:val="24"/>
                <w:szCs w:val="24"/>
              </w:rPr>
              <w:t xml:space="preserve">Location map of premises and neighbourhood identified by </w:t>
            </w:r>
            <w:r w:rsidR="001C5CBA">
              <w:rPr>
                <w:rFonts w:ascii="Arial" w:hAnsi="Arial" w:cs="Arial"/>
                <w:b/>
                <w:sz w:val="24"/>
                <w:szCs w:val="24"/>
              </w:rPr>
              <w:t>Mearnskirk Pharmacy</w:t>
            </w:r>
            <w:r w:rsidRPr="00ED010D">
              <w:rPr>
                <w:rFonts w:ascii="Arial" w:hAnsi="Arial" w:cs="Arial"/>
                <w:sz w:val="24"/>
                <w:szCs w:val="24"/>
              </w:rPr>
              <w:t>.</w:t>
            </w:r>
          </w:p>
        </w:tc>
      </w:tr>
      <w:tr w:rsidR="00C26223" w:rsidRPr="00CB4F5B" w:rsidTr="008D3EC5">
        <w:tc>
          <w:tcPr>
            <w:tcW w:w="516" w:type="dxa"/>
          </w:tcPr>
          <w:p w:rsidR="00C26223" w:rsidRPr="00D43AAE" w:rsidRDefault="00C26223" w:rsidP="00C87C71">
            <w:pPr>
              <w:jc w:val="both"/>
              <w:rPr>
                <w:rFonts w:ascii="Arial" w:hAnsi="Arial" w:cs="Arial"/>
                <w:sz w:val="22"/>
                <w:szCs w:val="22"/>
              </w:rPr>
            </w:pPr>
          </w:p>
        </w:tc>
        <w:tc>
          <w:tcPr>
            <w:tcW w:w="9866" w:type="dxa"/>
          </w:tcPr>
          <w:p w:rsidR="00C26223" w:rsidRPr="00D43AAE" w:rsidRDefault="00C26223" w:rsidP="00C87C71">
            <w:pPr>
              <w:rPr>
                <w:rFonts w:ascii="Arial" w:hAnsi="Arial" w:cs="Arial"/>
                <w:b/>
                <w:sz w:val="22"/>
                <w:szCs w:val="22"/>
              </w:rPr>
            </w:pPr>
          </w:p>
          <w:p w:rsidR="00663BC5" w:rsidRPr="00345CD3" w:rsidRDefault="00663BC5" w:rsidP="00663BC5">
            <w:pPr>
              <w:jc w:val="both"/>
              <w:rPr>
                <w:rFonts w:ascii="Arial" w:hAnsi="Arial" w:cs="Arial"/>
                <w:sz w:val="22"/>
                <w:szCs w:val="22"/>
              </w:rPr>
            </w:pPr>
            <w:r w:rsidRPr="00345CD3">
              <w:rPr>
                <w:rFonts w:ascii="Arial" w:hAnsi="Arial" w:cs="Arial"/>
                <w:b/>
                <w:sz w:val="22"/>
                <w:szCs w:val="22"/>
                <w:u w:val="single"/>
              </w:rPr>
              <w:t xml:space="preserve">West boundary – </w:t>
            </w:r>
            <w:r w:rsidRPr="00345CD3">
              <w:rPr>
                <w:rFonts w:ascii="Arial" w:hAnsi="Arial" w:cs="Arial"/>
                <w:sz w:val="22"/>
                <w:szCs w:val="22"/>
              </w:rPr>
              <w:t>starts at Junction 5 roundabout M77, along M77 until Ayr Road overpass on M77</w:t>
            </w:r>
          </w:p>
          <w:p w:rsidR="00663BC5" w:rsidRPr="00345CD3" w:rsidRDefault="00663BC5" w:rsidP="00663BC5">
            <w:pPr>
              <w:jc w:val="both"/>
              <w:rPr>
                <w:rFonts w:ascii="Arial" w:hAnsi="Arial" w:cs="Arial"/>
                <w:sz w:val="22"/>
                <w:szCs w:val="22"/>
              </w:rPr>
            </w:pPr>
          </w:p>
          <w:p w:rsidR="00663BC5" w:rsidRPr="00345CD3" w:rsidRDefault="00663BC5" w:rsidP="00663BC5">
            <w:pPr>
              <w:jc w:val="both"/>
              <w:rPr>
                <w:rFonts w:ascii="Arial" w:hAnsi="Arial" w:cs="Arial"/>
                <w:sz w:val="22"/>
                <w:szCs w:val="22"/>
              </w:rPr>
            </w:pPr>
            <w:r w:rsidRPr="00345CD3">
              <w:rPr>
                <w:rFonts w:ascii="Arial" w:hAnsi="Arial" w:cs="Arial"/>
                <w:b/>
                <w:sz w:val="22"/>
                <w:szCs w:val="22"/>
                <w:u w:val="single"/>
              </w:rPr>
              <w:t xml:space="preserve">North boundary – </w:t>
            </w:r>
            <w:r w:rsidRPr="00345CD3">
              <w:rPr>
                <w:rFonts w:ascii="Arial" w:hAnsi="Arial" w:cs="Arial"/>
                <w:sz w:val="22"/>
                <w:szCs w:val="22"/>
              </w:rPr>
              <w:t xml:space="preserve">Newton Mearns side of the Ayr Road overpass. Along Ayr Road until </w:t>
            </w:r>
            <w:proofErr w:type="spellStart"/>
            <w:r w:rsidRPr="00345CD3">
              <w:rPr>
                <w:rFonts w:ascii="Arial" w:hAnsi="Arial" w:cs="Arial"/>
                <w:sz w:val="22"/>
                <w:szCs w:val="22"/>
              </w:rPr>
              <w:t>Eaglesham</w:t>
            </w:r>
            <w:proofErr w:type="spellEnd"/>
            <w:r w:rsidRPr="00345CD3">
              <w:rPr>
                <w:rFonts w:ascii="Arial" w:hAnsi="Arial" w:cs="Arial"/>
                <w:sz w:val="22"/>
                <w:szCs w:val="22"/>
              </w:rPr>
              <w:t xml:space="preserve"> Road. Turn right onto </w:t>
            </w:r>
            <w:proofErr w:type="spellStart"/>
            <w:r w:rsidRPr="00345CD3">
              <w:rPr>
                <w:rFonts w:ascii="Arial" w:hAnsi="Arial" w:cs="Arial"/>
                <w:sz w:val="22"/>
                <w:szCs w:val="22"/>
              </w:rPr>
              <w:t>Eaglesham</w:t>
            </w:r>
            <w:proofErr w:type="spellEnd"/>
            <w:r w:rsidRPr="00345CD3">
              <w:rPr>
                <w:rFonts w:ascii="Arial" w:hAnsi="Arial" w:cs="Arial"/>
                <w:sz w:val="22"/>
                <w:szCs w:val="22"/>
              </w:rPr>
              <w:t xml:space="preserve"> Road. Follow until Mearns Road junction. Turn left onto Mearns Road and follow until traffic lights and turn right onto Waterford Road. Follow Waterford Road until the </w:t>
            </w:r>
            <w:proofErr w:type="spellStart"/>
            <w:r w:rsidRPr="00345CD3">
              <w:rPr>
                <w:rFonts w:ascii="Arial" w:hAnsi="Arial" w:cs="Arial"/>
                <w:sz w:val="22"/>
                <w:szCs w:val="22"/>
              </w:rPr>
              <w:t>Titwood</w:t>
            </w:r>
            <w:proofErr w:type="spellEnd"/>
            <w:r w:rsidRPr="00345CD3">
              <w:rPr>
                <w:rFonts w:ascii="Arial" w:hAnsi="Arial" w:cs="Arial"/>
                <w:sz w:val="22"/>
                <w:szCs w:val="22"/>
              </w:rPr>
              <w:t xml:space="preserve"> Road entrance located near St Clare’s Primary School.</w:t>
            </w:r>
          </w:p>
          <w:p w:rsidR="00663BC5" w:rsidRPr="00345CD3" w:rsidRDefault="00663BC5" w:rsidP="00663BC5">
            <w:pPr>
              <w:jc w:val="both"/>
              <w:rPr>
                <w:rFonts w:ascii="Arial" w:hAnsi="Arial" w:cs="Arial"/>
                <w:sz w:val="22"/>
                <w:szCs w:val="22"/>
              </w:rPr>
            </w:pPr>
          </w:p>
          <w:p w:rsidR="00663BC5" w:rsidRPr="00345CD3" w:rsidRDefault="00663BC5" w:rsidP="00663BC5">
            <w:pPr>
              <w:jc w:val="both"/>
              <w:rPr>
                <w:rFonts w:ascii="Arial" w:hAnsi="Arial" w:cs="Arial"/>
                <w:sz w:val="22"/>
                <w:szCs w:val="22"/>
              </w:rPr>
            </w:pPr>
            <w:r w:rsidRPr="00345CD3">
              <w:rPr>
                <w:rFonts w:ascii="Arial" w:hAnsi="Arial" w:cs="Arial"/>
                <w:b/>
                <w:sz w:val="22"/>
                <w:szCs w:val="22"/>
                <w:u w:val="single"/>
              </w:rPr>
              <w:t xml:space="preserve">East boundary – </w:t>
            </w:r>
            <w:r w:rsidRPr="00345CD3">
              <w:rPr>
                <w:rFonts w:ascii="Arial" w:hAnsi="Arial" w:cs="Arial"/>
                <w:color w:val="000000"/>
                <w:sz w:val="22"/>
                <w:szCs w:val="22"/>
              </w:rPr>
              <w:t xml:space="preserve">Turn right onto </w:t>
            </w:r>
            <w:proofErr w:type="spellStart"/>
            <w:r w:rsidRPr="00345CD3">
              <w:rPr>
                <w:rFonts w:ascii="Arial" w:hAnsi="Arial" w:cs="Arial"/>
                <w:color w:val="000000"/>
                <w:sz w:val="22"/>
                <w:szCs w:val="22"/>
              </w:rPr>
              <w:t>Titwood</w:t>
            </w:r>
            <w:proofErr w:type="spellEnd"/>
            <w:r w:rsidRPr="00345CD3">
              <w:rPr>
                <w:rFonts w:ascii="Arial" w:hAnsi="Arial" w:cs="Arial"/>
                <w:color w:val="000000"/>
                <w:sz w:val="22"/>
                <w:szCs w:val="22"/>
              </w:rPr>
              <w:t xml:space="preserve"> Road and follow until </w:t>
            </w:r>
            <w:proofErr w:type="spellStart"/>
            <w:r w:rsidRPr="00345CD3">
              <w:rPr>
                <w:rFonts w:ascii="Arial" w:hAnsi="Arial" w:cs="Arial"/>
                <w:color w:val="000000"/>
                <w:sz w:val="22"/>
                <w:szCs w:val="22"/>
              </w:rPr>
              <w:t>Humbie</w:t>
            </w:r>
            <w:proofErr w:type="spellEnd"/>
            <w:r w:rsidRPr="00345CD3">
              <w:rPr>
                <w:rFonts w:ascii="Arial" w:hAnsi="Arial" w:cs="Arial"/>
                <w:color w:val="000000"/>
                <w:sz w:val="22"/>
                <w:szCs w:val="22"/>
              </w:rPr>
              <w:t xml:space="preserve"> Road junction. Cross straight ahead and continue to follow </w:t>
            </w:r>
            <w:proofErr w:type="spellStart"/>
            <w:r w:rsidRPr="00345CD3">
              <w:rPr>
                <w:rFonts w:ascii="Arial" w:hAnsi="Arial" w:cs="Arial"/>
                <w:color w:val="000000"/>
                <w:sz w:val="22"/>
                <w:szCs w:val="22"/>
              </w:rPr>
              <w:t>Titwood</w:t>
            </w:r>
            <w:proofErr w:type="spellEnd"/>
            <w:r w:rsidRPr="00345CD3">
              <w:rPr>
                <w:rFonts w:ascii="Arial" w:hAnsi="Arial" w:cs="Arial"/>
                <w:color w:val="000000"/>
                <w:sz w:val="22"/>
                <w:szCs w:val="22"/>
              </w:rPr>
              <w:t xml:space="preserve"> Road until the overpass at the A726.</w:t>
            </w:r>
          </w:p>
          <w:p w:rsidR="00663BC5" w:rsidRPr="00345CD3" w:rsidRDefault="00663BC5" w:rsidP="00663BC5">
            <w:pPr>
              <w:jc w:val="both"/>
              <w:rPr>
                <w:rFonts w:ascii="Arial" w:hAnsi="Arial" w:cs="Arial"/>
                <w:sz w:val="22"/>
                <w:szCs w:val="22"/>
              </w:rPr>
            </w:pPr>
          </w:p>
          <w:p w:rsidR="00663BC5" w:rsidRPr="00345CD3" w:rsidRDefault="00663BC5" w:rsidP="00663BC5">
            <w:pPr>
              <w:jc w:val="both"/>
              <w:rPr>
                <w:color w:val="000000"/>
                <w:sz w:val="22"/>
                <w:szCs w:val="22"/>
              </w:rPr>
            </w:pPr>
            <w:r w:rsidRPr="00345CD3">
              <w:rPr>
                <w:rFonts w:ascii="Arial" w:hAnsi="Arial" w:cs="Arial"/>
                <w:b/>
                <w:sz w:val="22"/>
                <w:szCs w:val="22"/>
                <w:u w:val="single"/>
              </w:rPr>
              <w:t xml:space="preserve">South boundary – </w:t>
            </w:r>
            <w:r w:rsidRPr="00345CD3">
              <w:rPr>
                <w:rFonts w:ascii="Arial" w:hAnsi="Arial" w:cs="Arial"/>
                <w:color w:val="000000"/>
                <w:sz w:val="22"/>
                <w:szCs w:val="22"/>
              </w:rPr>
              <w:t>Follow the A726 westbound until junction 5 roundabout on M77</w:t>
            </w:r>
          </w:p>
          <w:p w:rsidR="00C26223" w:rsidRDefault="00C26223" w:rsidP="00C87C71">
            <w:pPr>
              <w:rPr>
                <w:rFonts w:ascii="Arial" w:hAnsi="Arial" w:cs="Arial"/>
                <w:b/>
                <w:sz w:val="22"/>
                <w:szCs w:val="22"/>
              </w:rPr>
            </w:pPr>
          </w:p>
          <w:p w:rsidR="00C26223" w:rsidRPr="00D43AAE" w:rsidRDefault="00C26223" w:rsidP="00C87C71">
            <w:pPr>
              <w:rPr>
                <w:rFonts w:ascii="Arial" w:hAnsi="Arial" w:cs="Arial"/>
                <w:b/>
                <w:sz w:val="22"/>
                <w:szCs w:val="22"/>
              </w:rPr>
            </w:pPr>
          </w:p>
        </w:tc>
      </w:tr>
      <w:tr w:rsidR="00C26223" w:rsidRPr="00CB4F5B" w:rsidTr="008D3EC5">
        <w:tc>
          <w:tcPr>
            <w:tcW w:w="516" w:type="dxa"/>
          </w:tcPr>
          <w:p w:rsidR="00C26223" w:rsidRPr="00D43AAE" w:rsidRDefault="00C26223" w:rsidP="00C87C71">
            <w:pPr>
              <w:jc w:val="both"/>
              <w:rPr>
                <w:rFonts w:ascii="Arial" w:hAnsi="Arial" w:cs="Arial"/>
                <w:sz w:val="22"/>
                <w:szCs w:val="22"/>
              </w:rPr>
            </w:pPr>
          </w:p>
        </w:tc>
        <w:tc>
          <w:tcPr>
            <w:tcW w:w="9866" w:type="dxa"/>
          </w:tcPr>
          <w:p w:rsidR="00251E64" w:rsidRPr="00345CD3" w:rsidRDefault="00251E64" w:rsidP="00C87C71">
            <w:pPr>
              <w:rPr>
                <w:rFonts w:ascii="Arial" w:hAnsi="Arial" w:cs="Arial"/>
                <w:b/>
                <w:sz w:val="22"/>
                <w:szCs w:val="22"/>
              </w:rPr>
            </w:pPr>
          </w:p>
          <w:p w:rsidR="00C26223" w:rsidRPr="00345CD3" w:rsidRDefault="00C26223" w:rsidP="00C87C71">
            <w:pPr>
              <w:rPr>
                <w:rFonts w:ascii="Arial" w:hAnsi="Arial" w:cs="Arial"/>
                <w:sz w:val="22"/>
                <w:szCs w:val="22"/>
              </w:rPr>
            </w:pPr>
            <w:r w:rsidRPr="00345CD3">
              <w:rPr>
                <w:rFonts w:ascii="Arial" w:hAnsi="Arial" w:cs="Arial"/>
                <w:b/>
                <w:sz w:val="22"/>
                <w:szCs w:val="22"/>
              </w:rPr>
              <w:t>METHODOLOGY</w:t>
            </w:r>
          </w:p>
        </w:tc>
      </w:tr>
      <w:tr w:rsidR="00C26223" w:rsidRPr="00CB4F5B" w:rsidTr="008D3EC5">
        <w:tc>
          <w:tcPr>
            <w:tcW w:w="516" w:type="dxa"/>
          </w:tcPr>
          <w:p w:rsidR="00C26223" w:rsidRPr="00D43AAE" w:rsidRDefault="00C26223" w:rsidP="00C87C71">
            <w:pPr>
              <w:jc w:val="both"/>
              <w:rPr>
                <w:rFonts w:ascii="Arial" w:hAnsi="Arial" w:cs="Arial"/>
                <w:sz w:val="22"/>
                <w:szCs w:val="22"/>
              </w:rPr>
            </w:pPr>
          </w:p>
        </w:tc>
        <w:tc>
          <w:tcPr>
            <w:tcW w:w="9866" w:type="dxa"/>
          </w:tcPr>
          <w:p w:rsidR="00C26223" w:rsidRPr="00345CD3" w:rsidRDefault="00C26223" w:rsidP="00C87C71">
            <w:pPr>
              <w:jc w:val="both"/>
              <w:rPr>
                <w:rFonts w:ascii="Arial" w:hAnsi="Arial" w:cs="Arial"/>
                <w:sz w:val="22"/>
                <w:szCs w:val="22"/>
              </w:rPr>
            </w:pPr>
          </w:p>
          <w:p w:rsidR="00C26223" w:rsidRPr="00345CD3" w:rsidRDefault="00C26223" w:rsidP="00B576DE">
            <w:pPr>
              <w:rPr>
                <w:rFonts w:ascii="Arial" w:hAnsi="Arial" w:cs="Arial"/>
                <w:sz w:val="22"/>
                <w:szCs w:val="22"/>
              </w:rPr>
            </w:pPr>
            <w:r w:rsidRPr="00345CD3">
              <w:rPr>
                <w:rFonts w:ascii="Arial" w:hAnsi="Arial" w:cs="Arial"/>
                <w:sz w:val="22"/>
                <w:szCs w:val="22"/>
              </w:rPr>
              <w:t xml:space="preserve">The Health Board and </w:t>
            </w:r>
            <w:r w:rsidR="00663BC5" w:rsidRPr="00345CD3">
              <w:rPr>
                <w:rFonts w:ascii="Arial" w:hAnsi="Arial" w:cs="Arial"/>
                <w:sz w:val="22"/>
                <w:szCs w:val="22"/>
              </w:rPr>
              <w:t xml:space="preserve">Mearnskirk Pharmacy </w:t>
            </w:r>
            <w:r w:rsidRPr="00345CD3">
              <w:rPr>
                <w:rFonts w:ascii="Arial" w:hAnsi="Arial" w:cs="Arial"/>
                <w:sz w:val="22"/>
                <w:szCs w:val="22"/>
              </w:rPr>
              <w:t xml:space="preserve">initially met on </w:t>
            </w:r>
            <w:r w:rsidR="00663BC5" w:rsidRPr="00345CD3">
              <w:rPr>
                <w:rFonts w:ascii="Arial" w:hAnsi="Arial" w:cs="Arial"/>
                <w:sz w:val="22"/>
                <w:szCs w:val="22"/>
              </w:rPr>
              <w:t>4 March 2020</w:t>
            </w:r>
            <w:r w:rsidRPr="00345CD3">
              <w:rPr>
                <w:rFonts w:ascii="Arial" w:hAnsi="Arial" w:cs="Arial"/>
                <w:sz w:val="22"/>
                <w:szCs w:val="22"/>
              </w:rPr>
              <w:t xml:space="preserve">.  A subsequent Joint Consultation Meeting took place on </w:t>
            </w:r>
            <w:r w:rsidR="00663BC5" w:rsidRPr="00345CD3">
              <w:rPr>
                <w:rFonts w:ascii="Arial" w:hAnsi="Arial" w:cs="Arial"/>
                <w:sz w:val="22"/>
                <w:szCs w:val="22"/>
              </w:rPr>
              <w:t xml:space="preserve">23 July 2020 </w:t>
            </w:r>
            <w:r w:rsidRPr="00345CD3">
              <w:rPr>
                <w:rFonts w:ascii="Arial" w:hAnsi="Arial" w:cs="Arial"/>
                <w:sz w:val="22"/>
                <w:szCs w:val="22"/>
              </w:rPr>
              <w:t>during which the public consultation content, scope, methods of public engagement and commencement date were agreed and a consultation plan developed (</w:t>
            </w:r>
            <w:r w:rsidRPr="00345CD3">
              <w:rPr>
                <w:rFonts w:ascii="Arial" w:hAnsi="Arial" w:cs="Arial"/>
                <w:b/>
                <w:sz w:val="22"/>
                <w:szCs w:val="22"/>
              </w:rPr>
              <w:t>Appendix 1</w:t>
            </w:r>
            <w:r w:rsidRPr="00345CD3">
              <w:rPr>
                <w:rFonts w:ascii="Arial" w:hAnsi="Arial" w:cs="Arial"/>
                <w:sz w:val="22"/>
                <w:szCs w:val="22"/>
              </w:rPr>
              <w:t xml:space="preserve">).  The consultation commenced on </w:t>
            </w:r>
            <w:r w:rsidR="00663BC5" w:rsidRPr="00345CD3">
              <w:rPr>
                <w:rFonts w:ascii="Arial" w:hAnsi="Arial" w:cs="Arial"/>
                <w:sz w:val="22"/>
                <w:szCs w:val="22"/>
              </w:rPr>
              <w:t xml:space="preserve">10 August 2020 </w:t>
            </w:r>
            <w:r w:rsidRPr="00345CD3">
              <w:rPr>
                <w:rFonts w:ascii="Arial" w:hAnsi="Arial" w:cs="Arial"/>
                <w:sz w:val="22"/>
                <w:szCs w:val="22"/>
              </w:rPr>
              <w:t xml:space="preserve">and ended </w:t>
            </w:r>
            <w:r w:rsidR="00663BC5" w:rsidRPr="00345CD3">
              <w:rPr>
                <w:rFonts w:ascii="Arial" w:hAnsi="Arial" w:cs="Arial"/>
                <w:sz w:val="22"/>
                <w:szCs w:val="22"/>
              </w:rPr>
              <w:t>on 15 December 2020</w:t>
            </w:r>
            <w:r w:rsidRPr="00345CD3">
              <w:rPr>
                <w:rFonts w:ascii="Arial" w:hAnsi="Arial" w:cs="Arial"/>
                <w:sz w:val="22"/>
                <w:szCs w:val="22"/>
              </w:rPr>
              <w:t xml:space="preserve">, a total of 90 working days. The public holiday on </w:t>
            </w:r>
            <w:r w:rsidR="00663BC5" w:rsidRPr="00345CD3">
              <w:rPr>
                <w:rFonts w:ascii="Arial" w:hAnsi="Arial" w:cs="Arial"/>
                <w:sz w:val="22"/>
                <w:szCs w:val="22"/>
              </w:rPr>
              <w:t xml:space="preserve">28 September 2020 </w:t>
            </w:r>
            <w:r w:rsidRPr="00345CD3">
              <w:rPr>
                <w:rFonts w:ascii="Arial" w:hAnsi="Arial" w:cs="Arial"/>
                <w:sz w:val="22"/>
                <w:szCs w:val="22"/>
              </w:rPr>
              <w:t xml:space="preserve">occurred during this consultation and as such </w:t>
            </w:r>
            <w:r w:rsidR="00663BC5" w:rsidRPr="00345CD3">
              <w:rPr>
                <w:rFonts w:ascii="Arial" w:hAnsi="Arial" w:cs="Arial"/>
                <w:sz w:val="22"/>
                <w:szCs w:val="22"/>
              </w:rPr>
              <w:t xml:space="preserve">was </w:t>
            </w:r>
            <w:r w:rsidRPr="00345CD3">
              <w:rPr>
                <w:rFonts w:ascii="Arial" w:hAnsi="Arial" w:cs="Arial"/>
                <w:sz w:val="22"/>
                <w:szCs w:val="22"/>
              </w:rPr>
              <w:t xml:space="preserve">discounted. </w:t>
            </w:r>
          </w:p>
          <w:p w:rsidR="00C26223" w:rsidRPr="00345CD3" w:rsidRDefault="00C26223" w:rsidP="00B576DE">
            <w:pPr>
              <w:rPr>
                <w:rFonts w:ascii="Arial" w:hAnsi="Arial" w:cs="Arial"/>
                <w:sz w:val="22"/>
                <w:szCs w:val="22"/>
              </w:rPr>
            </w:pPr>
          </w:p>
          <w:p w:rsidR="00C26223" w:rsidRPr="00345CD3" w:rsidRDefault="00C26223" w:rsidP="009F18EA">
            <w:pPr>
              <w:rPr>
                <w:rFonts w:ascii="Arial" w:hAnsi="Arial" w:cs="Arial"/>
                <w:sz w:val="22"/>
                <w:szCs w:val="22"/>
              </w:rPr>
            </w:pPr>
            <w:r w:rsidRPr="00345CD3">
              <w:rPr>
                <w:rFonts w:ascii="Arial" w:hAnsi="Arial" w:cs="Arial"/>
                <w:sz w:val="22"/>
                <w:szCs w:val="22"/>
              </w:rPr>
              <w:t xml:space="preserve">On </w:t>
            </w:r>
            <w:r w:rsidR="00663BC5" w:rsidRPr="00345CD3">
              <w:rPr>
                <w:rFonts w:ascii="Arial" w:hAnsi="Arial" w:cs="Arial"/>
                <w:sz w:val="22"/>
                <w:szCs w:val="22"/>
              </w:rPr>
              <w:t xml:space="preserve">10 August 2020, </w:t>
            </w:r>
            <w:r w:rsidRPr="00345CD3">
              <w:rPr>
                <w:rFonts w:ascii="Arial" w:hAnsi="Arial" w:cs="Arial"/>
                <w:sz w:val="22"/>
                <w:szCs w:val="22"/>
              </w:rPr>
              <w:t>the consultation commenced through the following:</w:t>
            </w:r>
          </w:p>
          <w:p w:rsidR="00C26223" w:rsidRPr="00345CD3" w:rsidRDefault="00C26223" w:rsidP="009F18EA">
            <w:pPr>
              <w:rPr>
                <w:rFonts w:ascii="Arial" w:hAnsi="Arial" w:cs="Arial"/>
                <w:sz w:val="22"/>
                <w:szCs w:val="22"/>
              </w:rPr>
            </w:pPr>
          </w:p>
          <w:p w:rsidR="00C26223" w:rsidRPr="00345CD3" w:rsidRDefault="008B093E" w:rsidP="00616C91">
            <w:pPr>
              <w:numPr>
                <w:ilvl w:val="0"/>
                <w:numId w:val="7"/>
              </w:numPr>
              <w:rPr>
                <w:rFonts w:ascii="Arial" w:hAnsi="Arial" w:cs="Arial"/>
                <w:sz w:val="22"/>
                <w:szCs w:val="22"/>
              </w:rPr>
            </w:pPr>
            <w:r>
              <w:rPr>
                <w:rFonts w:ascii="Arial" w:hAnsi="Arial" w:cs="Arial"/>
                <w:sz w:val="22"/>
                <w:szCs w:val="22"/>
              </w:rPr>
              <w:t>Glasgow</w:t>
            </w:r>
            <w:r w:rsidRPr="00345CD3">
              <w:rPr>
                <w:rFonts w:ascii="Arial" w:hAnsi="Arial" w:cs="Arial"/>
                <w:sz w:val="22"/>
                <w:szCs w:val="22"/>
              </w:rPr>
              <w:t xml:space="preserve"> </w:t>
            </w:r>
            <w:r w:rsidR="00663BC5" w:rsidRPr="00345CD3">
              <w:rPr>
                <w:rFonts w:ascii="Arial" w:hAnsi="Arial" w:cs="Arial"/>
                <w:sz w:val="22"/>
                <w:szCs w:val="22"/>
              </w:rPr>
              <w:t xml:space="preserve">Times </w:t>
            </w:r>
            <w:r w:rsidR="00C26223" w:rsidRPr="00345CD3">
              <w:rPr>
                <w:rFonts w:ascii="Arial" w:hAnsi="Arial" w:cs="Arial"/>
                <w:sz w:val="22"/>
                <w:szCs w:val="22"/>
              </w:rPr>
              <w:t>Newspaper Advertis</w:t>
            </w:r>
            <w:r w:rsidR="00554183">
              <w:rPr>
                <w:rFonts w:ascii="Arial" w:hAnsi="Arial" w:cs="Arial"/>
                <w:sz w:val="22"/>
                <w:szCs w:val="22"/>
              </w:rPr>
              <w:t>e</w:t>
            </w:r>
            <w:r w:rsidR="00C26223" w:rsidRPr="00345CD3">
              <w:rPr>
                <w:rFonts w:ascii="Arial" w:hAnsi="Arial" w:cs="Arial"/>
                <w:sz w:val="22"/>
                <w:szCs w:val="22"/>
              </w:rPr>
              <w:t>ment (</w:t>
            </w:r>
            <w:r w:rsidR="00C26223" w:rsidRPr="00345CD3">
              <w:rPr>
                <w:rFonts w:ascii="Arial" w:hAnsi="Arial" w:cs="Arial"/>
                <w:b/>
                <w:sz w:val="22"/>
                <w:szCs w:val="22"/>
              </w:rPr>
              <w:t>Appendix</w:t>
            </w:r>
            <w:r w:rsidR="00C26223" w:rsidRPr="00345CD3">
              <w:rPr>
                <w:rFonts w:ascii="Arial" w:hAnsi="Arial" w:cs="Arial"/>
                <w:sz w:val="22"/>
                <w:szCs w:val="22"/>
              </w:rPr>
              <w:t xml:space="preserve"> </w:t>
            </w:r>
            <w:r w:rsidR="00AF330E">
              <w:rPr>
                <w:rFonts w:ascii="Arial" w:hAnsi="Arial" w:cs="Arial"/>
                <w:b/>
                <w:sz w:val="22"/>
                <w:szCs w:val="22"/>
              </w:rPr>
              <w:t>2</w:t>
            </w:r>
            <w:r w:rsidR="00C26223" w:rsidRPr="00345CD3">
              <w:rPr>
                <w:rFonts w:ascii="Arial" w:hAnsi="Arial" w:cs="Arial"/>
                <w:sz w:val="22"/>
                <w:szCs w:val="22"/>
              </w:rPr>
              <w:t>)</w:t>
            </w:r>
            <w:r w:rsidR="00663BC5" w:rsidRPr="00345CD3">
              <w:rPr>
                <w:rFonts w:ascii="Arial" w:hAnsi="Arial" w:cs="Arial"/>
                <w:sz w:val="22"/>
                <w:szCs w:val="22"/>
              </w:rPr>
              <w:t>;</w:t>
            </w:r>
          </w:p>
          <w:p w:rsidR="00C26223" w:rsidRPr="00345CD3" w:rsidRDefault="00C26223" w:rsidP="00500A3A">
            <w:pPr>
              <w:numPr>
                <w:ilvl w:val="0"/>
                <w:numId w:val="7"/>
              </w:numPr>
              <w:rPr>
                <w:rFonts w:ascii="Arial" w:hAnsi="Arial" w:cs="Arial"/>
                <w:sz w:val="22"/>
                <w:szCs w:val="22"/>
              </w:rPr>
            </w:pPr>
            <w:r w:rsidRPr="00345CD3">
              <w:rPr>
                <w:rFonts w:ascii="Arial" w:hAnsi="Arial" w:cs="Arial"/>
                <w:sz w:val="22"/>
                <w:szCs w:val="22"/>
              </w:rPr>
              <w:t>NHSGG&amp;C Social Media Programme (</w:t>
            </w:r>
            <w:r w:rsidRPr="00345CD3">
              <w:rPr>
                <w:rFonts w:ascii="Arial" w:hAnsi="Arial" w:cs="Arial"/>
                <w:b/>
                <w:sz w:val="22"/>
                <w:szCs w:val="22"/>
              </w:rPr>
              <w:t>Appendix</w:t>
            </w:r>
            <w:r w:rsidRPr="00345CD3">
              <w:rPr>
                <w:rFonts w:ascii="Arial" w:hAnsi="Arial" w:cs="Arial"/>
                <w:sz w:val="22"/>
                <w:szCs w:val="22"/>
              </w:rPr>
              <w:t xml:space="preserve"> </w:t>
            </w:r>
            <w:r w:rsidR="00AF330E">
              <w:rPr>
                <w:rFonts w:ascii="Arial" w:hAnsi="Arial" w:cs="Arial"/>
                <w:b/>
                <w:sz w:val="22"/>
                <w:szCs w:val="22"/>
              </w:rPr>
              <w:t>3</w:t>
            </w:r>
            <w:r w:rsidRPr="00345CD3">
              <w:rPr>
                <w:rFonts w:ascii="Arial" w:hAnsi="Arial" w:cs="Arial"/>
                <w:sz w:val="22"/>
                <w:szCs w:val="22"/>
              </w:rPr>
              <w:t>)</w:t>
            </w:r>
            <w:r w:rsidR="00663BC5" w:rsidRPr="00345CD3">
              <w:rPr>
                <w:rFonts w:ascii="Arial" w:hAnsi="Arial" w:cs="Arial"/>
                <w:sz w:val="22"/>
                <w:szCs w:val="22"/>
              </w:rPr>
              <w:t>;</w:t>
            </w:r>
          </w:p>
          <w:p w:rsidR="00C26223" w:rsidRPr="00345CD3" w:rsidRDefault="00C26223" w:rsidP="00616C91">
            <w:pPr>
              <w:numPr>
                <w:ilvl w:val="0"/>
                <w:numId w:val="7"/>
              </w:numPr>
              <w:rPr>
                <w:rFonts w:ascii="Arial" w:hAnsi="Arial" w:cs="Arial"/>
                <w:sz w:val="22"/>
                <w:szCs w:val="22"/>
              </w:rPr>
            </w:pPr>
            <w:r w:rsidRPr="00345CD3">
              <w:rPr>
                <w:rFonts w:ascii="Arial" w:hAnsi="Arial" w:cs="Arial"/>
                <w:sz w:val="22"/>
                <w:szCs w:val="22"/>
              </w:rPr>
              <w:t>Stakeholders consulted by NHSGG&amp;C (</w:t>
            </w:r>
            <w:r w:rsidRPr="00345CD3">
              <w:rPr>
                <w:rFonts w:ascii="Arial" w:hAnsi="Arial" w:cs="Arial"/>
                <w:b/>
                <w:sz w:val="22"/>
                <w:szCs w:val="22"/>
              </w:rPr>
              <w:t>Appendix</w:t>
            </w:r>
            <w:r w:rsidRPr="00345CD3">
              <w:rPr>
                <w:rFonts w:ascii="Arial" w:hAnsi="Arial" w:cs="Arial"/>
                <w:sz w:val="22"/>
                <w:szCs w:val="22"/>
              </w:rPr>
              <w:t xml:space="preserve"> </w:t>
            </w:r>
            <w:r w:rsidR="00AF330E">
              <w:rPr>
                <w:rFonts w:ascii="Arial" w:hAnsi="Arial" w:cs="Arial"/>
                <w:b/>
                <w:sz w:val="22"/>
                <w:szCs w:val="22"/>
              </w:rPr>
              <w:t>4</w:t>
            </w:r>
            <w:r w:rsidRPr="00345CD3">
              <w:rPr>
                <w:rFonts w:ascii="Arial" w:hAnsi="Arial" w:cs="Arial"/>
                <w:sz w:val="22"/>
                <w:szCs w:val="22"/>
              </w:rPr>
              <w:t>)</w:t>
            </w:r>
            <w:r w:rsidR="00663BC5" w:rsidRPr="00345CD3">
              <w:rPr>
                <w:rFonts w:ascii="Arial" w:hAnsi="Arial" w:cs="Arial"/>
                <w:sz w:val="22"/>
                <w:szCs w:val="22"/>
              </w:rPr>
              <w:t>;</w:t>
            </w:r>
          </w:p>
          <w:p w:rsidR="00C26223" w:rsidRPr="00345CD3" w:rsidRDefault="00C26223" w:rsidP="00D861A9">
            <w:pPr>
              <w:numPr>
                <w:ilvl w:val="0"/>
                <w:numId w:val="7"/>
              </w:numPr>
              <w:rPr>
                <w:rFonts w:ascii="Arial" w:hAnsi="Arial" w:cs="Arial"/>
                <w:sz w:val="22"/>
                <w:szCs w:val="22"/>
              </w:rPr>
            </w:pPr>
            <w:r w:rsidRPr="00345CD3">
              <w:rPr>
                <w:rFonts w:ascii="Arial" w:hAnsi="Arial" w:cs="Arial"/>
                <w:sz w:val="22"/>
                <w:szCs w:val="22"/>
              </w:rPr>
              <w:t>Questionnaire - appearing on Board Website (</w:t>
            </w:r>
            <w:r w:rsidRPr="00345CD3">
              <w:rPr>
                <w:rFonts w:ascii="Arial" w:hAnsi="Arial" w:cs="Arial"/>
                <w:b/>
                <w:sz w:val="22"/>
                <w:szCs w:val="22"/>
              </w:rPr>
              <w:t>Appendix</w:t>
            </w:r>
            <w:r w:rsidRPr="00345CD3">
              <w:rPr>
                <w:rFonts w:ascii="Arial" w:hAnsi="Arial" w:cs="Arial"/>
                <w:sz w:val="22"/>
                <w:szCs w:val="22"/>
              </w:rPr>
              <w:t xml:space="preserve"> </w:t>
            </w:r>
            <w:r w:rsidR="00AF330E">
              <w:rPr>
                <w:rFonts w:ascii="Arial" w:hAnsi="Arial" w:cs="Arial"/>
                <w:b/>
                <w:sz w:val="22"/>
                <w:szCs w:val="22"/>
              </w:rPr>
              <w:t>5</w:t>
            </w:r>
            <w:r w:rsidRPr="00345CD3">
              <w:rPr>
                <w:rFonts w:ascii="Arial" w:hAnsi="Arial" w:cs="Arial"/>
                <w:sz w:val="22"/>
                <w:szCs w:val="22"/>
              </w:rPr>
              <w:t>)</w:t>
            </w:r>
            <w:r w:rsidR="00663BC5" w:rsidRPr="00345CD3">
              <w:rPr>
                <w:rFonts w:ascii="Arial" w:hAnsi="Arial" w:cs="Arial"/>
                <w:sz w:val="22"/>
                <w:szCs w:val="22"/>
              </w:rPr>
              <w:t>;</w:t>
            </w:r>
          </w:p>
          <w:p w:rsidR="00C26223" w:rsidRPr="00345CD3" w:rsidRDefault="00C26223" w:rsidP="004540F9">
            <w:pPr>
              <w:ind w:left="360"/>
              <w:rPr>
                <w:rFonts w:ascii="Arial" w:hAnsi="Arial" w:cs="Arial"/>
                <w:sz w:val="22"/>
                <w:szCs w:val="22"/>
              </w:rPr>
            </w:pPr>
          </w:p>
          <w:p w:rsidR="00C26223" w:rsidRPr="00345CD3" w:rsidRDefault="00C26223" w:rsidP="009F18EA">
            <w:pPr>
              <w:rPr>
                <w:rFonts w:ascii="Arial" w:hAnsi="Arial" w:cs="Arial"/>
                <w:sz w:val="22"/>
                <w:szCs w:val="22"/>
              </w:rPr>
            </w:pPr>
            <w:r w:rsidRPr="00345CD3">
              <w:rPr>
                <w:rFonts w:ascii="Arial" w:hAnsi="Arial" w:cs="Arial"/>
                <w:sz w:val="22"/>
                <w:szCs w:val="22"/>
              </w:rPr>
              <w:t xml:space="preserve">All communications encouraged responses using the electronic questionnaire available from the Board’s website during the consultation period. </w:t>
            </w:r>
          </w:p>
          <w:p w:rsidR="00C26223" w:rsidRPr="00345CD3" w:rsidRDefault="00C26223" w:rsidP="009F18EA">
            <w:pPr>
              <w:rPr>
                <w:rFonts w:ascii="Arial" w:hAnsi="Arial" w:cs="Arial"/>
                <w:sz w:val="22"/>
                <w:szCs w:val="22"/>
              </w:rPr>
            </w:pPr>
          </w:p>
          <w:p w:rsidR="00663BC5" w:rsidRPr="00345CD3" w:rsidRDefault="00C26223" w:rsidP="00E37ECB">
            <w:pPr>
              <w:rPr>
                <w:rFonts w:ascii="Arial" w:hAnsi="Arial" w:cs="Arial"/>
                <w:sz w:val="22"/>
                <w:szCs w:val="22"/>
              </w:rPr>
            </w:pPr>
            <w:r w:rsidRPr="00345CD3">
              <w:rPr>
                <w:rFonts w:ascii="Arial" w:hAnsi="Arial" w:cs="Arial"/>
                <w:sz w:val="22"/>
                <w:szCs w:val="22"/>
              </w:rPr>
              <w:t xml:space="preserve">In recognition that some members of the public would not be able to access the electronic questionnaire, it was also made available (on request) in paper format and translated in other languages. A large font type paper version was also available. </w:t>
            </w:r>
          </w:p>
          <w:p w:rsidR="00C26223" w:rsidRPr="00345CD3" w:rsidRDefault="00C26223" w:rsidP="009F18EA">
            <w:pPr>
              <w:rPr>
                <w:rFonts w:ascii="Arial" w:hAnsi="Arial" w:cs="Arial"/>
                <w:sz w:val="22"/>
                <w:szCs w:val="22"/>
              </w:rPr>
            </w:pPr>
          </w:p>
          <w:p w:rsidR="00143C7E" w:rsidRPr="00345CD3" w:rsidRDefault="00C26223" w:rsidP="009F18EA">
            <w:pPr>
              <w:rPr>
                <w:rFonts w:ascii="Arial" w:hAnsi="Arial" w:cs="Arial"/>
                <w:sz w:val="22"/>
                <w:szCs w:val="22"/>
              </w:rPr>
            </w:pPr>
            <w:r w:rsidRPr="00345CD3">
              <w:rPr>
                <w:rFonts w:ascii="Arial" w:hAnsi="Arial" w:cs="Arial"/>
                <w:sz w:val="22"/>
                <w:szCs w:val="22"/>
              </w:rPr>
              <w:t>In recognition that some of the public might not wish to complete the questionnaire but would like to make general comments (letter/email), it was agreed that if received, comments would also be included within the CAR.</w:t>
            </w:r>
            <w:r w:rsidR="000B2176" w:rsidRPr="00345CD3">
              <w:rPr>
                <w:rFonts w:ascii="Arial" w:hAnsi="Arial" w:cs="Arial"/>
                <w:sz w:val="22"/>
                <w:szCs w:val="22"/>
              </w:rPr>
              <w:t xml:space="preserve">  </w:t>
            </w:r>
            <w:r w:rsidRPr="00345CD3">
              <w:rPr>
                <w:rFonts w:ascii="Arial" w:hAnsi="Arial" w:cs="Arial"/>
                <w:b/>
                <w:sz w:val="22"/>
                <w:szCs w:val="22"/>
              </w:rPr>
              <w:t xml:space="preserve">No such comments were </w:t>
            </w:r>
            <w:r w:rsidR="00554183">
              <w:rPr>
                <w:rFonts w:ascii="Arial" w:hAnsi="Arial" w:cs="Arial"/>
                <w:b/>
                <w:sz w:val="22"/>
                <w:szCs w:val="22"/>
              </w:rPr>
              <w:t>received</w:t>
            </w:r>
            <w:r w:rsidR="00554183">
              <w:rPr>
                <w:rFonts w:ascii="Arial" w:hAnsi="Arial" w:cs="Arial"/>
                <w:sz w:val="22"/>
                <w:szCs w:val="22"/>
              </w:rPr>
              <w:t xml:space="preserve"> </w:t>
            </w:r>
          </w:p>
          <w:p w:rsidR="00C26223" w:rsidRPr="00345CD3" w:rsidRDefault="00C26223" w:rsidP="009F18EA">
            <w:pPr>
              <w:rPr>
                <w:rFonts w:ascii="Arial" w:hAnsi="Arial" w:cs="Arial"/>
                <w:sz w:val="22"/>
                <w:szCs w:val="22"/>
              </w:rPr>
            </w:pPr>
          </w:p>
          <w:p w:rsidR="00C26223" w:rsidRPr="00345CD3" w:rsidRDefault="00C26223" w:rsidP="009F2062">
            <w:pPr>
              <w:pStyle w:val="ListParagraph"/>
              <w:ind w:left="0"/>
              <w:rPr>
                <w:rFonts w:ascii="Arial" w:hAnsi="Arial" w:cs="Arial"/>
                <w:b/>
                <w:sz w:val="22"/>
                <w:szCs w:val="22"/>
              </w:rPr>
            </w:pPr>
            <w:r w:rsidRPr="00345CD3">
              <w:rPr>
                <w:rFonts w:ascii="Arial" w:hAnsi="Arial" w:cs="Arial"/>
                <w:b/>
                <w:sz w:val="22"/>
                <w:szCs w:val="22"/>
              </w:rPr>
              <w:t>Details of further activity undertaken during the Joint Consultation Exercise is detailed at Appendix 1</w:t>
            </w:r>
          </w:p>
          <w:p w:rsidR="00C26223" w:rsidRPr="00345CD3" w:rsidRDefault="00C26223" w:rsidP="009F2062">
            <w:pPr>
              <w:pStyle w:val="ListParagraph"/>
              <w:ind w:left="0"/>
              <w:rPr>
                <w:rFonts w:ascii="Arial" w:hAnsi="Arial" w:cs="Arial"/>
                <w:b/>
                <w:sz w:val="22"/>
                <w:szCs w:val="22"/>
              </w:rPr>
            </w:pPr>
          </w:p>
        </w:tc>
      </w:tr>
      <w:tr w:rsidR="00C26223" w:rsidRPr="00CB4F5B" w:rsidTr="008D3EC5">
        <w:tc>
          <w:tcPr>
            <w:tcW w:w="516" w:type="dxa"/>
          </w:tcPr>
          <w:p w:rsidR="00C26223" w:rsidRPr="00CB4F5B" w:rsidRDefault="00C26223" w:rsidP="00C87C71">
            <w:pPr>
              <w:jc w:val="both"/>
              <w:rPr>
                <w:rFonts w:ascii="Arial" w:hAnsi="Arial" w:cs="Arial"/>
                <w:sz w:val="24"/>
                <w:szCs w:val="24"/>
              </w:rPr>
            </w:pPr>
          </w:p>
        </w:tc>
        <w:tc>
          <w:tcPr>
            <w:tcW w:w="9866" w:type="dxa"/>
          </w:tcPr>
          <w:p w:rsidR="00C26223" w:rsidRPr="00CB4F5B" w:rsidRDefault="00C26223" w:rsidP="00C87C71">
            <w:pPr>
              <w:jc w:val="both"/>
              <w:rPr>
                <w:rFonts w:ascii="Arial" w:hAnsi="Arial" w:cs="Arial"/>
                <w:sz w:val="24"/>
                <w:szCs w:val="24"/>
              </w:rPr>
            </w:pPr>
          </w:p>
        </w:tc>
      </w:tr>
      <w:tr w:rsidR="00C26223" w:rsidRPr="00D6762C" w:rsidTr="008D3EC5">
        <w:tc>
          <w:tcPr>
            <w:tcW w:w="516" w:type="dxa"/>
          </w:tcPr>
          <w:p w:rsidR="00C26223" w:rsidRPr="00D6762C" w:rsidRDefault="00C26223" w:rsidP="00C87C71">
            <w:pPr>
              <w:jc w:val="both"/>
              <w:rPr>
                <w:rFonts w:ascii="Arial" w:hAnsi="Arial" w:cs="Arial"/>
                <w:color w:val="FF0000"/>
                <w:sz w:val="24"/>
                <w:szCs w:val="24"/>
              </w:rPr>
            </w:pPr>
          </w:p>
        </w:tc>
        <w:tc>
          <w:tcPr>
            <w:tcW w:w="9866" w:type="dxa"/>
          </w:tcPr>
          <w:p w:rsidR="00C26223" w:rsidRPr="00345CD3" w:rsidRDefault="00C26223" w:rsidP="00C87C71">
            <w:pPr>
              <w:rPr>
                <w:rFonts w:ascii="Arial" w:hAnsi="Arial" w:cs="Arial"/>
                <w:sz w:val="22"/>
                <w:szCs w:val="22"/>
              </w:rPr>
            </w:pPr>
            <w:r w:rsidRPr="00345CD3">
              <w:rPr>
                <w:rFonts w:ascii="Arial" w:hAnsi="Arial" w:cs="Arial"/>
                <w:b/>
                <w:sz w:val="22"/>
                <w:szCs w:val="22"/>
              </w:rPr>
              <w:t>CONSULTATION SUMMARY</w:t>
            </w:r>
          </w:p>
        </w:tc>
      </w:tr>
      <w:tr w:rsidR="00C26223" w:rsidRPr="00D6762C" w:rsidTr="008D3EC5">
        <w:tc>
          <w:tcPr>
            <w:tcW w:w="516" w:type="dxa"/>
          </w:tcPr>
          <w:p w:rsidR="00C26223" w:rsidRPr="00D6762C" w:rsidRDefault="00C26223" w:rsidP="00C87C71">
            <w:pPr>
              <w:jc w:val="both"/>
              <w:rPr>
                <w:rFonts w:ascii="Arial" w:hAnsi="Arial" w:cs="Arial"/>
                <w:color w:val="FF0000"/>
                <w:sz w:val="24"/>
                <w:szCs w:val="24"/>
              </w:rPr>
            </w:pPr>
          </w:p>
        </w:tc>
        <w:tc>
          <w:tcPr>
            <w:tcW w:w="9866" w:type="dxa"/>
          </w:tcPr>
          <w:p w:rsidR="00C26223" w:rsidRPr="00345CD3" w:rsidRDefault="00C26223" w:rsidP="00C87C71">
            <w:pPr>
              <w:jc w:val="both"/>
              <w:rPr>
                <w:rFonts w:ascii="Arial" w:hAnsi="Arial" w:cs="Arial"/>
                <w:sz w:val="22"/>
                <w:szCs w:val="22"/>
              </w:rPr>
            </w:pPr>
          </w:p>
        </w:tc>
      </w:tr>
      <w:tr w:rsidR="00C26223" w:rsidRPr="00D6762C" w:rsidTr="008D3EC5">
        <w:tc>
          <w:tcPr>
            <w:tcW w:w="516" w:type="dxa"/>
          </w:tcPr>
          <w:p w:rsidR="00C26223" w:rsidRPr="00D6762C" w:rsidRDefault="00C26223" w:rsidP="00C87C71">
            <w:pPr>
              <w:jc w:val="both"/>
              <w:rPr>
                <w:rFonts w:ascii="Arial" w:hAnsi="Arial" w:cs="Arial"/>
                <w:color w:val="FF0000"/>
                <w:sz w:val="24"/>
                <w:szCs w:val="24"/>
              </w:rPr>
            </w:pPr>
          </w:p>
        </w:tc>
        <w:tc>
          <w:tcPr>
            <w:tcW w:w="9866" w:type="dxa"/>
          </w:tcPr>
          <w:p w:rsidR="00C26223" w:rsidRPr="00345CD3" w:rsidRDefault="00C26223" w:rsidP="006775B3">
            <w:pPr>
              <w:jc w:val="both"/>
              <w:rPr>
                <w:rFonts w:ascii="Arial" w:hAnsi="Arial" w:cs="Arial"/>
                <w:sz w:val="22"/>
                <w:szCs w:val="22"/>
              </w:rPr>
            </w:pPr>
            <w:r w:rsidRPr="00345CD3">
              <w:rPr>
                <w:rFonts w:ascii="Arial" w:hAnsi="Arial" w:cs="Arial"/>
                <w:sz w:val="22"/>
                <w:szCs w:val="22"/>
              </w:rPr>
              <w:t xml:space="preserve">In 2017 the population of the neighbourhood identified by the Intended Applicant/s’ was </w:t>
            </w:r>
            <w:r w:rsidR="00A5196F">
              <w:rPr>
                <w:rFonts w:ascii="Arial" w:hAnsi="Arial" w:cs="Arial"/>
                <w:sz w:val="22"/>
                <w:szCs w:val="22"/>
              </w:rPr>
              <w:t>5162</w:t>
            </w:r>
            <w:r w:rsidR="00A5196F" w:rsidRPr="00345CD3">
              <w:rPr>
                <w:rFonts w:ascii="Arial" w:hAnsi="Arial" w:cs="Arial"/>
                <w:sz w:val="22"/>
                <w:szCs w:val="22"/>
              </w:rPr>
              <w:t xml:space="preserve"> </w:t>
            </w:r>
            <w:r w:rsidRPr="00345CD3">
              <w:rPr>
                <w:rFonts w:ascii="Arial" w:hAnsi="Arial" w:cs="Arial"/>
                <w:sz w:val="22"/>
                <w:szCs w:val="22"/>
              </w:rPr>
              <w:t>(Small Area Population Estimate - SAPE). This figure comprised as follows:</w:t>
            </w:r>
          </w:p>
          <w:p w:rsidR="00C26223" w:rsidRPr="00345CD3" w:rsidRDefault="00C26223" w:rsidP="006775B3">
            <w:pPr>
              <w:jc w:val="both"/>
              <w:rPr>
                <w:rFonts w:ascii="Arial" w:hAnsi="Arial" w:cs="Arial"/>
                <w:sz w:val="22"/>
                <w:szCs w:val="22"/>
              </w:rPr>
            </w:pPr>
          </w:p>
          <w:p w:rsidR="00C26223" w:rsidRPr="00345CD3" w:rsidRDefault="00C26223" w:rsidP="00C43A5C">
            <w:pPr>
              <w:rPr>
                <w:rFonts w:ascii="Arial" w:hAnsi="Arial" w:cs="Arial"/>
                <w:sz w:val="22"/>
                <w:szCs w:val="22"/>
              </w:rPr>
            </w:pPr>
            <w:r w:rsidRPr="00345CD3">
              <w:rPr>
                <w:rFonts w:ascii="Arial" w:hAnsi="Arial" w:cs="Arial"/>
                <w:sz w:val="22"/>
                <w:szCs w:val="22"/>
              </w:rPr>
              <w:t>SO100</w:t>
            </w:r>
            <w:r w:rsidR="000B2176" w:rsidRPr="00345CD3">
              <w:rPr>
                <w:rFonts w:ascii="Arial" w:hAnsi="Arial" w:cs="Arial"/>
                <w:sz w:val="22"/>
                <w:szCs w:val="22"/>
              </w:rPr>
              <w:t>8335</w:t>
            </w:r>
            <w:r w:rsidRPr="00345CD3">
              <w:rPr>
                <w:rFonts w:ascii="Arial" w:hAnsi="Arial" w:cs="Arial"/>
                <w:sz w:val="22"/>
                <w:szCs w:val="22"/>
              </w:rPr>
              <w:t xml:space="preserve"> = </w:t>
            </w:r>
            <w:r w:rsidR="00554183">
              <w:rPr>
                <w:rFonts w:ascii="Arial" w:hAnsi="Arial" w:cs="Arial"/>
                <w:sz w:val="22"/>
                <w:szCs w:val="22"/>
              </w:rPr>
              <w:t>743</w:t>
            </w:r>
          </w:p>
          <w:p w:rsidR="00C26223" w:rsidRPr="00345CD3" w:rsidRDefault="00C26223" w:rsidP="00C43A5C">
            <w:pPr>
              <w:rPr>
                <w:rFonts w:ascii="Arial" w:hAnsi="Arial" w:cs="Arial"/>
                <w:sz w:val="22"/>
                <w:szCs w:val="22"/>
              </w:rPr>
            </w:pPr>
            <w:r w:rsidRPr="00345CD3">
              <w:rPr>
                <w:rFonts w:ascii="Arial" w:hAnsi="Arial" w:cs="Arial"/>
                <w:sz w:val="22"/>
                <w:szCs w:val="22"/>
              </w:rPr>
              <w:t>SO100</w:t>
            </w:r>
            <w:r w:rsidR="000B2176" w:rsidRPr="00345CD3">
              <w:rPr>
                <w:rFonts w:ascii="Arial" w:hAnsi="Arial" w:cs="Arial"/>
                <w:sz w:val="22"/>
                <w:szCs w:val="22"/>
              </w:rPr>
              <w:t xml:space="preserve">8349 </w:t>
            </w:r>
            <w:r w:rsidRPr="00345CD3">
              <w:rPr>
                <w:rFonts w:ascii="Arial" w:hAnsi="Arial" w:cs="Arial"/>
                <w:sz w:val="22"/>
                <w:szCs w:val="22"/>
              </w:rPr>
              <w:t xml:space="preserve">= </w:t>
            </w:r>
            <w:r w:rsidR="00554183">
              <w:rPr>
                <w:rFonts w:ascii="Arial" w:hAnsi="Arial" w:cs="Arial"/>
                <w:sz w:val="22"/>
                <w:szCs w:val="22"/>
              </w:rPr>
              <w:t>858</w:t>
            </w:r>
          </w:p>
          <w:p w:rsidR="00C26223" w:rsidRPr="00345CD3" w:rsidRDefault="00C26223" w:rsidP="00C43A5C">
            <w:pPr>
              <w:rPr>
                <w:rFonts w:ascii="Arial" w:hAnsi="Arial" w:cs="Arial"/>
                <w:sz w:val="22"/>
                <w:szCs w:val="22"/>
              </w:rPr>
            </w:pPr>
            <w:r w:rsidRPr="00345CD3">
              <w:rPr>
                <w:rFonts w:ascii="Arial" w:hAnsi="Arial" w:cs="Arial"/>
                <w:sz w:val="22"/>
                <w:szCs w:val="22"/>
              </w:rPr>
              <w:t>SO100</w:t>
            </w:r>
            <w:r w:rsidR="000B2176" w:rsidRPr="00345CD3">
              <w:rPr>
                <w:rFonts w:ascii="Arial" w:hAnsi="Arial" w:cs="Arial"/>
                <w:sz w:val="22"/>
                <w:szCs w:val="22"/>
              </w:rPr>
              <w:t>8350</w:t>
            </w:r>
            <w:r w:rsidRPr="00345CD3">
              <w:rPr>
                <w:rFonts w:ascii="Arial" w:hAnsi="Arial" w:cs="Arial"/>
                <w:sz w:val="22"/>
                <w:szCs w:val="22"/>
              </w:rPr>
              <w:t xml:space="preserve"> = </w:t>
            </w:r>
            <w:r w:rsidR="00554183">
              <w:rPr>
                <w:rFonts w:ascii="Arial" w:hAnsi="Arial" w:cs="Arial"/>
                <w:sz w:val="22"/>
                <w:szCs w:val="22"/>
              </w:rPr>
              <w:t>576</w:t>
            </w:r>
          </w:p>
          <w:p w:rsidR="000B2176" w:rsidRPr="00345CD3" w:rsidRDefault="000B2176" w:rsidP="00C43A5C">
            <w:pPr>
              <w:rPr>
                <w:rFonts w:ascii="Arial" w:hAnsi="Arial" w:cs="Arial"/>
                <w:sz w:val="22"/>
                <w:szCs w:val="22"/>
              </w:rPr>
            </w:pPr>
            <w:r w:rsidRPr="00345CD3">
              <w:rPr>
                <w:rFonts w:ascii="Arial" w:hAnsi="Arial" w:cs="Arial"/>
                <w:sz w:val="22"/>
                <w:szCs w:val="22"/>
              </w:rPr>
              <w:t xml:space="preserve">SO1008352 = </w:t>
            </w:r>
            <w:r w:rsidR="00554183">
              <w:rPr>
                <w:rFonts w:ascii="Arial" w:hAnsi="Arial" w:cs="Arial"/>
                <w:sz w:val="22"/>
                <w:szCs w:val="22"/>
              </w:rPr>
              <w:t>693</w:t>
            </w:r>
          </w:p>
          <w:p w:rsidR="000B2176" w:rsidRPr="00345CD3" w:rsidRDefault="000B2176" w:rsidP="00C43A5C">
            <w:pPr>
              <w:rPr>
                <w:rFonts w:ascii="Arial" w:hAnsi="Arial" w:cs="Arial"/>
                <w:sz w:val="22"/>
                <w:szCs w:val="22"/>
              </w:rPr>
            </w:pPr>
            <w:r w:rsidRPr="00345CD3">
              <w:rPr>
                <w:rFonts w:ascii="Arial" w:hAnsi="Arial" w:cs="Arial"/>
                <w:sz w:val="22"/>
                <w:szCs w:val="22"/>
              </w:rPr>
              <w:t xml:space="preserve">SO1008353 = </w:t>
            </w:r>
            <w:r w:rsidR="00554183">
              <w:rPr>
                <w:rFonts w:ascii="Arial" w:hAnsi="Arial" w:cs="Arial"/>
                <w:sz w:val="22"/>
                <w:szCs w:val="22"/>
              </w:rPr>
              <w:t>528</w:t>
            </w:r>
          </w:p>
          <w:p w:rsidR="000B2176" w:rsidRPr="00345CD3" w:rsidRDefault="000B2176" w:rsidP="00C43A5C">
            <w:pPr>
              <w:rPr>
                <w:rFonts w:ascii="Arial" w:hAnsi="Arial" w:cs="Arial"/>
                <w:sz w:val="22"/>
                <w:szCs w:val="22"/>
              </w:rPr>
            </w:pPr>
            <w:r w:rsidRPr="00345CD3">
              <w:rPr>
                <w:rFonts w:ascii="Arial" w:hAnsi="Arial" w:cs="Arial"/>
                <w:sz w:val="22"/>
                <w:szCs w:val="22"/>
              </w:rPr>
              <w:t xml:space="preserve">SO1008354 = </w:t>
            </w:r>
            <w:r w:rsidR="00CB5937">
              <w:rPr>
                <w:rFonts w:ascii="Arial" w:hAnsi="Arial" w:cs="Arial"/>
                <w:sz w:val="22"/>
                <w:szCs w:val="22"/>
              </w:rPr>
              <w:t>1074</w:t>
            </w:r>
            <w:r w:rsidR="00CB5937" w:rsidRPr="00345CD3">
              <w:rPr>
                <w:rFonts w:ascii="Arial" w:hAnsi="Arial" w:cs="Arial"/>
                <w:sz w:val="22"/>
                <w:szCs w:val="22"/>
              </w:rPr>
              <w:t xml:space="preserve"> </w:t>
            </w:r>
          </w:p>
          <w:p w:rsidR="000B2176" w:rsidRPr="00345CD3" w:rsidRDefault="000B2176" w:rsidP="00C43A5C">
            <w:pPr>
              <w:rPr>
                <w:rFonts w:ascii="Arial" w:hAnsi="Arial" w:cs="Arial"/>
                <w:sz w:val="22"/>
                <w:szCs w:val="22"/>
              </w:rPr>
            </w:pPr>
            <w:r w:rsidRPr="00345CD3">
              <w:rPr>
                <w:rFonts w:ascii="Arial" w:hAnsi="Arial" w:cs="Arial"/>
                <w:sz w:val="22"/>
                <w:szCs w:val="22"/>
              </w:rPr>
              <w:t xml:space="preserve">SO1008365 = </w:t>
            </w:r>
            <w:r w:rsidR="00CB5937">
              <w:rPr>
                <w:rFonts w:ascii="Arial" w:hAnsi="Arial" w:cs="Arial"/>
                <w:sz w:val="22"/>
                <w:szCs w:val="22"/>
              </w:rPr>
              <w:t>690</w:t>
            </w:r>
            <w:r w:rsidR="002F0ACB">
              <w:rPr>
                <w:rFonts w:ascii="Arial" w:hAnsi="Arial" w:cs="Arial"/>
                <w:sz w:val="22"/>
                <w:szCs w:val="22"/>
              </w:rPr>
              <w:t xml:space="preserve"> </w:t>
            </w:r>
          </w:p>
          <w:p w:rsidR="00C26223" w:rsidRPr="00345CD3" w:rsidRDefault="00C26223" w:rsidP="00C43A5C">
            <w:pPr>
              <w:rPr>
                <w:rFonts w:ascii="Arial" w:hAnsi="Arial" w:cs="Arial"/>
                <w:sz w:val="22"/>
                <w:szCs w:val="22"/>
              </w:rPr>
            </w:pPr>
          </w:p>
          <w:p w:rsidR="00C26223" w:rsidRPr="00345CD3" w:rsidRDefault="00C26223" w:rsidP="00A737E5">
            <w:pPr>
              <w:jc w:val="both"/>
              <w:rPr>
                <w:rFonts w:ascii="Arial" w:hAnsi="Arial" w:cs="Arial"/>
                <w:sz w:val="22"/>
                <w:szCs w:val="22"/>
              </w:rPr>
            </w:pPr>
            <w:r w:rsidRPr="00345CD3">
              <w:rPr>
                <w:rFonts w:ascii="Arial" w:hAnsi="Arial" w:cs="Arial"/>
                <w:sz w:val="22"/>
                <w:szCs w:val="22"/>
              </w:rPr>
              <w:t>The public consultation would however have been available to a much wider population, including people living in the wider area around the neighbourhood as well as those commuting into this general area e.g. for employment.</w:t>
            </w:r>
          </w:p>
          <w:p w:rsidR="00C26223" w:rsidRPr="00345CD3" w:rsidRDefault="00C26223" w:rsidP="00A737E5">
            <w:pPr>
              <w:jc w:val="both"/>
              <w:rPr>
                <w:rFonts w:ascii="Arial" w:hAnsi="Arial" w:cs="Arial"/>
                <w:b/>
                <w:sz w:val="22"/>
                <w:szCs w:val="22"/>
                <w:u w:val="single"/>
              </w:rPr>
            </w:pPr>
          </w:p>
          <w:p w:rsidR="00C26223" w:rsidRPr="00345CD3" w:rsidRDefault="00C26223" w:rsidP="00731285">
            <w:pPr>
              <w:jc w:val="both"/>
              <w:rPr>
                <w:rFonts w:ascii="Arial" w:hAnsi="Arial" w:cs="Arial"/>
                <w:b/>
                <w:sz w:val="22"/>
                <w:szCs w:val="22"/>
                <w:u w:val="single"/>
              </w:rPr>
            </w:pPr>
            <w:r w:rsidRPr="00345CD3">
              <w:rPr>
                <w:rFonts w:ascii="Arial" w:hAnsi="Arial" w:cs="Arial"/>
                <w:sz w:val="22"/>
                <w:szCs w:val="22"/>
              </w:rPr>
              <w:t xml:space="preserve">As shown in the map below, part of the neighbourhood also fell within </w:t>
            </w:r>
            <w:proofErr w:type="spellStart"/>
            <w:r w:rsidRPr="00345CD3">
              <w:rPr>
                <w:rFonts w:ascii="Arial" w:hAnsi="Arial" w:cs="Arial"/>
                <w:sz w:val="22"/>
                <w:szCs w:val="22"/>
              </w:rPr>
              <w:t>datazones</w:t>
            </w:r>
            <w:proofErr w:type="spellEnd"/>
            <w:r w:rsidRPr="00345CD3">
              <w:rPr>
                <w:rFonts w:ascii="Arial" w:hAnsi="Arial" w:cs="Arial"/>
                <w:sz w:val="22"/>
                <w:szCs w:val="22"/>
              </w:rPr>
              <w:t xml:space="preserve"> SO100</w:t>
            </w:r>
            <w:r w:rsidR="00554183">
              <w:rPr>
                <w:rFonts w:ascii="Arial" w:hAnsi="Arial" w:cs="Arial"/>
                <w:sz w:val="22"/>
                <w:szCs w:val="22"/>
              </w:rPr>
              <w:t>8354</w:t>
            </w:r>
            <w:r w:rsidRPr="00345CD3">
              <w:rPr>
                <w:rFonts w:ascii="Arial" w:hAnsi="Arial" w:cs="Arial"/>
                <w:sz w:val="22"/>
                <w:szCs w:val="22"/>
              </w:rPr>
              <w:t xml:space="preserve"> and SO100</w:t>
            </w:r>
            <w:r w:rsidR="00554183">
              <w:rPr>
                <w:rFonts w:ascii="Arial" w:hAnsi="Arial" w:cs="Arial"/>
                <w:sz w:val="22"/>
                <w:szCs w:val="22"/>
              </w:rPr>
              <w:t>8365</w:t>
            </w:r>
            <w:r w:rsidRPr="00345CD3">
              <w:rPr>
                <w:rFonts w:ascii="Arial" w:hAnsi="Arial" w:cs="Arial"/>
                <w:sz w:val="22"/>
                <w:szCs w:val="22"/>
              </w:rPr>
              <w:t xml:space="preserve">. The population within these </w:t>
            </w:r>
            <w:proofErr w:type="spellStart"/>
            <w:r w:rsidRPr="00345CD3">
              <w:rPr>
                <w:rFonts w:ascii="Arial" w:hAnsi="Arial" w:cs="Arial"/>
                <w:sz w:val="22"/>
                <w:szCs w:val="22"/>
              </w:rPr>
              <w:t>datazones</w:t>
            </w:r>
            <w:proofErr w:type="spellEnd"/>
            <w:r w:rsidRPr="00345CD3">
              <w:rPr>
                <w:rFonts w:ascii="Arial" w:hAnsi="Arial" w:cs="Arial"/>
                <w:sz w:val="22"/>
                <w:szCs w:val="22"/>
              </w:rPr>
              <w:t xml:space="preserve"> are included in the total of </w:t>
            </w:r>
            <w:r w:rsidR="00CB5937">
              <w:rPr>
                <w:rFonts w:ascii="Arial" w:hAnsi="Arial" w:cs="Arial"/>
                <w:sz w:val="22"/>
                <w:szCs w:val="22"/>
              </w:rPr>
              <w:t>5162</w:t>
            </w:r>
            <w:r w:rsidR="00CB5937" w:rsidRPr="00345CD3">
              <w:rPr>
                <w:rFonts w:ascii="Arial" w:hAnsi="Arial" w:cs="Arial"/>
                <w:sz w:val="22"/>
                <w:szCs w:val="22"/>
              </w:rPr>
              <w:t xml:space="preserve"> </w:t>
            </w:r>
            <w:r w:rsidRPr="00345CD3">
              <w:rPr>
                <w:rFonts w:ascii="Arial" w:hAnsi="Arial" w:cs="Arial"/>
                <w:sz w:val="22"/>
                <w:szCs w:val="22"/>
              </w:rPr>
              <w:t xml:space="preserve">as </w:t>
            </w:r>
            <w:r w:rsidR="008F2E92">
              <w:rPr>
                <w:rFonts w:ascii="Arial" w:hAnsi="Arial" w:cs="Arial"/>
                <w:sz w:val="22"/>
                <w:szCs w:val="22"/>
              </w:rPr>
              <w:t xml:space="preserve">a portion of </w:t>
            </w:r>
            <w:r w:rsidRPr="00345CD3">
              <w:rPr>
                <w:rFonts w:ascii="Arial" w:hAnsi="Arial" w:cs="Arial"/>
                <w:sz w:val="22"/>
                <w:szCs w:val="22"/>
              </w:rPr>
              <w:t xml:space="preserve">the population is </w:t>
            </w:r>
            <w:r w:rsidR="00CB5937">
              <w:rPr>
                <w:rFonts w:ascii="Arial" w:hAnsi="Arial" w:cs="Arial"/>
                <w:sz w:val="22"/>
                <w:szCs w:val="22"/>
              </w:rPr>
              <w:t>within</w:t>
            </w:r>
            <w:r w:rsidR="00CB5937" w:rsidRPr="00345CD3">
              <w:rPr>
                <w:rFonts w:ascii="Arial" w:hAnsi="Arial" w:cs="Arial"/>
                <w:sz w:val="22"/>
                <w:szCs w:val="22"/>
              </w:rPr>
              <w:t xml:space="preserve"> </w:t>
            </w:r>
            <w:r w:rsidRPr="00345CD3">
              <w:rPr>
                <w:rFonts w:ascii="Arial" w:hAnsi="Arial" w:cs="Arial"/>
                <w:sz w:val="22"/>
                <w:szCs w:val="22"/>
              </w:rPr>
              <w:t>the shaded area representing the Intended Applicant defined neighbourhood</w:t>
            </w:r>
            <w:r w:rsidR="00CB5937">
              <w:rPr>
                <w:rFonts w:ascii="Arial" w:hAnsi="Arial" w:cs="Arial"/>
                <w:sz w:val="22"/>
                <w:szCs w:val="22"/>
              </w:rPr>
              <w:t>.</w:t>
            </w:r>
            <w:r w:rsidRPr="00345CD3">
              <w:rPr>
                <w:rFonts w:ascii="Arial" w:hAnsi="Arial" w:cs="Arial"/>
                <w:sz w:val="22"/>
                <w:szCs w:val="22"/>
              </w:rPr>
              <w:t xml:space="preserve"> </w:t>
            </w:r>
          </w:p>
          <w:p w:rsidR="00C26223" w:rsidRPr="00345CD3" w:rsidRDefault="00C26223" w:rsidP="00C43A5C">
            <w:pPr>
              <w:rPr>
                <w:rFonts w:ascii="Arial" w:hAnsi="Arial" w:cs="Arial"/>
                <w:sz w:val="22"/>
                <w:szCs w:val="22"/>
              </w:rPr>
            </w:pPr>
          </w:p>
          <w:p w:rsidR="00C26223" w:rsidRPr="00345CD3" w:rsidRDefault="00C26223" w:rsidP="00A50CB5">
            <w:pPr>
              <w:jc w:val="both"/>
              <w:rPr>
                <w:rFonts w:ascii="Arial" w:hAnsi="Arial" w:cs="Arial"/>
                <w:sz w:val="22"/>
                <w:szCs w:val="22"/>
              </w:rPr>
            </w:pPr>
          </w:p>
          <w:p w:rsidR="00C26223" w:rsidRPr="00345CD3" w:rsidRDefault="00210549" w:rsidP="00743141">
            <w:pPr>
              <w:jc w:val="both"/>
              <w:rPr>
                <w:rFonts w:ascii="Arial" w:hAnsi="Arial" w:cs="Arial"/>
                <w:sz w:val="22"/>
                <w:szCs w:val="22"/>
              </w:rPr>
            </w:pPr>
            <w:r w:rsidRPr="00345CD3">
              <w:rPr>
                <w:rFonts w:ascii="Arial" w:hAnsi="Arial" w:cs="Arial"/>
                <w:sz w:val="22"/>
                <w:szCs w:val="22"/>
              </w:rPr>
              <w:object w:dxaOrig="3045" w:dyaOrig="4320">
                <v:shape id="_x0000_i1026" type="#_x0000_t75" style="width:468pt;height:308.25pt" o:ole="">
                  <v:imagedata r:id="rId10" o:title=""/>
                </v:shape>
                <o:OLEObject Type="Embed" ProgID="PBrush" ShapeID="_x0000_i1026" DrawAspect="Content" ObjectID="_1675590750" r:id="rId11"/>
              </w:object>
            </w:r>
            <w:r w:rsidR="000B2176" w:rsidRPr="00345CD3" w:rsidDel="000B2176">
              <w:rPr>
                <w:rFonts w:ascii="Arial" w:hAnsi="Arial" w:cs="Arial"/>
                <w:b/>
                <w:bCs/>
                <w:color w:val="000000"/>
                <w:sz w:val="22"/>
                <w:szCs w:val="22"/>
                <w:u w:val="single"/>
              </w:rPr>
              <w:t xml:space="preserve"> </w:t>
            </w:r>
          </w:p>
          <w:p w:rsidR="00C26223" w:rsidRPr="00345CD3" w:rsidRDefault="00C26223" w:rsidP="00743141">
            <w:pPr>
              <w:jc w:val="both"/>
              <w:rPr>
                <w:rFonts w:ascii="Arial" w:hAnsi="Arial" w:cs="Arial"/>
                <w:b/>
                <w:bCs/>
                <w:color w:val="000000"/>
                <w:sz w:val="22"/>
                <w:szCs w:val="22"/>
                <w:u w:val="single"/>
              </w:rPr>
            </w:pPr>
          </w:p>
          <w:p w:rsidR="00D861A9" w:rsidRDefault="00C26223" w:rsidP="00743141">
            <w:pPr>
              <w:jc w:val="both"/>
              <w:rPr>
                <w:rFonts w:ascii="Arial" w:hAnsi="Arial" w:cs="Arial"/>
                <w:sz w:val="22"/>
                <w:szCs w:val="22"/>
              </w:rPr>
            </w:pPr>
            <w:r w:rsidRPr="00345CD3">
              <w:rPr>
                <w:rFonts w:ascii="Arial" w:hAnsi="Arial" w:cs="Arial"/>
                <w:sz w:val="22"/>
                <w:szCs w:val="22"/>
              </w:rPr>
              <w:t xml:space="preserve">During the consultation period: </w:t>
            </w:r>
            <w:r w:rsidR="00210549" w:rsidRPr="00345CD3">
              <w:rPr>
                <w:rFonts w:ascii="Arial" w:hAnsi="Arial" w:cs="Arial"/>
                <w:sz w:val="22"/>
                <w:szCs w:val="22"/>
              </w:rPr>
              <w:t xml:space="preserve">zero </w:t>
            </w:r>
            <w:r w:rsidRPr="00345CD3">
              <w:rPr>
                <w:rFonts w:ascii="Arial" w:hAnsi="Arial" w:cs="Arial"/>
                <w:sz w:val="22"/>
                <w:szCs w:val="22"/>
              </w:rPr>
              <w:t xml:space="preserve">postal questionnaires and </w:t>
            </w:r>
            <w:r w:rsidR="00D6490A" w:rsidRPr="00345CD3">
              <w:rPr>
                <w:rFonts w:ascii="Arial" w:hAnsi="Arial" w:cs="Arial"/>
                <w:sz w:val="22"/>
                <w:szCs w:val="22"/>
              </w:rPr>
              <w:t xml:space="preserve">57 </w:t>
            </w:r>
            <w:r w:rsidRPr="00345CD3">
              <w:rPr>
                <w:rFonts w:ascii="Arial" w:hAnsi="Arial" w:cs="Arial"/>
                <w:sz w:val="22"/>
                <w:szCs w:val="22"/>
              </w:rPr>
              <w:t xml:space="preserve">electronic questionnaires were received. Of the </w:t>
            </w:r>
            <w:r w:rsidR="00D6490A" w:rsidRPr="00345CD3">
              <w:rPr>
                <w:rFonts w:ascii="Arial" w:hAnsi="Arial" w:cs="Arial"/>
                <w:sz w:val="22"/>
                <w:szCs w:val="22"/>
              </w:rPr>
              <w:t xml:space="preserve">57 </w:t>
            </w:r>
            <w:r w:rsidRPr="00345CD3">
              <w:rPr>
                <w:rFonts w:ascii="Arial" w:hAnsi="Arial" w:cs="Arial"/>
                <w:sz w:val="22"/>
                <w:szCs w:val="22"/>
              </w:rPr>
              <w:t xml:space="preserve">questionnaires received </w:t>
            </w:r>
            <w:r w:rsidR="002F0ACB">
              <w:rPr>
                <w:rFonts w:ascii="Arial" w:hAnsi="Arial" w:cs="Arial"/>
                <w:sz w:val="22"/>
                <w:szCs w:val="22"/>
              </w:rPr>
              <w:t>98</w:t>
            </w:r>
            <w:r w:rsidRPr="00345CD3">
              <w:rPr>
                <w:rFonts w:ascii="Arial" w:hAnsi="Arial" w:cs="Arial"/>
                <w:sz w:val="22"/>
                <w:szCs w:val="22"/>
              </w:rPr>
              <w:t xml:space="preserve">% were submitted from individuals. </w:t>
            </w:r>
            <w:r w:rsidR="00D6490A" w:rsidRPr="00345CD3">
              <w:rPr>
                <w:rFonts w:ascii="Arial" w:hAnsi="Arial" w:cs="Arial"/>
                <w:sz w:val="22"/>
                <w:szCs w:val="22"/>
              </w:rPr>
              <w:t>No paper copies o</w:t>
            </w:r>
            <w:r w:rsidRPr="00345CD3">
              <w:rPr>
                <w:rFonts w:ascii="Arial" w:hAnsi="Arial" w:cs="Arial"/>
                <w:sz w:val="22"/>
                <w:szCs w:val="22"/>
              </w:rPr>
              <w:t>f the questionnaire were requested by the Intended Applicant/s</w:t>
            </w:r>
            <w:r w:rsidR="00D6490A" w:rsidRPr="00345CD3">
              <w:rPr>
                <w:rFonts w:ascii="Arial" w:hAnsi="Arial" w:cs="Arial"/>
                <w:sz w:val="22"/>
                <w:szCs w:val="22"/>
              </w:rPr>
              <w:t xml:space="preserve"> due to the restrictions put in place with Coronavirus.  There </w:t>
            </w:r>
            <w:r w:rsidRPr="00345CD3">
              <w:rPr>
                <w:rFonts w:ascii="Arial" w:hAnsi="Arial" w:cs="Arial"/>
                <w:sz w:val="22"/>
                <w:szCs w:val="22"/>
              </w:rPr>
              <w:t>were no other requests from members of the public for questionnaires in paper, large font type or, translated in other languages.</w:t>
            </w:r>
            <w:r w:rsidR="002F0ACB">
              <w:rPr>
                <w:rFonts w:ascii="Arial" w:hAnsi="Arial" w:cs="Arial"/>
                <w:sz w:val="22"/>
                <w:szCs w:val="22"/>
              </w:rPr>
              <w:t xml:space="preserve">  </w:t>
            </w:r>
            <w:r w:rsidR="00143C7E">
              <w:rPr>
                <w:rFonts w:ascii="Arial" w:hAnsi="Arial" w:cs="Arial"/>
                <w:sz w:val="22"/>
                <w:szCs w:val="22"/>
              </w:rPr>
              <w:t xml:space="preserve">There was a request from Councillor </w:t>
            </w:r>
            <w:r w:rsidR="00AF330E">
              <w:rPr>
                <w:rFonts w:ascii="Arial" w:hAnsi="Arial" w:cs="Arial"/>
                <w:sz w:val="22"/>
                <w:szCs w:val="22"/>
              </w:rPr>
              <w:t xml:space="preserve">Caroline </w:t>
            </w:r>
            <w:proofErr w:type="spellStart"/>
            <w:r w:rsidR="00AF330E">
              <w:rPr>
                <w:rFonts w:ascii="Arial" w:hAnsi="Arial" w:cs="Arial"/>
                <w:sz w:val="22"/>
                <w:szCs w:val="22"/>
              </w:rPr>
              <w:t>Bamforth</w:t>
            </w:r>
            <w:proofErr w:type="spellEnd"/>
            <w:r w:rsidR="00AF330E">
              <w:rPr>
                <w:rFonts w:ascii="Arial" w:hAnsi="Arial" w:cs="Arial"/>
                <w:sz w:val="22"/>
                <w:szCs w:val="22"/>
              </w:rPr>
              <w:t xml:space="preserve"> on</w:t>
            </w:r>
            <w:r w:rsidR="007B45FC">
              <w:rPr>
                <w:rFonts w:ascii="Arial" w:hAnsi="Arial" w:cs="Arial"/>
                <w:sz w:val="22"/>
                <w:szCs w:val="22"/>
              </w:rPr>
              <w:t xml:space="preserve"> 10 August 2020, </w:t>
            </w:r>
            <w:r w:rsidR="00143C7E">
              <w:rPr>
                <w:rFonts w:ascii="Arial" w:hAnsi="Arial" w:cs="Arial"/>
                <w:sz w:val="22"/>
                <w:szCs w:val="22"/>
              </w:rPr>
              <w:t>seeking permission to include the link to the questionnaire on her Council Facebook page</w:t>
            </w:r>
            <w:r w:rsidR="008F2E92">
              <w:rPr>
                <w:rFonts w:ascii="Arial" w:hAnsi="Arial" w:cs="Arial"/>
                <w:sz w:val="22"/>
                <w:szCs w:val="22"/>
              </w:rPr>
              <w:t>; however this was never followed up.</w:t>
            </w:r>
          </w:p>
          <w:p w:rsidR="00D861A9" w:rsidRDefault="00D861A9" w:rsidP="00743141">
            <w:pPr>
              <w:jc w:val="both"/>
              <w:rPr>
                <w:rFonts w:ascii="Arial" w:hAnsi="Arial" w:cs="Arial"/>
                <w:sz w:val="22"/>
                <w:szCs w:val="22"/>
              </w:rPr>
            </w:pPr>
          </w:p>
          <w:p w:rsidR="00C26223" w:rsidRPr="00345CD3" w:rsidRDefault="00C26223" w:rsidP="006F01F0">
            <w:pPr>
              <w:jc w:val="both"/>
              <w:rPr>
                <w:rFonts w:ascii="Arial" w:hAnsi="Arial" w:cs="Arial"/>
                <w:sz w:val="22"/>
                <w:szCs w:val="22"/>
              </w:rPr>
            </w:pPr>
            <w:r w:rsidRPr="00345CD3">
              <w:rPr>
                <w:rFonts w:ascii="Arial" w:hAnsi="Arial" w:cs="Arial"/>
                <w:sz w:val="22"/>
                <w:szCs w:val="22"/>
              </w:rPr>
              <w:t xml:space="preserve">The majority of the survey responders : </w:t>
            </w:r>
          </w:p>
          <w:p w:rsidR="00C26223" w:rsidRPr="00345CD3" w:rsidRDefault="00C26223" w:rsidP="006F01F0">
            <w:pPr>
              <w:jc w:val="both"/>
              <w:rPr>
                <w:rFonts w:ascii="Arial" w:hAnsi="Arial" w:cs="Arial"/>
                <w:sz w:val="22"/>
                <w:szCs w:val="22"/>
              </w:rPr>
            </w:pPr>
          </w:p>
          <w:p w:rsidR="00C26223" w:rsidRPr="00345CD3" w:rsidRDefault="00C26223" w:rsidP="006F01F0">
            <w:pPr>
              <w:numPr>
                <w:ilvl w:val="0"/>
                <w:numId w:val="6"/>
              </w:numPr>
              <w:jc w:val="both"/>
              <w:rPr>
                <w:rFonts w:ascii="Arial" w:hAnsi="Arial" w:cs="Arial"/>
                <w:sz w:val="22"/>
                <w:szCs w:val="22"/>
              </w:rPr>
            </w:pPr>
            <w:r w:rsidRPr="00345CD3">
              <w:rPr>
                <w:rFonts w:ascii="Arial" w:hAnsi="Arial" w:cs="Arial"/>
                <w:sz w:val="22"/>
                <w:szCs w:val="22"/>
              </w:rPr>
              <w:t xml:space="preserve">Agreed with the proposed neighbourhood for the pharmacy – </w:t>
            </w:r>
            <w:r w:rsidR="00D6490A" w:rsidRPr="00345CD3">
              <w:rPr>
                <w:rFonts w:ascii="Arial" w:hAnsi="Arial" w:cs="Arial"/>
                <w:sz w:val="22"/>
                <w:szCs w:val="22"/>
              </w:rPr>
              <w:t xml:space="preserve">39 </w:t>
            </w:r>
            <w:r w:rsidRPr="00345CD3">
              <w:rPr>
                <w:rFonts w:ascii="Arial" w:hAnsi="Arial" w:cs="Arial"/>
                <w:sz w:val="22"/>
                <w:szCs w:val="22"/>
              </w:rPr>
              <w:t>(</w:t>
            </w:r>
            <w:r w:rsidR="00D6490A" w:rsidRPr="00345CD3">
              <w:rPr>
                <w:rFonts w:ascii="Arial" w:hAnsi="Arial" w:cs="Arial"/>
                <w:b/>
                <w:sz w:val="22"/>
                <w:szCs w:val="22"/>
              </w:rPr>
              <w:t>70</w:t>
            </w:r>
            <w:r w:rsidRPr="00345CD3">
              <w:rPr>
                <w:rFonts w:ascii="Arial" w:hAnsi="Arial" w:cs="Arial"/>
                <w:b/>
                <w:sz w:val="22"/>
                <w:szCs w:val="22"/>
              </w:rPr>
              <w:t>%);</w:t>
            </w:r>
          </w:p>
          <w:p w:rsidR="001C5CBA" w:rsidRPr="00345CD3" w:rsidRDefault="00C26223" w:rsidP="006F01F0">
            <w:pPr>
              <w:numPr>
                <w:ilvl w:val="0"/>
                <w:numId w:val="6"/>
              </w:numPr>
              <w:jc w:val="both"/>
              <w:rPr>
                <w:rFonts w:ascii="Arial" w:hAnsi="Arial" w:cs="Arial"/>
                <w:sz w:val="22"/>
                <w:szCs w:val="22"/>
              </w:rPr>
            </w:pPr>
            <w:r w:rsidRPr="00345CD3">
              <w:rPr>
                <w:rFonts w:ascii="Arial" w:hAnsi="Arial" w:cs="Arial"/>
                <w:sz w:val="22"/>
                <w:szCs w:val="22"/>
              </w:rPr>
              <w:t>Live</w:t>
            </w:r>
            <w:r w:rsidR="00CB5937">
              <w:rPr>
                <w:rFonts w:ascii="Arial" w:hAnsi="Arial" w:cs="Arial"/>
                <w:sz w:val="22"/>
                <w:szCs w:val="22"/>
              </w:rPr>
              <w:t>d</w:t>
            </w:r>
            <w:r w:rsidRPr="00345CD3">
              <w:rPr>
                <w:rFonts w:ascii="Arial" w:hAnsi="Arial" w:cs="Arial"/>
                <w:sz w:val="22"/>
                <w:szCs w:val="22"/>
              </w:rPr>
              <w:t xml:space="preserve"> within the proposed neighbourhood </w:t>
            </w:r>
            <w:r w:rsidR="001C5CBA" w:rsidRPr="00345CD3">
              <w:rPr>
                <w:rFonts w:ascii="Arial" w:hAnsi="Arial" w:cs="Arial"/>
                <w:sz w:val="22"/>
                <w:szCs w:val="22"/>
              </w:rPr>
              <w:t xml:space="preserve">- </w:t>
            </w:r>
            <w:r w:rsidR="00D6490A" w:rsidRPr="00345CD3">
              <w:rPr>
                <w:rFonts w:ascii="Arial" w:hAnsi="Arial" w:cs="Arial"/>
                <w:sz w:val="22"/>
                <w:szCs w:val="22"/>
              </w:rPr>
              <w:t xml:space="preserve">50 </w:t>
            </w:r>
            <w:r w:rsidRPr="00345CD3">
              <w:rPr>
                <w:rFonts w:ascii="Arial" w:hAnsi="Arial" w:cs="Arial"/>
                <w:sz w:val="22"/>
                <w:szCs w:val="22"/>
              </w:rPr>
              <w:t>(</w:t>
            </w:r>
            <w:r w:rsidR="00D6490A" w:rsidRPr="00345CD3">
              <w:rPr>
                <w:rFonts w:ascii="Arial" w:hAnsi="Arial" w:cs="Arial"/>
                <w:b/>
                <w:sz w:val="22"/>
                <w:szCs w:val="22"/>
              </w:rPr>
              <w:t>88</w:t>
            </w:r>
            <w:r w:rsidRPr="00345CD3">
              <w:rPr>
                <w:rFonts w:ascii="Arial" w:hAnsi="Arial" w:cs="Arial"/>
                <w:b/>
                <w:sz w:val="22"/>
                <w:szCs w:val="22"/>
              </w:rPr>
              <w:t>%)</w:t>
            </w:r>
            <w:r w:rsidR="001C5CBA" w:rsidRPr="00345CD3">
              <w:rPr>
                <w:rFonts w:ascii="Arial" w:hAnsi="Arial" w:cs="Arial"/>
                <w:b/>
                <w:sz w:val="22"/>
                <w:szCs w:val="22"/>
              </w:rPr>
              <w:t>;</w:t>
            </w:r>
          </w:p>
          <w:p w:rsidR="001C5CBA" w:rsidRPr="00345CD3" w:rsidRDefault="001C5CBA" w:rsidP="006F01F0">
            <w:pPr>
              <w:numPr>
                <w:ilvl w:val="0"/>
                <w:numId w:val="6"/>
              </w:numPr>
              <w:jc w:val="both"/>
              <w:rPr>
                <w:rFonts w:ascii="Arial" w:hAnsi="Arial" w:cs="Arial"/>
                <w:sz w:val="22"/>
                <w:szCs w:val="22"/>
              </w:rPr>
            </w:pPr>
            <w:r w:rsidRPr="00345CD3">
              <w:rPr>
                <w:rFonts w:ascii="Arial" w:hAnsi="Arial" w:cs="Arial"/>
                <w:sz w:val="22"/>
                <w:szCs w:val="22"/>
              </w:rPr>
              <w:t>D</w:t>
            </w:r>
            <w:r w:rsidR="00CB5937">
              <w:rPr>
                <w:rFonts w:ascii="Arial" w:hAnsi="Arial" w:cs="Arial"/>
                <w:sz w:val="22"/>
                <w:szCs w:val="22"/>
              </w:rPr>
              <w:t>id</w:t>
            </w:r>
            <w:r w:rsidRPr="00345CD3">
              <w:rPr>
                <w:rFonts w:ascii="Arial" w:hAnsi="Arial" w:cs="Arial"/>
                <w:sz w:val="22"/>
                <w:szCs w:val="22"/>
              </w:rPr>
              <w:t xml:space="preserve"> not think there </w:t>
            </w:r>
            <w:r w:rsidR="00CB5937">
              <w:rPr>
                <w:rFonts w:ascii="Arial" w:hAnsi="Arial" w:cs="Arial"/>
                <w:sz w:val="22"/>
                <w:szCs w:val="22"/>
              </w:rPr>
              <w:t>were</w:t>
            </w:r>
            <w:r w:rsidR="00CB5937" w:rsidRPr="00345CD3">
              <w:rPr>
                <w:rFonts w:ascii="Arial" w:hAnsi="Arial" w:cs="Arial"/>
                <w:sz w:val="22"/>
                <w:szCs w:val="22"/>
              </w:rPr>
              <w:t xml:space="preserve"> </w:t>
            </w:r>
            <w:r w:rsidRPr="00345CD3">
              <w:rPr>
                <w:rFonts w:ascii="Arial" w:hAnsi="Arial" w:cs="Arial"/>
                <w:sz w:val="22"/>
                <w:szCs w:val="22"/>
              </w:rPr>
              <w:t>any gaps in the existing pharmaceutical service provision – 42 (</w:t>
            </w:r>
            <w:r w:rsidRPr="0017626E">
              <w:rPr>
                <w:rFonts w:ascii="Arial" w:hAnsi="Arial" w:cs="Arial"/>
                <w:b/>
                <w:sz w:val="22"/>
                <w:szCs w:val="22"/>
              </w:rPr>
              <w:t>78%</w:t>
            </w:r>
            <w:r w:rsidRPr="00AF330E">
              <w:rPr>
                <w:rFonts w:ascii="Arial" w:hAnsi="Arial" w:cs="Arial"/>
                <w:sz w:val="22"/>
                <w:szCs w:val="22"/>
              </w:rPr>
              <w:t>)</w:t>
            </w:r>
            <w:r w:rsidRPr="0017626E">
              <w:rPr>
                <w:rFonts w:ascii="Arial" w:hAnsi="Arial" w:cs="Arial"/>
                <w:b/>
                <w:sz w:val="22"/>
                <w:szCs w:val="22"/>
              </w:rPr>
              <w:t>;</w:t>
            </w:r>
            <w:r w:rsidR="00C26223" w:rsidRPr="00345CD3">
              <w:rPr>
                <w:rFonts w:ascii="Arial" w:hAnsi="Arial" w:cs="Arial"/>
                <w:sz w:val="22"/>
                <w:szCs w:val="22"/>
              </w:rPr>
              <w:t xml:space="preserve"> </w:t>
            </w:r>
          </w:p>
          <w:p w:rsidR="00C26223" w:rsidRPr="00345CD3" w:rsidRDefault="001C5CBA" w:rsidP="006F01F0">
            <w:pPr>
              <w:numPr>
                <w:ilvl w:val="0"/>
                <w:numId w:val="6"/>
              </w:numPr>
              <w:jc w:val="both"/>
              <w:rPr>
                <w:rFonts w:ascii="Arial" w:hAnsi="Arial" w:cs="Arial"/>
                <w:sz w:val="22"/>
                <w:szCs w:val="22"/>
              </w:rPr>
            </w:pPr>
            <w:r w:rsidRPr="00345CD3">
              <w:rPr>
                <w:rFonts w:ascii="Arial" w:hAnsi="Arial" w:cs="Arial"/>
                <w:sz w:val="22"/>
                <w:szCs w:val="22"/>
              </w:rPr>
              <w:t>Have easy access to current pharmaceutical services – 41 (</w:t>
            </w:r>
            <w:r w:rsidRPr="0017626E">
              <w:rPr>
                <w:rFonts w:ascii="Arial" w:hAnsi="Arial" w:cs="Arial"/>
                <w:b/>
                <w:sz w:val="22"/>
                <w:szCs w:val="22"/>
              </w:rPr>
              <w:t>72%</w:t>
            </w:r>
            <w:r w:rsidRPr="00345CD3">
              <w:rPr>
                <w:rFonts w:ascii="Arial" w:hAnsi="Arial" w:cs="Arial"/>
                <w:sz w:val="22"/>
                <w:szCs w:val="22"/>
              </w:rPr>
              <w:t>);</w:t>
            </w:r>
          </w:p>
          <w:p w:rsidR="00C26223" w:rsidRPr="00345CD3" w:rsidRDefault="00C26223" w:rsidP="006F01F0">
            <w:pPr>
              <w:numPr>
                <w:ilvl w:val="0"/>
                <w:numId w:val="6"/>
              </w:numPr>
              <w:jc w:val="both"/>
              <w:rPr>
                <w:rFonts w:ascii="Arial" w:hAnsi="Arial" w:cs="Arial"/>
                <w:sz w:val="22"/>
                <w:szCs w:val="22"/>
              </w:rPr>
            </w:pPr>
            <w:r w:rsidRPr="00345CD3">
              <w:rPr>
                <w:rFonts w:ascii="Arial" w:hAnsi="Arial" w:cs="Arial"/>
                <w:sz w:val="22"/>
                <w:szCs w:val="22"/>
              </w:rPr>
              <w:t xml:space="preserve">Agreed the proposed Monday-Friday opening hours were just right – </w:t>
            </w:r>
            <w:r w:rsidR="00E37ECB" w:rsidRPr="00345CD3">
              <w:rPr>
                <w:rFonts w:ascii="Arial" w:hAnsi="Arial" w:cs="Arial"/>
                <w:sz w:val="22"/>
                <w:szCs w:val="22"/>
              </w:rPr>
              <w:t>32</w:t>
            </w:r>
            <w:r w:rsidR="001C5CBA" w:rsidRPr="00345CD3">
              <w:rPr>
                <w:rFonts w:ascii="Arial" w:hAnsi="Arial" w:cs="Arial"/>
                <w:sz w:val="22"/>
                <w:szCs w:val="22"/>
              </w:rPr>
              <w:t>; and</w:t>
            </w:r>
          </w:p>
          <w:p w:rsidR="00C26223" w:rsidRDefault="00C26223" w:rsidP="006F01F0">
            <w:pPr>
              <w:numPr>
                <w:ilvl w:val="0"/>
                <w:numId w:val="6"/>
              </w:numPr>
              <w:jc w:val="both"/>
              <w:rPr>
                <w:rFonts w:ascii="Arial" w:hAnsi="Arial" w:cs="Arial"/>
                <w:sz w:val="22"/>
                <w:szCs w:val="22"/>
              </w:rPr>
            </w:pPr>
            <w:r w:rsidRPr="00345CD3">
              <w:rPr>
                <w:rFonts w:ascii="Arial" w:hAnsi="Arial" w:cs="Arial"/>
                <w:sz w:val="22"/>
                <w:szCs w:val="22"/>
              </w:rPr>
              <w:t xml:space="preserve">Agreed the proposed Saturday opening hours were just right – </w:t>
            </w:r>
            <w:r w:rsidR="001C5CBA" w:rsidRPr="00345CD3">
              <w:rPr>
                <w:rFonts w:ascii="Arial" w:hAnsi="Arial" w:cs="Arial"/>
                <w:sz w:val="22"/>
                <w:szCs w:val="22"/>
              </w:rPr>
              <w:t>35</w:t>
            </w:r>
          </w:p>
          <w:p w:rsidR="00A61CE7" w:rsidRPr="00345CD3" w:rsidRDefault="00A61CE7" w:rsidP="006F01F0">
            <w:pPr>
              <w:numPr>
                <w:ilvl w:val="0"/>
                <w:numId w:val="6"/>
              </w:numPr>
              <w:jc w:val="both"/>
              <w:rPr>
                <w:rFonts w:ascii="Arial" w:hAnsi="Arial" w:cs="Arial"/>
                <w:sz w:val="22"/>
                <w:szCs w:val="22"/>
              </w:rPr>
            </w:pPr>
            <w:r>
              <w:rPr>
                <w:rFonts w:ascii="Arial" w:hAnsi="Arial" w:cs="Arial"/>
                <w:sz w:val="22"/>
                <w:szCs w:val="22"/>
              </w:rPr>
              <w:t>Agreed the proposed Sunday opening hours were just right - 37</w:t>
            </w:r>
          </w:p>
          <w:p w:rsidR="001C5CBA" w:rsidRPr="00345CD3" w:rsidRDefault="001C5CBA" w:rsidP="002E5868">
            <w:pPr>
              <w:rPr>
                <w:rFonts w:ascii="Arial" w:hAnsi="Arial" w:cs="Arial"/>
                <w:sz w:val="22"/>
                <w:szCs w:val="22"/>
              </w:rPr>
            </w:pPr>
          </w:p>
          <w:p w:rsidR="00C26223" w:rsidRPr="00345CD3" w:rsidRDefault="00C26223" w:rsidP="002E5868">
            <w:pPr>
              <w:rPr>
                <w:rFonts w:ascii="Arial" w:hAnsi="Arial" w:cs="Arial"/>
                <w:sz w:val="22"/>
                <w:szCs w:val="22"/>
              </w:rPr>
            </w:pPr>
            <w:r w:rsidRPr="00345CD3">
              <w:rPr>
                <w:rFonts w:ascii="Arial" w:hAnsi="Arial" w:cs="Arial"/>
                <w:sz w:val="22"/>
                <w:szCs w:val="22"/>
              </w:rPr>
              <w:t xml:space="preserve">Generally, the responders believed that the proposed NHS services were </w:t>
            </w:r>
            <w:r w:rsidR="00E37ECB" w:rsidRPr="00345CD3">
              <w:rPr>
                <w:rFonts w:ascii="Arial" w:hAnsi="Arial" w:cs="Arial"/>
                <w:sz w:val="22"/>
                <w:szCs w:val="22"/>
              </w:rPr>
              <w:t xml:space="preserve">not </w:t>
            </w:r>
            <w:r w:rsidRPr="00345CD3">
              <w:rPr>
                <w:rFonts w:ascii="Arial" w:hAnsi="Arial" w:cs="Arial"/>
                <w:sz w:val="22"/>
                <w:szCs w:val="22"/>
              </w:rPr>
              <w:t xml:space="preserve">needed within the neighbourhood.  </w:t>
            </w:r>
          </w:p>
          <w:p w:rsidR="00C26223" w:rsidRPr="00345CD3" w:rsidRDefault="00C26223" w:rsidP="002E5868">
            <w:pPr>
              <w:rPr>
                <w:rFonts w:ascii="Arial" w:hAnsi="Arial" w:cs="Arial"/>
                <w:sz w:val="22"/>
                <w:szCs w:val="22"/>
              </w:rPr>
            </w:pPr>
          </w:p>
          <w:p w:rsidR="00C26223" w:rsidRPr="00345CD3" w:rsidRDefault="00C26223" w:rsidP="00C063D2">
            <w:pPr>
              <w:rPr>
                <w:rFonts w:ascii="Arial" w:hAnsi="Arial" w:cs="Arial"/>
                <w:sz w:val="22"/>
                <w:szCs w:val="22"/>
              </w:rPr>
            </w:pPr>
            <w:r w:rsidRPr="00345CD3">
              <w:rPr>
                <w:rFonts w:ascii="Arial" w:hAnsi="Arial" w:cs="Arial"/>
                <w:sz w:val="22"/>
                <w:szCs w:val="22"/>
              </w:rPr>
              <w:t xml:space="preserve">Both parties noted agreeing to this report that responses appeared to be personalised and made independently given the range of opinions expressed and vocabulary used. </w:t>
            </w:r>
          </w:p>
        </w:tc>
      </w:tr>
    </w:tbl>
    <w:p w:rsidR="00C26223" w:rsidRPr="00D43AAE" w:rsidRDefault="00C26223" w:rsidP="00662CBC">
      <w:pPr>
        <w:jc w:val="center"/>
        <w:rPr>
          <w:rFonts w:ascii="Arial" w:hAnsi="Arial" w:cs="Arial"/>
          <w:b/>
          <w:sz w:val="24"/>
          <w:szCs w:val="24"/>
        </w:rPr>
      </w:pPr>
      <w:r w:rsidRPr="00CB4F5B">
        <w:rPr>
          <w:rFonts w:ascii="Arial" w:hAnsi="Arial" w:cs="Arial"/>
        </w:rPr>
        <w:br w:type="page"/>
      </w:r>
      <w:r w:rsidRPr="00D43AAE">
        <w:rPr>
          <w:rFonts w:ascii="Arial" w:hAnsi="Arial" w:cs="Arial"/>
          <w:b/>
          <w:sz w:val="24"/>
          <w:szCs w:val="24"/>
        </w:rPr>
        <w:t xml:space="preserve">Joint Public Consultation for </w:t>
      </w:r>
      <w:r w:rsidR="00A61CE7">
        <w:rPr>
          <w:rFonts w:ascii="Arial" w:hAnsi="Arial" w:cs="Arial"/>
          <w:b/>
          <w:sz w:val="24"/>
          <w:szCs w:val="24"/>
        </w:rPr>
        <w:t>Mearnskirk Pharmacy, 421 Mearns Road, Mearnskirk, Glasgow, G77 5RY</w:t>
      </w:r>
    </w:p>
    <w:p w:rsidR="00C26223" w:rsidRPr="00A927D7" w:rsidRDefault="00C26223" w:rsidP="007E6E9F">
      <w:pPr>
        <w:rPr>
          <w:rFonts w:ascii="Arial" w:hAnsi="Arial" w:cs="Arial"/>
          <w:sz w:val="22"/>
          <w:szCs w:val="22"/>
        </w:rPr>
      </w:pPr>
    </w:p>
    <w:p w:rsidR="00C26223" w:rsidRPr="00A927D7" w:rsidRDefault="00C26223" w:rsidP="007E6E9F">
      <w:pPr>
        <w:rPr>
          <w:rFonts w:ascii="Arial" w:hAnsi="Arial" w:cs="Arial"/>
          <w:sz w:val="22"/>
          <w:szCs w:val="22"/>
        </w:rPr>
      </w:pPr>
    </w:p>
    <w:p w:rsidR="00580248" w:rsidRPr="007B2A2C" w:rsidRDefault="00C26223" w:rsidP="00580248">
      <w:pPr>
        <w:rPr>
          <w:rFonts w:ascii="Arial" w:hAnsi="Arial" w:cs="Arial"/>
          <w:b/>
          <w:color w:val="000000"/>
          <w:sz w:val="22"/>
          <w:szCs w:val="22"/>
          <w:u w:val="single"/>
        </w:rPr>
      </w:pPr>
      <w:r w:rsidRPr="00A50CB5">
        <w:rPr>
          <w:rFonts w:ascii="Arial" w:hAnsi="Arial" w:cs="Arial"/>
          <w:b/>
          <w:bCs/>
          <w:color w:val="000000"/>
          <w:szCs w:val="32"/>
          <w:u w:val="single"/>
        </w:rPr>
        <w:t xml:space="preserve"> </w:t>
      </w:r>
      <w:r w:rsidR="00580248" w:rsidRPr="007B2A2C">
        <w:rPr>
          <w:rFonts w:ascii="Arial" w:hAnsi="Arial" w:cs="Arial"/>
          <w:b/>
          <w:color w:val="000000"/>
          <w:sz w:val="22"/>
          <w:szCs w:val="22"/>
          <w:u w:val="single"/>
        </w:rPr>
        <w:t>Timeline</w:t>
      </w:r>
    </w:p>
    <w:p w:rsidR="00580248" w:rsidRDefault="00580248" w:rsidP="00580248">
      <w:pPr>
        <w:rPr>
          <w:rFonts w:ascii="Arial" w:hAnsi="Arial" w:cs="Arial"/>
          <w:b/>
          <w:color w:val="000000"/>
          <w:sz w:val="22"/>
          <w:szCs w:val="22"/>
          <w:u w:val="single"/>
        </w:rPr>
      </w:pPr>
    </w:p>
    <w:p w:rsidR="00580248" w:rsidRDefault="00580248" w:rsidP="00580248">
      <w:pPr>
        <w:rPr>
          <w:rFonts w:ascii="Arial" w:hAnsi="Arial" w:cs="Arial"/>
          <w:b/>
          <w:color w:val="000000"/>
          <w:sz w:val="22"/>
          <w:szCs w:val="22"/>
          <w:u w:val="single"/>
        </w:rPr>
      </w:pPr>
    </w:p>
    <w:p w:rsidR="00A61CE7" w:rsidRDefault="00A61CE7" w:rsidP="00A61CE7">
      <w:pPr>
        <w:rPr>
          <w:rFonts w:ascii="Arial" w:hAnsi="Arial" w:cs="Arial"/>
          <w:b/>
          <w:color w:val="000000"/>
          <w:sz w:val="22"/>
          <w:szCs w:val="22"/>
          <w:u w:val="single"/>
        </w:rPr>
      </w:pPr>
    </w:p>
    <w:p w:rsidR="00A61CE7" w:rsidRDefault="00B65D19" w:rsidP="00A61CE7">
      <w:pPr>
        <w:rPr>
          <w:rFonts w:ascii="Arial" w:hAnsi="Arial" w:cs="Arial"/>
          <w:b/>
          <w:color w:val="000000"/>
          <w:sz w:val="22"/>
          <w:szCs w:val="22"/>
          <w:u w:val="single"/>
        </w:rPr>
      </w:pPr>
      <w:r>
        <w:rPr>
          <w:rFonts w:ascii="Arial" w:hAnsi="Arial" w:cs="Arial"/>
          <w:b/>
          <w:noProof/>
          <w:color w:val="000000"/>
          <w:sz w:val="22"/>
          <w:szCs w:val="22"/>
          <w:u w:val="single"/>
        </w:rPr>
        <w:drawing>
          <wp:inline distT="0" distB="0" distL="0" distR="0" wp14:anchorId="165086B4" wp14:editId="2A4C57A5">
            <wp:extent cx="6604000" cy="3030712"/>
            <wp:effectExtent l="0" t="0" r="635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04000" cy="3030712"/>
                    </a:xfrm>
                    <a:prstGeom prst="rect">
                      <a:avLst/>
                    </a:prstGeom>
                    <a:noFill/>
                  </pic:spPr>
                </pic:pic>
              </a:graphicData>
            </a:graphic>
          </wp:inline>
        </w:drawing>
      </w:r>
    </w:p>
    <w:p w:rsidR="00A61CE7" w:rsidRDefault="00A61CE7" w:rsidP="00A61CE7">
      <w:pPr>
        <w:rPr>
          <w:rFonts w:ascii="Arial" w:hAnsi="Arial" w:cs="Arial"/>
          <w:b/>
          <w:color w:val="000000"/>
          <w:sz w:val="22"/>
          <w:szCs w:val="22"/>
          <w:u w:val="single"/>
        </w:rPr>
      </w:pPr>
    </w:p>
    <w:p w:rsidR="00580248" w:rsidRDefault="00580248" w:rsidP="00580248">
      <w:pPr>
        <w:rPr>
          <w:rFonts w:ascii="Arial" w:hAnsi="Arial" w:cs="Arial"/>
          <w:b/>
          <w:color w:val="000000"/>
          <w:sz w:val="22"/>
          <w:szCs w:val="22"/>
          <w:u w:val="single"/>
        </w:rPr>
      </w:pPr>
    </w:p>
    <w:p w:rsidR="00580248" w:rsidRDefault="00580248" w:rsidP="00580248">
      <w:pPr>
        <w:rPr>
          <w:rFonts w:ascii="Arial" w:hAnsi="Arial" w:cs="Arial"/>
          <w:b/>
          <w:color w:val="000000"/>
          <w:sz w:val="22"/>
          <w:szCs w:val="22"/>
          <w:u w:val="single"/>
        </w:rPr>
      </w:pPr>
    </w:p>
    <w:p w:rsidR="00580248" w:rsidRDefault="00580248" w:rsidP="00580248">
      <w:pPr>
        <w:rPr>
          <w:rFonts w:ascii="Arial" w:hAnsi="Arial" w:cs="Arial"/>
          <w:b/>
          <w:color w:val="000000"/>
          <w:sz w:val="22"/>
          <w:szCs w:val="22"/>
          <w:u w:val="single"/>
        </w:rPr>
      </w:pPr>
    </w:p>
    <w:p w:rsidR="00A61CE7" w:rsidRDefault="00A61CE7" w:rsidP="00A61CE7">
      <w:pPr>
        <w:jc w:val="center"/>
        <w:rPr>
          <w:rFonts w:ascii="Arial" w:hAnsi="Arial" w:cs="Arial"/>
          <w:b/>
          <w:sz w:val="24"/>
          <w:szCs w:val="24"/>
        </w:rPr>
      </w:pPr>
      <w:r w:rsidRPr="00C13F45">
        <w:rPr>
          <w:rFonts w:ascii="Arial" w:hAnsi="Arial" w:cs="Arial"/>
          <w:b/>
          <w:sz w:val="24"/>
          <w:szCs w:val="24"/>
        </w:rPr>
        <w:t xml:space="preserve">The above data shows </w:t>
      </w:r>
      <w:r>
        <w:rPr>
          <w:rFonts w:ascii="Arial" w:hAnsi="Arial" w:cs="Arial"/>
          <w:b/>
          <w:sz w:val="24"/>
          <w:szCs w:val="24"/>
        </w:rPr>
        <w:t xml:space="preserve">a spike in the </w:t>
      </w:r>
      <w:r w:rsidRPr="00C13F45">
        <w:rPr>
          <w:rFonts w:ascii="Arial" w:hAnsi="Arial" w:cs="Arial"/>
          <w:b/>
          <w:sz w:val="24"/>
          <w:szCs w:val="24"/>
        </w:rPr>
        <w:t>submission of questionnaire</w:t>
      </w:r>
      <w:r>
        <w:rPr>
          <w:rFonts w:ascii="Arial" w:hAnsi="Arial" w:cs="Arial"/>
          <w:b/>
          <w:sz w:val="24"/>
          <w:szCs w:val="24"/>
        </w:rPr>
        <w:t>s</w:t>
      </w:r>
      <w:r w:rsidRPr="00C13F45">
        <w:rPr>
          <w:rFonts w:ascii="Arial" w:hAnsi="Arial" w:cs="Arial"/>
          <w:b/>
          <w:sz w:val="24"/>
          <w:szCs w:val="24"/>
        </w:rPr>
        <w:t xml:space="preserve"> </w:t>
      </w:r>
      <w:r>
        <w:rPr>
          <w:rFonts w:ascii="Arial" w:hAnsi="Arial" w:cs="Arial"/>
          <w:b/>
          <w:sz w:val="24"/>
          <w:szCs w:val="24"/>
        </w:rPr>
        <w:t>on 11</w:t>
      </w:r>
      <w:r w:rsidRPr="00D861A9">
        <w:rPr>
          <w:rFonts w:ascii="Arial" w:hAnsi="Arial" w:cs="Arial"/>
          <w:b/>
          <w:sz w:val="24"/>
          <w:szCs w:val="24"/>
          <w:vertAlign w:val="superscript"/>
        </w:rPr>
        <w:t>th</w:t>
      </w:r>
      <w:r>
        <w:rPr>
          <w:rFonts w:ascii="Arial" w:hAnsi="Arial" w:cs="Arial"/>
          <w:b/>
          <w:sz w:val="24"/>
          <w:szCs w:val="24"/>
        </w:rPr>
        <w:t xml:space="preserve"> &amp; 12</w:t>
      </w:r>
      <w:r w:rsidRPr="00D861A9">
        <w:rPr>
          <w:rFonts w:ascii="Arial" w:hAnsi="Arial" w:cs="Arial"/>
          <w:b/>
          <w:sz w:val="24"/>
          <w:szCs w:val="24"/>
          <w:vertAlign w:val="superscript"/>
        </w:rPr>
        <w:t>th</w:t>
      </w:r>
      <w:r>
        <w:rPr>
          <w:rFonts w:ascii="Arial" w:hAnsi="Arial" w:cs="Arial"/>
          <w:b/>
          <w:sz w:val="24"/>
          <w:szCs w:val="24"/>
        </w:rPr>
        <w:t xml:space="preserve"> December 2020.  The Board cannot identify the reason for these spikes.</w:t>
      </w:r>
    </w:p>
    <w:p w:rsidR="00A61CE7" w:rsidRDefault="00A61CE7" w:rsidP="00A61CE7">
      <w:pPr>
        <w:jc w:val="center"/>
        <w:rPr>
          <w:rFonts w:ascii="Arial" w:hAnsi="Arial" w:cs="Arial"/>
          <w:b/>
          <w:sz w:val="24"/>
          <w:szCs w:val="24"/>
        </w:rPr>
      </w:pPr>
    </w:p>
    <w:p w:rsidR="00580248" w:rsidRPr="007B2A2C" w:rsidRDefault="00580248" w:rsidP="00580248">
      <w:pPr>
        <w:rPr>
          <w:rFonts w:ascii="Arial" w:hAnsi="Arial" w:cs="Arial"/>
          <w:b/>
          <w:color w:val="000000"/>
          <w:sz w:val="22"/>
          <w:szCs w:val="22"/>
          <w:u w:val="single"/>
        </w:rPr>
      </w:pPr>
    </w:p>
    <w:p w:rsidR="00580248" w:rsidRPr="007B2A2C" w:rsidRDefault="00580248" w:rsidP="00580248">
      <w:pPr>
        <w:jc w:val="center"/>
        <w:rPr>
          <w:rFonts w:ascii="Arial" w:hAnsi="Arial" w:cs="Arial"/>
          <w:b/>
          <w:color w:val="333333"/>
          <w:sz w:val="22"/>
          <w:szCs w:val="22"/>
          <w:u w:val="single"/>
        </w:rPr>
      </w:pPr>
    </w:p>
    <w:tbl>
      <w:tblPr>
        <w:tblW w:w="7860" w:type="dxa"/>
        <w:jc w:val="center"/>
        <w:tblCellMar>
          <w:left w:w="0" w:type="dxa"/>
          <w:right w:w="0" w:type="dxa"/>
        </w:tblCellMar>
        <w:tblLook w:val="00A0" w:firstRow="1" w:lastRow="0" w:firstColumn="1" w:lastColumn="0" w:noHBand="0" w:noVBand="0"/>
      </w:tblPr>
      <w:tblGrid>
        <w:gridCol w:w="6234"/>
        <w:gridCol w:w="761"/>
        <w:gridCol w:w="865"/>
      </w:tblGrid>
      <w:tr w:rsidR="00580248" w:rsidRPr="007B2A2C" w:rsidTr="00580248">
        <w:trPr>
          <w:tblHeader/>
          <w:jc w:val="center"/>
        </w:trPr>
        <w:tc>
          <w:tcPr>
            <w:tcW w:w="0" w:type="auto"/>
            <w:vMerge w:val="restart"/>
            <w:tcBorders>
              <w:top w:val="single" w:sz="4" w:space="0" w:color="auto"/>
              <w:left w:val="single" w:sz="4" w:space="0" w:color="auto"/>
              <w:bottom w:val="single" w:sz="4" w:space="0" w:color="auto"/>
              <w:right w:val="single" w:sz="8" w:space="0" w:color="DDDDDD"/>
            </w:tcBorders>
            <w:shd w:val="clear" w:color="auto" w:fill="E6E6E6"/>
            <w:tcMar>
              <w:top w:w="75" w:type="dxa"/>
              <w:left w:w="75" w:type="dxa"/>
              <w:bottom w:w="75" w:type="dxa"/>
              <w:right w:w="75" w:type="dxa"/>
            </w:tcMar>
            <w:vAlign w:val="center"/>
          </w:tcPr>
          <w:p w:rsidR="00580248" w:rsidRPr="007B2A2C" w:rsidRDefault="00580248" w:rsidP="00580248">
            <w:pPr>
              <w:spacing w:after="300" w:line="300" w:lineRule="atLeast"/>
              <w:rPr>
                <w:rFonts w:ascii="Arial" w:hAnsi="Arial" w:cs="Arial"/>
                <w:b/>
                <w:color w:val="333333"/>
              </w:rPr>
            </w:pPr>
            <w:r w:rsidRPr="007B2A2C">
              <w:rPr>
                <w:rFonts w:ascii="Arial" w:hAnsi="Arial" w:cs="Arial"/>
                <w:b/>
                <w:color w:val="333333"/>
                <w:sz w:val="22"/>
                <w:szCs w:val="22"/>
              </w:rPr>
              <w:t>Survey Response Information</w:t>
            </w:r>
          </w:p>
        </w:tc>
        <w:tc>
          <w:tcPr>
            <w:tcW w:w="0" w:type="auto"/>
            <w:gridSpan w:val="2"/>
            <w:tcBorders>
              <w:top w:val="single" w:sz="4" w:space="0" w:color="auto"/>
              <w:left w:val="nil"/>
              <w:bottom w:val="single" w:sz="4" w:space="0" w:color="auto"/>
              <w:right w:val="single" w:sz="4" w:space="0" w:color="auto"/>
            </w:tcBorders>
            <w:shd w:val="clear" w:color="auto" w:fill="E6E6E6"/>
            <w:tcMar>
              <w:top w:w="75" w:type="dxa"/>
              <w:left w:w="75" w:type="dxa"/>
              <w:bottom w:w="75" w:type="dxa"/>
              <w:right w:w="75" w:type="dxa"/>
            </w:tcMar>
            <w:vAlign w:val="bottom"/>
          </w:tcPr>
          <w:p w:rsidR="00580248" w:rsidRPr="007B2A2C" w:rsidRDefault="00580248" w:rsidP="00580248">
            <w:pPr>
              <w:spacing w:after="300" w:line="300" w:lineRule="atLeast"/>
              <w:rPr>
                <w:rFonts w:ascii="Arial" w:hAnsi="Arial" w:cs="Arial"/>
                <w:color w:val="333333"/>
              </w:rPr>
            </w:pPr>
            <w:r w:rsidRPr="007B2A2C">
              <w:rPr>
                <w:rFonts w:ascii="Arial" w:hAnsi="Arial" w:cs="Arial"/>
                <w:color w:val="333333"/>
                <w:sz w:val="22"/>
                <w:szCs w:val="22"/>
              </w:rPr>
              <w:t>Total</w:t>
            </w:r>
          </w:p>
        </w:tc>
      </w:tr>
      <w:tr w:rsidR="00580248" w:rsidRPr="007B2A2C" w:rsidTr="00580248">
        <w:trPr>
          <w:tblHeader/>
          <w:jc w:val="center"/>
        </w:trPr>
        <w:tc>
          <w:tcPr>
            <w:tcW w:w="0" w:type="auto"/>
            <w:vMerge/>
            <w:tcBorders>
              <w:top w:val="single" w:sz="4" w:space="0" w:color="auto"/>
              <w:left w:val="single" w:sz="4" w:space="0" w:color="auto"/>
              <w:bottom w:val="single" w:sz="12" w:space="0" w:color="7570B2"/>
              <w:right w:val="single" w:sz="8" w:space="0" w:color="DDDDDD"/>
            </w:tcBorders>
            <w:vAlign w:val="center"/>
          </w:tcPr>
          <w:p w:rsidR="00580248" w:rsidRPr="007B2A2C" w:rsidRDefault="00580248" w:rsidP="00580248">
            <w:pPr>
              <w:rPr>
                <w:rFonts w:ascii="Arial" w:hAnsi="Arial" w:cs="Arial"/>
              </w:rPr>
            </w:pPr>
          </w:p>
        </w:tc>
        <w:tc>
          <w:tcPr>
            <w:tcW w:w="0" w:type="auto"/>
            <w:tcBorders>
              <w:top w:val="single" w:sz="4" w:space="0" w:color="auto"/>
              <w:left w:val="nil"/>
              <w:bottom w:val="single" w:sz="8" w:space="0" w:color="7570B2"/>
              <w:right w:val="single" w:sz="8" w:space="0" w:color="DDDDDD"/>
            </w:tcBorders>
            <w:shd w:val="clear" w:color="auto" w:fill="E6E6E6"/>
            <w:tcMar>
              <w:top w:w="75" w:type="dxa"/>
              <w:left w:w="75" w:type="dxa"/>
              <w:bottom w:w="75" w:type="dxa"/>
              <w:right w:w="75" w:type="dxa"/>
            </w:tcMar>
            <w:vAlign w:val="bottom"/>
          </w:tcPr>
          <w:p w:rsidR="00580248" w:rsidRPr="007B2A2C" w:rsidRDefault="00580248" w:rsidP="00580248">
            <w:pPr>
              <w:spacing w:after="300" w:line="300" w:lineRule="atLeast"/>
              <w:jc w:val="center"/>
              <w:rPr>
                <w:rFonts w:ascii="Arial" w:hAnsi="Arial" w:cs="Arial"/>
                <w:color w:val="333333"/>
              </w:rPr>
            </w:pPr>
            <w:r w:rsidRPr="007B2A2C">
              <w:rPr>
                <w:rFonts w:ascii="Arial" w:hAnsi="Arial" w:cs="Arial"/>
                <w:color w:val="333333"/>
                <w:sz w:val="22"/>
                <w:szCs w:val="22"/>
              </w:rPr>
              <w:t>(N)</w:t>
            </w:r>
          </w:p>
        </w:tc>
        <w:tc>
          <w:tcPr>
            <w:tcW w:w="0" w:type="auto"/>
            <w:tcBorders>
              <w:top w:val="single" w:sz="4" w:space="0" w:color="auto"/>
              <w:left w:val="nil"/>
              <w:bottom w:val="single" w:sz="8" w:space="0" w:color="7570B2"/>
              <w:right w:val="single" w:sz="4" w:space="0" w:color="auto"/>
            </w:tcBorders>
            <w:shd w:val="clear" w:color="auto" w:fill="E6E6E6"/>
            <w:tcMar>
              <w:top w:w="75" w:type="dxa"/>
              <w:left w:w="75" w:type="dxa"/>
              <w:bottom w:w="75" w:type="dxa"/>
              <w:right w:w="75" w:type="dxa"/>
            </w:tcMar>
            <w:vAlign w:val="bottom"/>
          </w:tcPr>
          <w:p w:rsidR="00580248" w:rsidRPr="007B2A2C" w:rsidRDefault="00580248" w:rsidP="00580248">
            <w:pPr>
              <w:spacing w:after="300" w:line="300" w:lineRule="atLeast"/>
              <w:jc w:val="center"/>
              <w:rPr>
                <w:rFonts w:ascii="Arial" w:hAnsi="Arial" w:cs="Arial"/>
                <w:color w:val="333333"/>
              </w:rPr>
            </w:pPr>
            <w:r w:rsidRPr="007B2A2C">
              <w:rPr>
                <w:rFonts w:ascii="Arial" w:hAnsi="Arial" w:cs="Arial"/>
                <w:color w:val="333333"/>
                <w:sz w:val="22"/>
                <w:szCs w:val="22"/>
              </w:rPr>
              <w:t>%</w:t>
            </w:r>
          </w:p>
        </w:tc>
      </w:tr>
      <w:tr w:rsidR="00580248" w:rsidRPr="007B2A2C" w:rsidTr="00580248">
        <w:trPr>
          <w:jc w:val="center"/>
        </w:trPr>
        <w:tc>
          <w:tcPr>
            <w:tcW w:w="0" w:type="auto"/>
            <w:tcBorders>
              <w:top w:val="nil"/>
              <w:left w:val="single" w:sz="4" w:space="0" w:color="auto"/>
              <w:bottom w:val="single" w:sz="8" w:space="0" w:color="DDDDDD"/>
              <w:right w:val="single" w:sz="8" w:space="0" w:color="DDDDDD"/>
            </w:tcBorders>
            <w:shd w:val="clear" w:color="auto" w:fill="F9F9F9"/>
            <w:tcMar>
              <w:top w:w="75" w:type="dxa"/>
              <w:left w:w="75" w:type="dxa"/>
              <w:bottom w:w="75" w:type="dxa"/>
              <w:right w:w="75" w:type="dxa"/>
            </w:tcMar>
          </w:tcPr>
          <w:p w:rsidR="00580248" w:rsidRPr="007B2A2C" w:rsidRDefault="00580248" w:rsidP="00580248">
            <w:pPr>
              <w:spacing w:after="300" w:line="300" w:lineRule="atLeast"/>
              <w:rPr>
                <w:rFonts w:ascii="Arial" w:hAnsi="Arial" w:cs="Arial"/>
                <w:color w:val="333333"/>
              </w:rPr>
            </w:pPr>
            <w:r w:rsidRPr="007B2A2C">
              <w:rPr>
                <w:rFonts w:ascii="Arial" w:hAnsi="Arial" w:cs="Arial"/>
                <w:color w:val="333333"/>
                <w:sz w:val="22"/>
                <w:szCs w:val="22"/>
              </w:rPr>
              <w:t xml:space="preserve">Submitted responses: Public </w:t>
            </w:r>
            <w:proofErr w:type="spellStart"/>
            <w:r w:rsidRPr="007B2A2C">
              <w:rPr>
                <w:rFonts w:ascii="Arial" w:hAnsi="Arial" w:cs="Arial"/>
                <w:color w:val="333333"/>
                <w:sz w:val="22"/>
                <w:szCs w:val="22"/>
              </w:rPr>
              <w:t>weblink</w:t>
            </w:r>
            <w:proofErr w:type="spellEnd"/>
          </w:p>
        </w:tc>
        <w:tc>
          <w:tcPr>
            <w:tcW w:w="0" w:type="auto"/>
            <w:tcBorders>
              <w:top w:val="nil"/>
              <w:left w:val="nil"/>
              <w:bottom w:val="single" w:sz="8" w:space="0" w:color="DDDDDD"/>
              <w:right w:val="single" w:sz="8" w:space="0" w:color="DDDDDD"/>
            </w:tcBorders>
            <w:shd w:val="clear" w:color="auto" w:fill="F9F9F9"/>
            <w:tcMar>
              <w:top w:w="75" w:type="dxa"/>
              <w:left w:w="75" w:type="dxa"/>
              <w:bottom w:w="75" w:type="dxa"/>
              <w:right w:w="75" w:type="dxa"/>
            </w:tcMar>
          </w:tcPr>
          <w:p w:rsidR="00580248" w:rsidRPr="007B2A2C" w:rsidRDefault="00580248" w:rsidP="00580248">
            <w:pPr>
              <w:spacing w:after="300" w:line="300" w:lineRule="atLeast"/>
              <w:jc w:val="center"/>
              <w:rPr>
                <w:rFonts w:ascii="Arial" w:hAnsi="Arial" w:cs="Arial"/>
                <w:color w:val="333333"/>
              </w:rPr>
            </w:pPr>
            <w:r>
              <w:rPr>
                <w:rFonts w:ascii="Arial" w:hAnsi="Arial" w:cs="Arial"/>
                <w:color w:val="333333"/>
                <w:sz w:val="22"/>
                <w:szCs w:val="22"/>
              </w:rPr>
              <w:t>57</w:t>
            </w:r>
          </w:p>
        </w:tc>
        <w:tc>
          <w:tcPr>
            <w:tcW w:w="0" w:type="auto"/>
            <w:tcBorders>
              <w:top w:val="nil"/>
              <w:left w:val="nil"/>
              <w:bottom w:val="single" w:sz="8" w:space="0" w:color="DDDDDD"/>
              <w:right w:val="single" w:sz="4" w:space="0" w:color="auto"/>
            </w:tcBorders>
            <w:shd w:val="clear" w:color="auto" w:fill="F9F9F9"/>
            <w:tcMar>
              <w:top w:w="75" w:type="dxa"/>
              <w:left w:w="75" w:type="dxa"/>
              <w:bottom w:w="75" w:type="dxa"/>
              <w:right w:w="75" w:type="dxa"/>
            </w:tcMar>
          </w:tcPr>
          <w:p w:rsidR="00580248" w:rsidRPr="007B2A2C" w:rsidRDefault="00580248" w:rsidP="00580248">
            <w:pPr>
              <w:spacing w:after="300" w:line="300" w:lineRule="atLeast"/>
              <w:jc w:val="center"/>
              <w:rPr>
                <w:rFonts w:ascii="Arial" w:hAnsi="Arial" w:cs="Arial"/>
                <w:color w:val="333333"/>
              </w:rPr>
            </w:pPr>
            <w:r w:rsidRPr="007B2A2C">
              <w:rPr>
                <w:rFonts w:ascii="Arial" w:hAnsi="Arial" w:cs="Arial"/>
                <w:color w:val="333333"/>
                <w:sz w:val="22"/>
                <w:szCs w:val="22"/>
              </w:rPr>
              <w:t>100</w:t>
            </w:r>
          </w:p>
        </w:tc>
      </w:tr>
      <w:tr w:rsidR="00580248" w:rsidRPr="007B2A2C" w:rsidTr="00580248">
        <w:trPr>
          <w:jc w:val="center"/>
        </w:trPr>
        <w:tc>
          <w:tcPr>
            <w:tcW w:w="0" w:type="auto"/>
            <w:tcBorders>
              <w:top w:val="nil"/>
              <w:left w:val="single" w:sz="4" w:space="0" w:color="auto"/>
              <w:bottom w:val="single" w:sz="4" w:space="0" w:color="auto"/>
              <w:right w:val="single" w:sz="8" w:space="0" w:color="DDDDDD"/>
            </w:tcBorders>
            <w:shd w:val="clear" w:color="auto" w:fill="F9F9F9"/>
            <w:tcMar>
              <w:top w:w="75" w:type="dxa"/>
              <w:left w:w="75" w:type="dxa"/>
              <w:bottom w:w="75" w:type="dxa"/>
              <w:right w:w="75" w:type="dxa"/>
            </w:tcMar>
          </w:tcPr>
          <w:p w:rsidR="00580248" w:rsidRPr="007B2A2C" w:rsidRDefault="00580248" w:rsidP="00580248">
            <w:pPr>
              <w:spacing w:after="300" w:line="300" w:lineRule="atLeast"/>
              <w:rPr>
                <w:rFonts w:ascii="Arial" w:hAnsi="Arial" w:cs="Arial"/>
                <w:color w:val="333333"/>
              </w:rPr>
            </w:pPr>
            <w:r w:rsidRPr="007B2A2C">
              <w:rPr>
                <w:rFonts w:ascii="Arial" w:hAnsi="Arial" w:cs="Arial"/>
                <w:color w:val="333333"/>
                <w:sz w:val="22"/>
                <w:szCs w:val="22"/>
              </w:rPr>
              <w:t>Started responding</w:t>
            </w:r>
          </w:p>
        </w:tc>
        <w:tc>
          <w:tcPr>
            <w:tcW w:w="0" w:type="auto"/>
            <w:tcBorders>
              <w:top w:val="nil"/>
              <w:left w:val="nil"/>
              <w:bottom w:val="single" w:sz="4" w:space="0" w:color="auto"/>
              <w:right w:val="single" w:sz="8" w:space="0" w:color="DDDDDD"/>
            </w:tcBorders>
            <w:shd w:val="clear" w:color="auto" w:fill="F9F9F9"/>
            <w:tcMar>
              <w:top w:w="75" w:type="dxa"/>
              <w:left w:w="75" w:type="dxa"/>
              <w:bottom w:w="75" w:type="dxa"/>
              <w:right w:w="75" w:type="dxa"/>
            </w:tcMar>
          </w:tcPr>
          <w:p w:rsidR="00580248" w:rsidRPr="007B2A2C" w:rsidRDefault="00580248" w:rsidP="00580248">
            <w:pPr>
              <w:spacing w:after="300" w:line="300" w:lineRule="atLeast"/>
              <w:jc w:val="center"/>
              <w:rPr>
                <w:rFonts w:ascii="Arial" w:hAnsi="Arial" w:cs="Arial"/>
                <w:color w:val="333333"/>
              </w:rPr>
            </w:pPr>
            <w:r>
              <w:rPr>
                <w:rFonts w:ascii="Arial" w:hAnsi="Arial" w:cs="Arial"/>
                <w:color w:val="333333"/>
                <w:sz w:val="22"/>
                <w:szCs w:val="22"/>
              </w:rPr>
              <w:t>57</w:t>
            </w:r>
          </w:p>
        </w:tc>
        <w:tc>
          <w:tcPr>
            <w:tcW w:w="0" w:type="auto"/>
            <w:tcBorders>
              <w:top w:val="nil"/>
              <w:left w:val="nil"/>
              <w:bottom w:val="single" w:sz="4" w:space="0" w:color="auto"/>
              <w:right w:val="single" w:sz="4" w:space="0" w:color="auto"/>
            </w:tcBorders>
            <w:shd w:val="clear" w:color="auto" w:fill="F9F9F9"/>
            <w:tcMar>
              <w:top w:w="75" w:type="dxa"/>
              <w:left w:w="75" w:type="dxa"/>
              <w:bottom w:w="75" w:type="dxa"/>
              <w:right w:w="75" w:type="dxa"/>
            </w:tcMar>
          </w:tcPr>
          <w:p w:rsidR="00580248" w:rsidRPr="007B2A2C" w:rsidRDefault="00580248" w:rsidP="00580248">
            <w:pPr>
              <w:spacing w:after="300" w:line="300" w:lineRule="atLeast"/>
              <w:jc w:val="center"/>
              <w:rPr>
                <w:rFonts w:ascii="Arial" w:hAnsi="Arial" w:cs="Arial"/>
                <w:color w:val="333333"/>
              </w:rPr>
            </w:pPr>
            <w:r w:rsidRPr="007B2A2C">
              <w:rPr>
                <w:rFonts w:ascii="Arial" w:hAnsi="Arial" w:cs="Arial"/>
                <w:color w:val="333333"/>
                <w:sz w:val="22"/>
                <w:szCs w:val="22"/>
              </w:rPr>
              <w:t>100</w:t>
            </w:r>
          </w:p>
        </w:tc>
      </w:tr>
    </w:tbl>
    <w:p w:rsidR="00580248" w:rsidRPr="007B2A2C" w:rsidRDefault="00580248" w:rsidP="00580248">
      <w:pPr>
        <w:jc w:val="center"/>
        <w:rPr>
          <w:rFonts w:ascii="Arial" w:hAnsi="Arial" w:cs="Arial"/>
          <w:b/>
          <w:color w:val="333333"/>
          <w:sz w:val="22"/>
          <w:szCs w:val="22"/>
          <w:u w:val="single"/>
        </w:rPr>
      </w:pPr>
    </w:p>
    <w:p w:rsidR="00580248" w:rsidRPr="005A4A98" w:rsidRDefault="00580248" w:rsidP="00A50CB5">
      <w:pPr>
        <w:rPr>
          <w:rFonts w:ascii="Arial" w:hAnsi="Arial" w:cs="Arial"/>
          <w:b/>
          <w:sz w:val="36"/>
          <w:szCs w:val="36"/>
          <w:u w:val="single"/>
        </w:rPr>
      </w:pPr>
    </w:p>
    <w:p w:rsidR="00580248" w:rsidRDefault="00580248" w:rsidP="00A50CB5">
      <w:pPr>
        <w:rPr>
          <w:rFonts w:ascii="Arial" w:hAnsi="Arial" w:cs="Arial"/>
          <w:b/>
          <w:sz w:val="28"/>
          <w:szCs w:val="28"/>
          <w:u w:val="single"/>
        </w:rPr>
      </w:pPr>
    </w:p>
    <w:p w:rsidR="00A61CE7" w:rsidRDefault="00A61CE7" w:rsidP="00A50CB5">
      <w:pPr>
        <w:rPr>
          <w:rFonts w:ascii="Arial" w:hAnsi="Arial" w:cs="Arial"/>
          <w:b/>
          <w:sz w:val="28"/>
          <w:szCs w:val="28"/>
          <w:u w:val="single"/>
        </w:rPr>
      </w:pPr>
    </w:p>
    <w:p w:rsidR="00D861A9" w:rsidRDefault="00D861A9" w:rsidP="00251E64">
      <w:pPr>
        <w:rPr>
          <w:rFonts w:ascii="Arial" w:hAnsi="Arial" w:cs="Arial"/>
          <w:b/>
          <w:color w:val="333333"/>
          <w:sz w:val="22"/>
          <w:szCs w:val="22"/>
        </w:rPr>
      </w:pPr>
    </w:p>
    <w:p w:rsidR="00D861A9" w:rsidRDefault="00D861A9" w:rsidP="00251E64">
      <w:pPr>
        <w:rPr>
          <w:rFonts w:ascii="Arial" w:hAnsi="Arial" w:cs="Arial"/>
          <w:b/>
          <w:color w:val="333333"/>
          <w:sz w:val="22"/>
          <w:szCs w:val="22"/>
        </w:rPr>
      </w:pPr>
    </w:p>
    <w:p w:rsidR="00D861A9" w:rsidRDefault="00D861A9" w:rsidP="00251E64">
      <w:pPr>
        <w:rPr>
          <w:rFonts w:ascii="Arial" w:hAnsi="Arial" w:cs="Arial"/>
          <w:b/>
          <w:color w:val="333333"/>
          <w:sz w:val="22"/>
          <w:szCs w:val="22"/>
        </w:rPr>
      </w:pPr>
    </w:p>
    <w:p w:rsidR="00D861A9" w:rsidRDefault="00D861A9" w:rsidP="00251E64">
      <w:pPr>
        <w:rPr>
          <w:rFonts w:ascii="Arial" w:hAnsi="Arial" w:cs="Arial"/>
          <w:b/>
          <w:color w:val="333333"/>
          <w:sz w:val="22"/>
          <w:szCs w:val="22"/>
        </w:rPr>
      </w:pPr>
    </w:p>
    <w:p w:rsidR="00251E64" w:rsidRPr="007B2A2C" w:rsidRDefault="00251E64" w:rsidP="00251E64">
      <w:pPr>
        <w:rPr>
          <w:rFonts w:ascii="Arial" w:hAnsi="Arial" w:cs="Arial"/>
          <w:b/>
          <w:color w:val="333333"/>
          <w:sz w:val="22"/>
          <w:szCs w:val="22"/>
        </w:rPr>
      </w:pPr>
      <w:r w:rsidRPr="007B2A2C">
        <w:rPr>
          <w:rFonts w:ascii="Arial" w:hAnsi="Arial" w:cs="Arial"/>
          <w:b/>
          <w:color w:val="333333"/>
          <w:sz w:val="22"/>
          <w:szCs w:val="22"/>
        </w:rPr>
        <w:t>Question 1</w:t>
      </w:r>
    </w:p>
    <w:p w:rsidR="00251E64" w:rsidRPr="007B2A2C" w:rsidRDefault="00251E64" w:rsidP="00251E64">
      <w:pPr>
        <w:rPr>
          <w:rFonts w:ascii="Arial" w:hAnsi="Arial" w:cs="Arial"/>
          <w:color w:val="333333"/>
          <w:sz w:val="22"/>
          <w:szCs w:val="22"/>
        </w:rPr>
      </w:pPr>
    </w:p>
    <w:p w:rsidR="00251E64" w:rsidRPr="00345CD3" w:rsidRDefault="00251E64" w:rsidP="00251E64">
      <w:pPr>
        <w:rPr>
          <w:rFonts w:ascii="Arial" w:hAnsi="Arial" w:cs="Arial"/>
          <w:color w:val="333333"/>
          <w:sz w:val="22"/>
          <w:szCs w:val="22"/>
        </w:rPr>
      </w:pPr>
      <w:r w:rsidRPr="00345CD3">
        <w:rPr>
          <w:rFonts w:ascii="Arial" w:hAnsi="Arial" w:cs="Arial"/>
          <w:color w:val="333333"/>
          <w:sz w:val="22"/>
          <w:szCs w:val="22"/>
        </w:rPr>
        <w:t>Do you think the area in the above map describes the ‘neighbourhood’ to which this application relates?</w:t>
      </w:r>
    </w:p>
    <w:p w:rsidR="00251E64" w:rsidRPr="00345CD3" w:rsidRDefault="00251E64" w:rsidP="00251E64">
      <w:pPr>
        <w:rPr>
          <w:rFonts w:ascii="Arial" w:hAnsi="Arial" w:cs="Arial"/>
          <w:color w:val="333333"/>
          <w:sz w:val="22"/>
          <w:szCs w:val="22"/>
        </w:rPr>
      </w:pPr>
    </w:p>
    <w:p w:rsidR="00251E64" w:rsidRPr="00345CD3" w:rsidRDefault="00251E64" w:rsidP="00251E64">
      <w:pPr>
        <w:rPr>
          <w:rFonts w:ascii="Arial" w:hAnsi="Arial" w:cs="Arial"/>
          <w:color w:val="000000"/>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00"/>
        <w:gridCol w:w="3200"/>
        <w:gridCol w:w="3200"/>
      </w:tblGrid>
      <w:tr w:rsidR="00251E64" w:rsidRPr="00345CD3" w:rsidTr="00251E64">
        <w:trPr>
          <w:trHeight w:val="400"/>
          <w:jc w:val="center"/>
        </w:trPr>
        <w:tc>
          <w:tcPr>
            <w:tcW w:w="3200" w:type="dxa"/>
            <w:shd w:val="clear" w:color="auto" w:fill="E6E6E6"/>
            <w:vAlign w:val="center"/>
          </w:tcPr>
          <w:p w:rsidR="00251E64" w:rsidRPr="00345CD3" w:rsidRDefault="00251E64" w:rsidP="00251E64">
            <w:pPr>
              <w:jc w:val="center"/>
              <w:rPr>
                <w:rFonts w:ascii="Arial" w:hAnsi="Arial" w:cs="Arial"/>
                <w:b/>
                <w:sz w:val="22"/>
                <w:szCs w:val="22"/>
              </w:rPr>
            </w:pPr>
            <w:bookmarkStart w:id="0" w:name="OLE_LINK1"/>
            <w:bookmarkStart w:id="1" w:name="OLE_LINK2"/>
            <w:r w:rsidRPr="00345CD3">
              <w:rPr>
                <w:rFonts w:ascii="Arial" w:hAnsi="Arial" w:cs="Arial"/>
                <w:b/>
                <w:sz w:val="22"/>
                <w:szCs w:val="22"/>
              </w:rPr>
              <w:t>Answer Options</w:t>
            </w:r>
          </w:p>
        </w:tc>
        <w:tc>
          <w:tcPr>
            <w:tcW w:w="3200" w:type="dxa"/>
            <w:shd w:val="clear" w:color="auto" w:fill="E6E6E6"/>
            <w:vAlign w:val="center"/>
          </w:tcPr>
          <w:p w:rsidR="00251E64" w:rsidRPr="00345CD3" w:rsidRDefault="00251E64" w:rsidP="00251E64">
            <w:pPr>
              <w:jc w:val="center"/>
              <w:rPr>
                <w:rFonts w:ascii="Arial" w:hAnsi="Arial" w:cs="Arial"/>
                <w:b/>
                <w:sz w:val="22"/>
                <w:szCs w:val="22"/>
              </w:rPr>
            </w:pPr>
            <w:r w:rsidRPr="00345CD3">
              <w:rPr>
                <w:rFonts w:ascii="Arial" w:hAnsi="Arial" w:cs="Arial"/>
                <w:b/>
                <w:sz w:val="22"/>
                <w:szCs w:val="22"/>
              </w:rPr>
              <w:t>Response Count</w:t>
            </w:r>
          </w:p>
        </w:tc>
        <w:tc>
          <w:tcPr>
            <w:tcW w:w="3200" w:type="dxa"/>
            <w:shd w:val="clear" w:color="auto" w:fill="E6E6E6"/>
            <w:vAlign w:val="center"/>
          </w:tcPr>
          <w:p w:rsidR="00251E64" w:rsidRPr="00345CD3" w:rsidRDefault="00251E64" w:rsidP="00251E64">
            <w:pPr>
              <w:jc w:val="center"/>
              <w:rPr>
                <w:rFonts w:ascii="Arial" w:hAnsi="Arial" w:cs="Arial"/>
                <w:b/>
                <w:sz w:val="22"/>
                <w:szCs w:val="22"/>
              </w:rPr>
            </w:pPr>
            <w:r w:rsidRPr="00345CD3">
              <w:rPr>
                <w:rFonts w:ascii="Arial" w:hAnsi="Arial" w:cs="Arial"/>
                <w:b/>
                <w:sz w:val="22"/>
                <w:szCs w:val="22"/>
              </w:rPr>
              <w:t>Response Percent</w:t>
            </w:r>
          </w:p>
        </w:tc>
      </w:tr>
      <w:tr w:rsidR="00251E64" w:rsidRPr="00345CD3" w:rsidTr="00251E64">
        <w:trPr>
          <w:trHeight w:val="400"/>
          <w:jc w:val="center"/>
        </w:trPr>
        <w:tc>
          <w:tcPr>
            <w:tcW w:w="3200" w:type="dxa"/>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Yes</w:t>
            </w:r>
          </w:p>
        </w:tc>
        <w:tc>
          <w:tcPr>
            <w:tcW w:w="3200" w:type="dxa"/>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39</w:t>
            </w:r>
          </w:p>
        </w:tc>
        <w:tc>
          <w:tcPr>
            <w:tcW w:w="3200" w:type="dxa"/>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70%</w:t>
            </w:r>
          </w:p>
        </w:tc>
      </w:tr>
      <w:tr w:rsidR="00251E64" w:rsidRPr="00345CD3" w:rsidTr="00251E64">
        <w:trPr>
          <w:trHeight w:val="400"/>
          <w:jc w:val="center"/>
        </w:trPr>
        <w:tc>
          <w:tcPr>
            <w:tcW w:w="3200" w:type="dxa"/>
            <w:shd w:val="clear" w:color="auto" w:fill="E6E6E6"/>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No</w:t>
            </w:r>
          </w:p>
        </w:tc>
        <w:tc>
          <w:tcPr>
            <w:tcW w:w="3200" w:type="dxa"/>
            <w:shd w:val="clear" w:color="auto" w:fill="E6E6E6"/>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13</w:t>
            </w:r>
          </w:p>
        </w:tc>
        <w:tc>
          <w:tcPr>
            <w:tcW w:w="3200" w:type="dxa"/>
            <w:shd w:val="clear" w:color="auto" w:fill="E6E6E6"/>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23%</w:t>
            </w:r>
          </w:p>
        </w:tc>
      </w:tr>
      <w:tr w:rsidR="00251E64" w:rsidRPr="00345CD3" w:rsidTr="00251E64">
        <w:trPr>
          <w:trHeight w:val="400"/>
          <w:jc w:val="center"/>
        </w:trPr>
        <w:tc>
          <w:tcPr>
            <w:tcW w:w="3200" w:type="dxa"/>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Don't Know</w:t>
            </w:r>
          </w:p>
        </w:tc>
        <w:tc>
          <w:tcPr>
            <w:tcW w:w="3200" w:type="dxa"/>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4</w:t>
            </w:r>
          </w:p>
        </w:tc>
        <w:tc>
          <w:tcPr>
            <w:tcW w:w="3200" w:type="dxa"/>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7%</w:t>
            </w:r>
          </w:p>
        </w:tc>
      </w:tr>
      <w:tr w:rsidR="00251E64" w:rsidRPr="00345CD3" w:rsidTr="00251E64">
        <w:trPr>
          <w:trHeight w:val="400"/>
          <w:jc w:val="center"/>
        </w:trPr>
        <w:tc>
          <w:tcPr>
            <w:tcW w:w="3200" w:type="dxa"/>
            <w:shd w:val="clear" w:color="auto" w:fill="E6E6E6"/>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Totals</w:t>
            </w:r>
          </w:p>
        </w:tc>
        <w:tc>
          <w:tcPr>
            <w:tcW w:w="3200" w:type="dxa"/>
            <w:shd w:val="clear" w:color="auto" w:fill="E6E6E6"/>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56</w:t>
            </w:r>
          </w:p>
        </w:tc>
        <w:tc>
          <w:tcPr>
            <w:tcW w:w="3200" w:type="dxa"/>
            <w:shd w:val="clear" w:color="auto" w:fill="E6E6E6"/>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100%</w:t>
            </w:r>
          </w:p>
        </w:tc>
      </w:tr>
      <w:bookmarkEnd w:id="0"/>
      <w:bookmarkEnd w:id="1"/>
    </w:tbl>
    <w:p w:rsidR="00251E64" w:rsidRPr="007B2A2C" w:rsidRDefault="00251E64" w:rsidP="00251E64">
      <w:pPr>
        <w:jc w:val="center"/>
        <w:rPr>
          <w:rFonts w:ascii="Arial" w:hAnsi="Arial" w:cs="Arial"/>
          <w:color w:val="333333"/>
          <w:sz w:val="22"/>
          <w:szCs w:val="22"/>
        </w:rPr>
      </w:pPr>
    </w:p>
    <w:p w:rsidR="00251E64" w:rsidRPr="007B2A2C" w:rsidRDefault="00251E64" w:rsidP="00251E64">
      <w:pPr>
        <w:jc w:val="center"/>
        <w:rPr>
          <w:rFonts w:ascii="Arial" w:hAnsi="Arial" w:cs="Arial"/>
          <w:color w:val="333333"/>
          <w:sz w:val="22"/>
          <w:szCs w:val="22"/>
        </w:rPr>
      </w:pPr>
    </w:p>
    <w:p w:rsidR="00251E64" w:rsidRDefault="00251E64" w:rsidP="00251E64">
      <w:pPr>
        <w:jc w:val="center"/>
        <w:rPr>
          <w:rFonts w:ascii="Arial" w:hAnsi="Arial" w:cs="Arial"/>
          <w:noProof/>
          <w:color w:val="333333"/>
          <w:sz w:val="22"/>
          <w:szCs w:val="22"/>
        </w:rPr>
      </w:pPr>
    </w:p>
    <w:p w:rsidR="00251E64" w:rsidRPr="007B2A2C" w:rsidRDefault="00251E64" w:rsidP="00251E64">
      <w:pPr>
        <w:jc w:val="center"/>
        <w:rPr>
          <w:rFonts w:ascii="Arial" w:hAnsi="Arial" w:cs="Arial"/>
          <w:color w:val="333333"/>
          <w:sz w:val="22"/>
          <w:szCs w:val="22"/>
        </w:rPr>
      </w:pPr>
      <w:r>
        <w:rPr>
          <w:rFonts w:ascii="Arial" w:hAnsi="Arial" w:cs="Arial"/>
          <w:noProof/>
          <w:color w:val="333333"/>
          <w:sz w:val="22"/>
          <w:szCs w:val="22"/>
        </w:rPr>
        <w:drawing>
          <wp:inline distT="0" distB="0" distL="0" distR="0" wp14:anchorId="6AC1A1D5" wp14:editId="216A6B5B">
            <wp:extent cx="6115050" cy="3402330"/>
            <wp:effectExtent l="0" t="0" r="0" b="7620"/>
            <wp:docPr id="59" name="Char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251E64" w:rsidRPr="007B2A2C" w:rsidRDefault="00251E64" w:rsidP="00251E64">
      <w:pPr>
        <w:jc w:val="center"/>
        <w:rPr>
          <w:rFonts w:ascii="Arial" w:hAnsi="Arial" w:cs="Arial"/>
          <w:color w:val="333333"/>
          <w:sz w:val="22"/>
          <w:szCs w:val="22"/>
        </w:rPr>
      </w:pPr>
    </w:p>
    <w:p w:rsidR="00C26223" w:rsidRDefault="00C26223" w:rsidP="00A50CB5">
      <w:pPr>
        <w:rPr>
          <w:rFonts w:ascii="Arial" w:hAnsi="Arial" w:cs="Arial"/>
          <w:b/>
          <w:sz w:val="36"/>
          <w:szCs w:val="36"/>
          <w:u w:val="single"/>
        </w:rPr>
      </w:pPr>
    </w:p>
    <w:p w:rsidR="00251E64" w:rsidRDefault="00251E64" w:rsidP="00251E64">
      <w:pPr>
        <w:rPr>
          <w:rFonts w:ascii="Arial" w:hAnsi="Arial" w:cs="Arial"/>
          <w:b/>
          <w:color w:val="333333"/>
          <w:sz w:val="22"/>
          <w:szCs w:val="22"/>
        </w:rPr>
      </w:pPr>
      <w:r w:rsidRPr="007B2A2C">
        <w:rPr>
          <w:rFonts w:ascii="Arial" w:hAnsi="Arial" w:cs="Arial"/>
          <w:b/>
          <w:color w:val="333333"/>
          <w:sz w:val="22"/>
          <w:szCs w:val="22"/>
        </w:rPr>
        <w:t>Please explain your answer:</w:t>
      </w:r>
    </w:p>
    <w:p w:rsidR="00251E64" w:rsidRPr="007B2A2C" w:rsidRDefault="00251E64" w:rsidP="00251E64">
      <w:pPr>
        <w:rPr>
          <w:rFonts w:ascii="Arial" w:hAnsi="Arial" w:cs="Arial"/>
          <w:b/>
          <w:color w:val="333333"/>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90"/>
      </w:tblGrid>
      <w:tr w:rsidR="00251E64" w:rsidRPr="00313BFE" w:rsidTr="00251E64">
        <w:trPr>
          <w:trHeight w:val="400"/>
        </w:trPr>
        <w:tc>
          <w:tcPr>
            <w:tcW w:w="0" w:type="auto"/>
            <w:tcBorders>
              <w:bottom w:val="single" w:sz="16" w:space="0" w:color="FFC311"/>
            </w:tcBorders>
            <w:vAlign w:val="center"/>
          </w:tcPr>
          <w:p w:rsidR="00251E64" w:rsidRPr="00D861A9" w:rsidRDefault="00251E64" w:rsidP="00251E64">
            <w:pPr>
              <w:jc w:val="center"/>
              <w:rPr>
                <w:rFonts w:ascii="Arial" w:eastAsia="Arial" w:hAnsi="Arial" w:cs="Arial"/>
                <w:b/>
                <w:color w:val="333333"/>
                <w:sz w:val="22"/>
                <w:szCs w:val="22"/>
              </w:rPr>
            </w:pPr>
            <w:r w:rsidRPr="00D861A9">
              <w:rPr>
                <w:rFonts w:ascii="Arial" w:eastAsia="Arial" w:hAnsi="Arial" w:cs="Arial"/>
                <w:b/>
                <w:color w:val="333333"/>
                <w:sz w:val="22"/>
                <w:szCs w:val="22"/>
              </w:rPr>
              <w:t>Responses</w:t>
            </w:r>
          </w:p>
        </w:tc>
      </w:tr>
      <w:tr w:rsidR="00251E64" w:rsidRPr="00313BFE" w:rsidTr="00251E64">
        <w:trPr>
          <w:trHeight w:val="400"/>
        </w:trPr>
        <w:tc>
          <w:tcPr>
            <w:tcW w:w="0" w:type="auto"/>
            <w:vAlign w:val="center"/>
          </w:tcPr>
          <w:p w:rsidR="00251E64" w:rsidRPr="00D861A9" w:rsidRDefault="00251E64" w:rsidP="00251E64">
            <w:pPr>
              <w:rPr>
                <w:rFonts w:ascii="Arial" w:eastAsia="Arial" w:hAnsi="Arial" w:cs="Arial"/>
                <w:color w:val="333333"/>
                <w:sz w:val="22"/>
                <w:szCs w:val="22"/>
              </w:rPr>
            </w:pPr>
            <w:r w:rsidRPr="00D861A9">
              <w:rPr>
                <w:rFonts w:ascii="Arial" w:eastAsia="Arial" w:hAnsi="Arial" w:cs="Arial"/>
                <w:color w:val="333333"/>
                <w:sz w:val="22"/>
                <w:szCs w:val="22"/>
              </w:rPr>
              <w:t>Excellent coverage for the area shown</w:t>
            </w:r>
          </w:p>
        </w:tc>
      </w:tr>
      <w:tr w:rsidR="00251E64" w:rsidRPr="00313BFE" w:rsidTr="00251E64">
        <w:trPr>
          <w:trHeight w:val="400"/>
        </w:trPr>
        <w:tc>
          <w:tcPr>
            <w:tcW w:w="0" w:type="auto"/>
            <w:shd w:val="clear" w:color="auto" w:fill="EFEFEF"/>
            <w:vAlign w:val="center"/>
          </w:tcPr>
          <w:p w:rsidR="00251E64" w:rsidRPr="00D861A9" w:rsidRDefault="00251E64" w:rsidP="00251E64">
            <w:pPr>
              <w:rPr>
                <w:rFonts w:ascii="Arial" w:eastAsia="Arial" w:hAnsi="Arial" w:cs="Arial"/>
                <w:color w:val="333333"/>
                <w:sz w:val="22"/>
                <w:szCs w:val="22"/>
              </w:rPr>
            </w:pPr>
            <w:r w:rsidRPr="00D861A9">
              <w:rPr>
                <w:rFonts w:ascii="Arial" w:eastAsia="Arial" w:hAnsi="Arial" w:cs="Arial"/>
                <w:color w:val="333333"/>
                <w:sz w:val="22"/>
                <w:szCs w:val="22"/>
              </w:rPr>
              <w:t>I do not know the boundaries of the area.</w:t>
            </w:r>
          </w:p>
        </w:tc>
      </w:tr>
      <w:tr w:rsidR="00251E64" w:rsidRPr="00313BFE" w:rsidTr="00251E64">
        <w:trPr>
          <w:trHeight w:val="400"/>
        </w:trPr>
        <w:tc>
          <w:tcPr>
            <w:tcW w:w="0" w:type="auto"/>
            <w:vAlign w:val="center"/>
          </w:tcPr>
          <w:p w:rsidR="00251E64" w:rsidRPr="00D861A9" w:rsidRDefault="00251E64" w:rsidP="00251E64">
            <w:pPr>
              <w:rPr>
                <w:rFonts w:ascii="Arial" w:eastAsia="Arial" w:hAnsi="Arial" w:cs="Arial"/>
                <w:color w:val="333333"/>
                <w:sz w:val="22"/>
                <w:szCs w:val="22"/>
              </w:rPr>
            </w:pPr>
            <w:r w:rsidRPr="00D861A9">
              <w:rPr>
                <w:rFonts w:ascii="Arial" w:eastAsia="Arial" w:hAnsi="Arial" w:cs="Arial"/>
                <w:color w:val="333333"/>
                <w:sz w:val="22"/>
                <w:szCs w:val="22"/>
              </w:rPr>
              <w:t>Extent of neighbourhood is limited and in practice, could be extended northwards to include additional residential areas.</w:t>
            </w:r>
          </w:p>
        </w:tc>
      </w:tr>
      <w:tr w:rsidR="00251E64" w:rsidRPr="00313BFE" w:rsidTr="00251E64">
        <w:trPr>
          <w:trHeight w:val="400"/>
        </w:trPr>
        <w:tc>
          <w:tcPr>
            <w:tcW w:w="0" w:type="auto"/>
            <w:shd w:val="clear" w:color="auto" w:fill="EFEFEF"/>
            <w:vAlign w:val="center"/>
          </w:tcPr>
          <w:p w:rsidR="00251E64" w:rsidRPr="00D861A9" w:rsidRDefault="00251E64" w:rsidP="00251E64">
            <w:pPr>
              <w:rPr>
                <w:rFonts w:ascii="Arial" w:eastAsia="Arial" w:hAnsi="Arial" w:cs="Arial"/>
                <w:color w:val="333333"/>
                <w:sz w:val="22"/>
                <w:szCs w:val="22"/>
              </w:rPr>
            </w:pPr>
            <w:r w:rsidRPr="00D861A9">
              <w:rPr>
                <w:rFonts w:ascii="Arial" w:eastAsia="Arial" w:hAnsi="Arial" w:cs="Arial"/>
                <w:color w:val="333333"/>
                <w:sz w:val="22"/>
                <w:szCs w:val="22"/>
              </w:rPr>
              <w:t>Newton Mearns comprises of various smaller 'neighbourhoods' The proposed location is in the Mearnskirk area. The application seems to have created the largest area possible without including an existing pharmacy.</w:t>
            </w:r>
          </w:p>
        </w:tc>
      </w:tr>
      <w:tr w:rsidR="00251E64" w:rsidRPr="00313BFE" w:rsidTr="00251E64">
        <w:trPr>
          <w:trHeight w:val="400"/>
        </w:trPr>
        <w:tc>
          <w:tcPr>
            <w:tcW w:w="0" w:type="auto"/>
            <w:vAlign w:val="center"/>
          </w:tcPr>
          <w:p w:rsidR="00251E64" w:rsidRPr="00D861A9" w:rsidRDefault="00251E64" w:rsidP="00251E64">
            <w:pPr>
              <w:rPr>
                <w:rFonts w:ascii="Arial" w:eastAsia="Arial" w:hAnsi="Arial" w:cs="Arial"/>
                <w:color w:val="333333"/>
                <w:sz w:val="22"/>
                <w:szCs w:val="22"/>
              </w:rPr>
            </w:pPr>
            <w:r w:rsidRPr="00D861A9">
              <w:rPr>
                <w:rFonts w:ascii="Arial" w:eastAsia="Arial" w:hAnsi="Arial" w:cs="Arial"/>
                <w:color w:val="333333"/>
                <w:sz w:val="22"/>
                <w:szCs w:val="22"/>
              </w:rPr>
              <w:t>No other pharmacies in the vicinity.</w:t>
            </w:r>
          </w:p>
        </w:tc>
      </w:tr>
      <w:tr w:rsidR="00251E64" w:rsidRPr="00313BFE" w:rsidTr="00251E64">
        <w:trPr>
          <w:trHeight w:val="400"/>
        </w:trPr>
        <w:tc>
          <w:tcPr>
            <w:tcW w:w="0" w:type="auto"/>
            <w:shd w:val="clear" w:color="auto" w:fill="EFEFEF"/>
            <w:vAlign w:val="center"/>
          </w:tcPr>
          <w:p w:rsidR="00251E64" w:rsidRPr="00D861A9" w:rsidRDefault="00251E64" w:rsidP="00251E64">
            <w:pPr>
              <w:rPr>
                <w:rFonts w:ascii="Arial" w:eastAsia="Arial" w:hAnsi="Arial" w:cs="Arial"/>
                <w:color w:val="333333"/>
                <w:sz w:val="22"/>
                <w:szCs w:val="22"/>
              </w:rPr>
            </w:pPr>
            <w:r w:rsidRPr="00D861A9">
              <w:rPr>
                <w:rFonts w:ascii="Arial" w:eastAsia="Arial" w:hAnsi="Arial" w:cs="Arial"/>
                <w:color w:val="333333"/>
                <w:sz w:val="22"/>
                <w:szCs w:val="22"/>
              </w:rPr>
              <w:t xml:space="preserve">should cover </w:t>
            </w:r>
            <w:proofErr w:type="spellStart"/>
            <w:r w:rsidRPr="00D861A9">
              <w:rPr>
                <w:rFonts w:ascii="Arial" w:eastAsia="Arial" w:hAnsi="Arial" w:cs="Arial"/>
                <w:color w:val="333333"/>
                <w:sz w:val="22"/>
                <w:szCs w:val="22"/>
              </w:rPr>
              <w:t>kirkhill</w:t>
            </w:r>
            <w:proofErr w:type="spellEnd"/>
            <w:r w:rsidRPr="00D861A9">
              <w:rPr>
                <w:rFonts w:ascii="Arial" w:eastAsia="Arial" w:hAnsi="Arial" w:cs="Arial"/>
                <w:color w:val="333333"/>
                <w:sz w:val="22"/>
                <w:szCs w:val="22"/>
              </w:rPr>
              <w:t xml:space="preserve"> </w:t>
            </w:r>
            <w:proofErr w:type="spellStart"/>
            <w:r w:rsidRPr="00D861A9">
              <w:rPr>
                <w:rFonts w:ascii="Arial" w:eastAsia="Arial" w:hAnsi="Arial" w:cs="Arial"/>
                <w:color w:val="333333"/>
                <w:sz w:val="22"/>
                <w:szCs w:val="22"/>
              </w:rPr>
              <w:t>aswell</w:t>
            </w:r>
            <w:proofErr w:type="spellEnd"/>
          </w:p>
        </w:tc>
      </w:tr>
      <w:tr w:rsidR="00251E64" w:rsidRPr="00313BFE" w:rsidTr="00251E64">
        <w:trPr>
          <w:trHeight w:val="400"/>
        </w:trPr>
        <w:tc>
          <w:tcPr>
            <w:tcW w:w="0" w:type="auto"/>
            <w:vAlign w:val="center"/>
          </w:tcPr>
          <w:p w:rsidR="00251E64" w:rsidRPr="00D861A9" w:rsidRDefault="00251E64" w:rsidP="00251E64">
            <w:pPr>
              <w:rPr>
                <w:rFonts w:ascii="Arial" w:eastAsia="Arial" w:hAnsi="Arial" w:cs="Arial"/>
                <w:color w:val="333333"/>
                <w:sz w:val="22"/>
                <w:szCs w:val="22"/>
              </w:rPr>
            </w:pPr>
            <w:r w:rsidRPr="00D861A9">
              <w:rPr>
                <w:rFonts w:ascii="Arial" w:eastAsia="Arial" w:hAnsi="Arial" w:cs="Arial"/>
                <w:color w:val="333333"/>
                <w:sz w:val="22"/>
                <w:szCs w:val="22"/>
              </w:rPr>
              <w:t>Access Mearns Road is very narrow both for traffic and pedestrians. Very dangerous</w:t>
            </w:r>
          </w:p>
        </w:tc>
      </w:tr>
      <w:tr w:rsidR="00251E64" w:rsidRPr="00313BFE" w:rsidTr="00251E64">
        <w:trPr>
          <w:trHeight w:val="400"/>
        </w:trPr>
        <w:tc>
          <w:tcPr>
            <w:tcW w:w="0" w:type="auto"/>
            <w:shd w:val="clear" w:color="auto" w:fill="EFEFEF"/>
            <w:vAlign w:val="center"/>
          </w:tcPr>
          <w:p w:rsidR="00251E64" w:rsidRPr="00D861A9" w:rsidRDefault="00251E64" w:rsidP="00251E64">
            <w:pPr>
              <w:rPr>
                <w:rFonts w:ascii="Arial" w:eastAsia="Arial" w:hAnsi="Arial" w:cs="Arial"/>
                <w:color w:val="333333"/>
                <w:sz w:val="22"/>
                <w:szCs w:val="22"/>
              </w:rPr>
            </w:pPr>
            <w:r w:rsidRPr="00D861A9">
              <w:rPr>
                <w:rFonts w:ascii="Arial" w:eastAsia="Arial" w:hAnsi="Arial" w:cs="Arial"/>
                <w:color w:val="333333"/>
                <w:sz w:val="22"/>
                <w:szCs w:val="22"/>
              </w:rPr>
              <w:t xml:space="preserve">The more densely populated area on the map is much closer to The Avenue which is already served by Boots and Superdrug plus Asda sells over the counter medicines </w:t>
            </w:r>
            <w:proofErr w:type="spellStart"/>
            <w:r w:rsidRPr="00D861A9">
              <w:rPr>
                <w:rFonts w:ascii="Arial" w:eastAsia="Arial" w:hAnsi="Arial" w:cs="Arial"/>
                <w:color w:val="333333"/>
                <w:sz w:val="22"/>
                <w:szCs w:val="22"/>
              </w:rPr>
              <w:t>etc</w:t>
            </w:r>
            <w:proofErr w:type="spellEnd"/>
          </w:p>
        </w:tc>
      </w:tr>
      <w:tr w:rsidR="00251E64" w:rsidRPr="00313BFE" w:rsidTr="00251E64">
        <w:trPr>
          <w:trHeight w:val="400"/>
        </w:trPr>
        <w:tc>
          <w:tcPr>
            <w:tcW w:w="0" w:type="auto"/>
            <w:vAlign w:val="center"/>
          </w:tcPr>
          <w:p w:rsidR="00251E64" w:rsidRPr="00D861A9" w:rsidRDefault="00251E64" w:rsidP="00251E64">
            <w:pPr>
              <w:rPr>
                <w:rFonts w:ascii="Arial" w:eastAsia="Arial" w:hAnsi="Arial" w:cs="Arial"/>
                <w:color w:val="333333"/>
                <w:sz w:val="22"/>
                <w:szCs w:val="22"/>
              </w:rPr>
            </w:pPr>
            <w:r w:rsidRPr="00D861A9">
              <w:rPr>
                <w:rFonts w:ascii="Arial" w:eastAsia="Arial" w:hAnsi="Arial" w:cs="Arial"/>
                <w:color w:val="333333"/>
                <w:sz w:val="22"/>
                <w:szCs w:val="22"/>
              </w:rPr>
              <w:t>The relevant area is Mearnskirk housing estate</w:t>
            </w:r>
          </w:p>
        </w:tc>
      </w:tr>
      <w:tr w:rsidR="00251E64" w:rsidRPr="00313BFE" w:rsidTr="00251E64">
        <w:trPr>
          <w:trHeight w:val="400"/>
        </w:trPr>
        <w:tc>
          <w:tcPr>
            <w:tcW w:w="0" w:type="auto"/>
            <w:shd w:val="clear" w:color="auto" w:fill="EFEFEF"/>
            <w:vAlign w:val="center"/>
          </w:tcPr>
          <w:p w:rsidR="00251E64" w:rsidRPr="00D861A9" w:rsidRDefault="00251E64" w:rsidP="00251E64">
            <w:pPr>
              <w:rPr>
                <w:rFonts w:ascii="Arial" w:eastAsia="Arial" w:hAnsi="Arial" w:cs="Arial"/>
                <w:color w:val="333333"/>
                <w:sz w:val="22"/>
                <w:szCs w:val="22"/>
              </w:rPr>
            </w:pPr>
            <w:r w:rsidRPr="00D861A9">
              <w:rPr>
                <w:rFonts w:ascii="Arial" w:eastAsia="Arial" w:hAnsi="Arial" w:cs="Arial"/>
                <w:color w:val="333333"/>
                <w:sz w:val="22"/>
                <w:szCs w:val="22"/>
              </w:rPr>
              <w:t>It’s reasonable walking distance to the proposed pharmacy.</w:t>
            </w:r>
          </w:p>
        </w:tc>
      </w:tr>
      <w:tr w:rsidR="00251E64" w:rsidRPr="00313BFE" w:rsidTr="00251E64">
        <w:trPr>
          <w:trHeight w:val="400"/>
        </w:trPr>
        <w:tc>
          <w:tcPr>
            <w:tcW w:w="0" w:type="auto"/>
            <w:vAlign w:val="center"/>
          </w:tcPr>
          <w:p w:rsidR="00251E64" w:rsidRPr="00D861A9" w:rsidRDefault="00251E64" w:rsidP="00251E64">
            <w:pPr>
              <w:rPr>
                <w:rFonts w:ascii="Arial" w:eastAsia="Arial" w:hAnsi="Arial" w:cs="Arial"/>
                <w:color w:val="333333"/>
                <w:sz w:val="22"/>
                <w:szCs w:val="22"/>
              </w:rPr>
            </w:pPr>
            <w:r w:rsidRPr="00D861A9">
              <w:rPr>
                <w:rFonts w:ascii="Arial" w:eastAsia="Arial" w:hAnsi="Arial" w:cs="Arial"/>
                <w:color w:val="333333"/>
                <w:sz w:val="22"/>
                <w:szCs w:val="22"/>
              </w:rPr>
              <w:t xml:space="preserve">In context of the pharmacy the boundary would be </w:t>
            </w:r>
            <w:proofErr w:type="spellStart"/>
            <w:r w:rsidRPr="00D861A9">
              <w:rPr>
                <w:rFonts w:ascii="Arial" w:eastAsia="Arial" w:hAnsi="Arial" w:cs="Arial"/>
                <w:color w:val="333333"/>
                <w:sz w:val="22"/>
                <w:szCs w:val="22"/>
              </w:rPr>
              <w:t>mearnskirk</w:t>
            </w:r>
            <w:proofErr w:type="spellEnd"/>
            <w:r w:rsidRPr="00D861A9">
              <w:rPr>
                <w:rFonts w:ascii="Arial" w:eastAsia="Arial" w:hAnsi="Arial" w:cs="Arial"/>
                <w:color w:val="333333"/>
                <w:sz w:val="22"/>
                <w:szCs w:val="22"/>
              </w:rPr>
              <w:t xml:space="preserve"> and </w:t>
            </w:r>
            <w:proofErr w:type="spellStart"/>
            <w:r w:rsidRPr="00D861A9">
              <w:rPr>
                <w:rFonts w:ascii="Arial" w:eastAsia="Arial" w:hAnsi="Arial" w:cs="Arial"/>
                <w:color w:val="333333"/>
                <w:sz w:val="22"/>
                <w:szCs w:val="22"/>
              </w:rPr>
              <w:t>maidenhill</w:t>
            </w:r>
            <w:proofErr w:type="spellEnd"/>
            <w:r w:rsidRPr="00D861A9">
              <w:rPr>
                <w:rFonts w:ascii="Arial" w:eastAsia="Arial" w:hAnsi="Arial" w:cs="Arial"/>
                <w:color w:val="333333"/>
                <w:sz w:val="22"/>
                <w:szCs w:val="22"/>
              </w:rPr>
              <w:t xml:space="preserve"> only. Anyone closer to broom would go to the broom shops pharmacy</w:t>
            </w:r>
          </w:p>
        </w:tc>
      </w:tr>
      <w:tr w:rsidR="00251E64" w:rsidRPr="00313BFE" w:rsidTr="00251E64">
        <w:trPr>
          <w:trHeight w:val="400"/>
        </w:trPr>
        <w:tc>
          <w:tcPr>
            <w:tcW w:w="0" w:type="auto"/>
            <w:shd w:val="clear" w:color="auto" w:fill="EFEFEF"/>
            <w:vAlign w:val="center"/>
          </w:tcPr>
          <w:p w:rsidR="00251E64" w:rsidRPr="00D861A9" w:rsidRDefault="00251E64" w:rsidP="00251E64">
            <w:pPr>
              <w:rPr>
                <w:rFonts w:ascii="Arial" w:eastAsia="Arial" w:hAnsi="Arial" w:cs="Arial"/>
                <w:color w:val="333333"/>
                <w:sz w:val="22"/>
                <w:szCs w:val="22"/>
              </w:rPr>
            </w:pPr>
            <w:r w:rsidRPr="00D861A9">
              <w:rPr>
                <w:rFonts w:ascii="Arial" w:eastAsia="Arial" w:hAnsi="Arial" w:cs="Arial"/>
                <w:color w:val="333333"/>
                <w:sz w:val="22"/>
                <w:szCs w:val="22"/>
              </w:rPr>
              <w:t>There is already a Pharmacy in the Avenue Centre</w:t>
            </w:r>
          </w:p>
        </w:tc>
      </w:tr>
      <w:tr w:rsidR="00251E64" w:rsidRPr="00313BFE" w:rsidTr="00251E64">
        <w:trPr>
          <w:trHeight w:val="400"/>
        </w:trPr>
        <w:tc>
          <w:tcPr>
            <w:tcW w:w="0" w:type="auto"/>
            <w:vAlign w:val="center"/>
          </w:tcPr>
          <w:p w:rsidR="00251E64" w:rsidRPr="00D861A9" w:rsidRDefault="00251E64" w:rsidP="00251E64">
            <w:pPr>
              <w:rPr>
                <w:rFonts w:ascii="Arial" w:eastAsia="Arial" w:hAnsi="Arial" w:cs="Arial"/>
                <w:color w:val="333333"/>
                <w:sz w:val="22"/>
                <w:szCs w:val="22"/>
              </w:rPr>
            </w:pPr>
            <w:r w:rsidRPr="00D861A9">
              <w:rPr>
                <w:rFonts w:ascii="Arial" w:eastAsia="Arial" w:hAnsi="Arial" w:cs="Arial"/>
                <w:color w:val="333333"/>
                <w:sz w:val="22"/>
                <w:szCs w:val="22"/>
              </w:rPr>
              <w:t xml:space="preserve">Much of the area bordering the outlined ‘neighbourhood’ is already served with a minimum of 2 established pharmacies closer in distance than the proposed pharmacy. The other pharmacy on Mearns </w:t>
            </w:r>
            <w:proofErr w:type="gramStart"/>
            <w:r w:rsidRPr="00D861A9">
              <w:rPr>
                <w:rFonts w:ascii="Arial" w:eastAsia="Arial" w:hAnsi="Arial" w:cs="Arial"/>
                <w:color w:val="333333"/>
                <w:sz w:val="22"/>
                <w:szCs w:val="22"/>
              </w:rPr>
              <w:t>road(</w:t>
            </w:r>
            <w:proofErr w:type="gramEnd"/>
            <w:r w:rsidRPr="00D861A9">
              <w:rPr>
                <w:rFonts w:ascii="Arial" w:eastAsia="Arial" w:hAnsi="Arial" w:cs="Arial"/>
                <w:color w:val="333333"/>
                <w:sz w:val="22"/>
                <w:szCs w:val="22"/>
              </w:rPr>
              <w:t xml:space="preserve"> the pharmacy I use) is an established, well respected, family run business which I will continue to use.</w:t>
            </w:r>
          </w:p>
        </w:tc>
      </w:tr>
      <w:tr w:rsidR="00251E64" w:rsidRPr="00313BFE" w:rsidTr="00251E64">
        <w:trPr>
          <w:trHeight w:val="400"/>
        </w:trPr>
        <w:tc>
          <w:tcPr>
            <w:tcW w:w="0" w:type="auto"/>
            <w:shd w:val="clear" w:color="auto" w:fill="EFEFEF"/>
            <w:vAlign w:val="center"/>
          </w:tcPr>
          <w:p w:rsidR="00251E64" w:rsidRPr="00D861A9" w:rsidRDefault="00251E64" w:rsidP="00251E64">
            <w:pPr>
              <w:rPr>
                <w:rFonts w:ascii="Arial" w:eastAsia="Arial" w:hAnsi="Arial" w:cs="Arial"/>
                <w:color w:val="333333"/>
                <w:sz w:val="22"/>
                <w:szCs w:val="22"/>
              </w:rPr>
            </w:pPr>
            <w:r w:rsidRPr="00D861A9">
              <w:rPr>
                <w:rFonts w:ascii="Arial" w:eastAsia="Arial" w:hAnsi="Arial" w:cs="Arial"/>
                <w:color w:val="333333"/>
                <w:sz w:val="22"/>
                <w:szCs w:val="22"/>
              </w:rPr>
              <w:t>A lot of the area highlighted already has closer pharmacies to them. There shouldn’t be the need to include them the proposed pharmacy in an area which is further from them they most likely wouldn’t use. I live very close to the proposed pharmacy however, I would still continue to use a family run pharmacy a few minutes away from me as they have provided excellent service over the years and have a very good relationship with all customers.</w:t>
            </w:r>
          </w:p>
        </w:tc>
      </w:tr>
      <w:tr w:rsidR="00251E64" w:rsidRPr="00313BFE" w:rsidTr="00251E64">
        <w:trPr>
          <w:trHeight w:val="400"/>
        </w:trPr>
        <w:tc>
          <w:tcPr>
            <w:tcW w:w="0" w:type="auto"/>
            <w:vAlign w:val="center"/>
          </w:tcPr>
          <w:p w:rsidR="00251E64" w:rsidRPr="00D861A9" w:rsidRDefault="00251E64" w:rsidP="00251E64">
            <w:pPr>
              <w:rPr>
                <w:rFonts w:ascii="Arial" w:eastAsia="Arial" w:hAnsi="Arial" w:cs="Arial"/>
                <w:color w:val="333333"/>
                <w:sz w:val="22"/>
                <w:szCs w:val="22"/>
              </w:rPr>
            </w:pPr>
            <w:r w:rsidRPr="00D861A9">
              <w:rPr>
                <w:rFonts w:ascii="Arial" w:eastAsia="Arial" w:hAnsi="Arial" w:cs="Arial"/>
                <w:color w:val="333333"/>
                <w:sz w:val="22"/>
                <w:szCs w:val="22"/>
              </w:rPr>
              <w:t>Too large with no direct route access to pharmacy except after passing two pharmacies.</w:t>
            </w:r>
          </w:p>
        </w:tc>
      </w:tr>
      <w:tr w:rsidR="00251E64" w:rsidRPr="00313BFE" w:rsidTr="00251E64">
        <w:trPr>
          <w:trHeight w:val="400"/>
        </w:trPr>
        <w:tc>
          <w:tcPr>
            <w:tcW w:w="0" w:type="auto"/>
            <w:shd w:val="clear" w:color="auto" w:fill="EFEFEF"/>
            <w:vAlign w:val="center"/>
          </w:tcPr>
          <w:p w:rsidR="00251E64" w:rsidRPr="00D861A9" w:rsidRDefault="00251E64" w:rsidP="00251E64">
            <w:pPr>
              <w:rPr>
                <w:rFonts w:ascii="Arial" w:eastAsia="Arial" w:hAnsi="Arial" w:cs="Arial"/>
                <w:color w:val="333333"/>
                <w:sz w:val="22"/>
                <w:szCs w:val="22"/>
              </w:rPr>
            </w:pPr>
            <w:r w:rsidRPr="00D861A9">
              <w:rPr>
                <w:rFonts w:ascii="Arial" w:eastAsia="Arial" w:hAnsi="Arial" w:cs="Arial"/>
                <w:color w:val="333333"/>
                <w:sz w:val="22"/>
                <w:szCs w:val="22"/>
              </w:rPr>
              <w:t>The map shows the locale in which the proposed pharmacy will cover.</w:t>
            </w:r>
          </w:p>
        </w:tc>
      </w:tr>
      <w:tr w:rsidR="00251E64" w:rsidRPr="00313BFE" w:rsidTr="00251E64">
        <w:trPr>
          <w:trHeight w:val="400"/>
        </w:trPr>
        <w:tc>
          <w:tcPr>
            <w:tcW w:w="0" w:type="auto"/>
            <w:vAlign w:val="center"/>
          </w:tcPr>
          <w:p w:rsidR="00251E64" w:rsidRPr="00D861A9" w:rsidRDefault="00251E64" w:rsidP="00251E64">
            <w:pPr>
              <w:rPr>
                <w:rFonts w:ascii="Arial" w:eastAsia="Arial" w:hAnsi="Arial" w:cs="Arial"/>
                <w:color w:val="333333"/>
                <w:sz w:val="22"/>
                <w:szCs w:val="22"/>
              </w:rPr>
            </w:pPr>
            <w:r w:rsidRPr="00D861A9">
              <w:rPr>
                <w:rFonts w:ascii="Arial" w:eastAsia="Arial" w:hAnsi="Arial" w:cs="Arial"/>
                <w:color w:val="333333"/>
                <w:sz w:val="22"/>
                <w:szCs w:val="22"/>
              </w:rPr>
              <w:t xml:space="preserve">Much of the residential area highlighted is already serviced by pharmacies both at the avenue and the broom shops. Of the areas highlighted, the westernmost estate is best served (access-wise) from the pharmacy in the avenue shopping </w:t>
            </w:r>
            <w:proofErr w:type="spellStart"/>
            <w:r w:rsidRPr="00D861A9">
              <w:rPr>
                <w:rFonts w:ascii="Arial" w:eastAsia="Arial" w:hAnsi="Arial" w:cs="Arial"/>
                <w:color w:val="333333"/>
                <w:sz w:val="22"/>
                <w:szCs w:val="22"/>
              </w:rPr>
              <w:t>center</w:t>
            </w:r>
            <w:proofErr w:type="spellEnd"/>
            <w:r w:rsidRPr="00D861A9">
              <w:rPr>
                <w:rFonts w:ascii="Arial" w:eastAsia="Arial" w:hAnsi="Arial" w:cs="Arial"/>
                <w:color w:val="333333"/>
                <w:sz w:val="22"/>
                <w:szCs w:val="22"/>
              </w:rPr>
              <w:t xml:space="preserve"> and would see little benefit from this added location.</w:t>
            </w:r>
          </w:p>
        </w:tc>
      </w:tr>
      <w:tr w:rsidR="00251E64" w:rsidRPr="00313BFE" w:rsidTr="00251E64">
        <w:trPr>
          <w:trHeight w:val="400"/>
        </w:trPr>
        <w:tc>
          <w:tcPr>
            <w:tcW w:w="0" w:type="auto"/>
            <w:shd w:val="clear" w:color="auto" w:fill="EFEFEF"/>
            <w:vAlign w:val="center"/>
          </w:tcPr>
          <w:p w:rsidR="00251E64" w:rsidRPr="00D861A9" w:rsidRDefault="00251E64" w:rsidP="00251E64">
            <w:pPr>
              <w:rPr>
                <w:rFonts w:ascii="Arial" w:eastAsia="Arial" w:hAnsi="Arial" w:cs="Arial"/>
                <w:color w:val="333333"/>
                <w:sz w:val="22"/>
                <w:szCs w:val="22"/>
              </w:rPr>
            </w:pPr>
            <w:r w:rsidRPr="00D861A9">
              <w:rPr>
                <w:rFonts w:ascii="Arial" w:eastAsia="Arial" w:hAnsi="Arial" w:cs="Arial"/>
                <w:color w:val="333333"/>
                <w:sz w:val="22"/>
                <w:szCs w:val="22"/>
              </w:rPr>
              <w:t xml:space="preserve">With current roads into </w:t>
            </w:r>
            <w:proofErr w:type="spellStart"/>
            <w:r w:rsidRPr="00D861A9">
              <w:rPr>
                <w:rFonts w:ascii="Arial" w:eastAsia="Arial" w:hAnsi="Arial" w:cs="Arial"/>
                <w:color w:val="333333"/>
                <w:sz w:val="22"/>
                <w:szCs w:val="22"/>
              </w:rPr>
              <w:t>Maidenhill</w:t>
            </w:r>
            <w:proofErr w:type="spellEnd"/>
            <w:r w:rsidRPr="00D861A9">
              <w:rPr>
                <w:rFonts w:ascii="Arial" w:eastAsia="Arial" w:hAnsi="Arial" w:cs="Arial"/>
                <w:color w:val="333333"/>
                <w:sz w:val="22"/>
                <w:szCs w:val="22"/>
              </w:rPr>
              <w:t xml:space="preserve"> development, pharmacy users would pass The Avenue Shopping Centre (and two pharmacies within it) to turn right into </w:t>
            </w:r>
            <w:proofErr w:type="spellStart"/>
            <w:r w:rsidRPr="00D861A9">
              <w:rPr>
                <w:rFonts w:ascii="Arial" w:eastAsia="Arial" w:hAnsi="Arial" w:cs="Arial"/>
                <w:color w:val="333333"/>
                <w:sz w:val="22"/>
                <w:szCs w:val="22"/>
              </w:rPr>
              <w:t>Eaglesham</w:t>
            </w:r>
            <w:proofErr w:type="spellEnd"/>
            <w:r w:rsidRPr="00D861A9">
              <w:rPr>
                <w:rFonts w:ascii="Arial" w:eastAsia="Arial" w:hAnsi="Arial" w:cs="Arial"/>
                <w:color w:val="333333"/>
                <w:sz w:val="22"/>
                <w:szCs w:val="22"/>
              </w:rPr>
              <w:t xml:space="preserve"> Road and then up Mearns Road to Mearnskirk Pharmacy. I am unaware of plans to link </w:t>
            </w:r>
            <w:proofErr w:type="spellStart"/>
            <w:r w:rsidRPr="00D861A9">
              <w:rPr>
                <w:rFonts w:ascii="Arial" w:eastAsia="Arial" w:hAnsi="Arial" w:cs="Arial"/>
                <w:color w:val="333333"/>
                <w:sz w:val="22"/>
                <w:szCs w:val="22"/>
              </w:rPr>
              <w:t>Maidenhill</w:t>
            </w:r>
            <w:proofErr w:type="spellEnd"/>
            <w:r w:rsidRPr="00D861A9">
              <w:rPr>
                <w:rFonts w:ascii="Arial" w:eastAsia="Arial" w:hAnsi="Arial" w:cs="Arial"/>
                <w:color w:val="333333"/>
                <w:sz w:val="22"/>
                <w:szCs w:val="22"/>
              </w:rPr>
              <w:t xml:space="preserve"> directly onto the A726. Mearnskirk Pharmacy would have the advance of easier parking on premises compared to the Avenue.</w:t>
            </w:r>
          </w:p>
        </w:tc>
      </w:tr>
    </w:tbl>
    <w:p w:rsidR="00C26223" w:rsidRDefault="00C26223" w:rsidP="00A50CB5">
      <w:pPr>
        <w:rPr>
          <w:rFonts w:ascii="Arial" w:hAnsi="Arial" w:cs="Arial"/>
          <w:b/>
          <w:sz w:val="28"/>
          <w:szCs w:val="28"/>
          <w:u w:val="single"/>
        </w:rPr>
      </w:pPr>
    </w:p>
    <w:p w:rsidR="00251E64" w:rsidRDefault="00251E64" w:rsidP="00A50CB5">
      <w:pPr>
        <w:rPr>
          <w:rFonts w:ascii="Arial" w:hAnsi="Arial" w:cs="Arial"/>
          <w:b/>
          <w:sz w:val="36"/>
          <w:szCs w:val="36"/>
          <w:u w:val="single"/>
        </w:rPr>
      </w:pPr>
    </w:p>
    <w:p w:rsidR="00251E64" w:rsidRDefault="00251E64" w:rsidP="00A50CB5">
      <w:pPr>
        <w:rPr>
          <w:rFonts w:ascii="Arial" w:hAnsi="Arial" w:cs="Arial"/>
          <w:b/>
          <w:sz w:val="36"/>
          <w:szCs w:val="36"/>
          <w:u w:val="single"/>
        </w:rPr>
      </w:pPr>
    </w:p>
    <w:p w:rsidR="00251E64" w:rsidRDefault="00251E64" w:rsidP="00A50CB5">
      <w:pPr>
        <w:rPr>
          <w:rFonts w:ascii="Arial" w:hAnsi="Arial" w:cs="Arial"/>
          <w:b/>
          <w:sz w:val="36"/>
          <w:szCs w:val="36"/>
          <w:u w:val="single"/>
        </w:rPr>
      </w:pPr>
    </w:p>
    <w:p w:rsidR="00251E64" w:rsidRDefault="00251E64" w:rsidP="00A50CB5">
      <w:pPr>
        <w:rPr>
          <w:rFonts w:ascii="Arial" w:hAnsi="Arial" w:cs="Arial"/>
          <w:b/>
          <w:sz w:val="36"/>
          <w:szCs w:val="36"/>
          <w:u w:val="single"/>
        </w:rPr>
      </w:pPr>
    </w:p>
    <w:p w:rsidR="00251E64" w:rsidRDefault="00251E64" w:rsidP="00A50CB5">
      <w:pPr>
        <w:rPr>
          <w:rFonts w:ascii="Arial" w:hAnsi="Arial" w:cs="Arial"/>
          <w:b/>
          <w:sz w:val="36"/>
          <w:szCs w:val="36"/>
          <w:u w:val="single"/>
        </w:rPr>
      </w:pPr>
    </w:p>
    <w:p w:rsidR="00251E64" w:rsidRDefault="00251E64" w:rsidP="00A50CB5">
      <w:pPr>
        <w:rPr>
          <w:rFonts w:ascii="Arial" w:hAnsi="Arial" w:cs="Arial"/>
          <w:b/>
          <w:sz w:val="36"/>
          <w:szCs w:val="36"/>
          <w:u w:val="single"/>
        </w:rPr>
      </w:pPr>
    </w:p>
    <w:p w:rsidR="00251E64" w:rsidRDefault="00251E64" w:rsidP="00A50CB5">
      <w:pPr>
        <w:rPr>
          <w:rFonts w:ascii="Arial" w:hAnsi="Arial" w:cs="Arial"/>
          <w:b/>
          <w:sz w:val="36"/>
          <w:szCs w:val="36"/>
          <w:u w:val="single"/>
        </w:rPr>
      </w:pPr>
    </w:p>
    <w:p w:rsidR="00251E64" w:rsidRDefault="00251E64" w:rsidP="00A50CB5">
      <w:pPr>
        <w:rPr>
          <w:rFonts w:ascii="Arial" w:hAnsi="Arial" w:cs="Arial"/>
          <w:b/>
          <w:sz w:val="36"/>
          <w:szCs w:val="36"/>
          <w:u w:val="single"/>
        </w:rPr>
      </w:pPr>
    </w:p>
    <w:p w:rsidR="00251E64" w:rsidRDefault="00251E64" w:rsidP="00A50CB5">
      <w:pPr>
        <w:rPr>
          <w:rFonts w:ascii="Arial" w:hAnsi="Arial" w:cs="Arial"/>
          <w:b/>
          <w:sz w:val="36"/>
          <w:szCs w:val="36"/>
          <w:u w:val="single"/>
        </w:rPr>
      </w:pPr>
    </w:p>
    <w:p w:rsidR="00251E64" w:rsidRDefault="00251E64" w:rsidP="00A50CB5">
      <w:pPr>
        <w:rPr>
          <w:rFonts w:ascii="Arial" w:hAnsi="Arial" w:cs="Arial"/>
          <w:b/>
          <w:sz w:val="36"/>
          <w:szCs w:val="36"/>
          <w:u w:val="single"/>
        </w:rPr>
      </w:pPr>
    </w:p>
    <w:p w:rsidR="00251E64" w:rsidRDefault="00251E64" w:rsidP="00A50CB5">
      <w:pPr>
        <w:rPr>
          <w:rFonts w:ascii="Arial" w:hAnsi="Arial" w:cs="Arial"/>
          <w:b/>
          <w:sz w:val="36"/>
          <w:szCs w:val="36"/>
          <w:u w:val="single"/>
        </w:rPr>
      </w:pPr>
    </w:p>
    <w:p w:rsidR="00251E64" w:rsidRDefault="00251E64" w:rsidP="00A50CB5">
      <w:pPr>
        <w:rPr>
          <w:rFonts w:ascii="Arial" w:hAnsi="Arial" w:cs="Arial"/>
          <w:b/>
          <w:sz w:val="36"/>
          <w:szCs w:val="36"/>
          <w:u w:val="single"/>
        </w:rPr>
      </w:pPr>
    </w:p>
    <w:p w:rsidR="00251E64" w:rsidRDefault="00251E64" w:rsidP="00A50CB5">
      <w:pPr>
        <w:rPr>
          <w:rFonts w:ascii="Arial" w:hAnsi="Arial" w:cs="Arial"/>
          <w:b/>
          <w:sz w:val="36"/>
          <w:szCs w:val="36"/>
          <w:u w:val="single"/>
        </w:rPr>
      </w:pPr>
    </w:p>
    <w:p w:rsidR="00251E64" w:rsidRDefault="00251E64" w:rsidP="00A50CB5">
      <w:pPr>
        <w:rPr>
          <w:rFonts w:ascii="Arial" w:hAnsi="Arial" w:cs="Arial"/>
          <w:b/>
          <w:sz w:val="36"/>
          <w:szCs w:val="36"/>
          <w:u w:val="single"/>
        </w:rPr>
      </w:pPr>
    </w:p>
    <w:p w:rsidR="00251E64" w:rsidRDefault="00251E64" w:rsidP="00251E64">
      <w:pPr>
        <w:rPr>
          <w:rFonts w:ascii="Arial" w:hAnsi="Arial" w:cs="Arial"/>
          <w:b/>
          <w:color w:val="333333"/>
          <w:sz w:val="22"/>
          <w:szCs w:val="22"/>
        </w:rPr>
      </w:pPr>
    </w:p>
    <w:p w:rsidR="00D861A9" w:rsidRDefault="00D861A9" w:rsidP="00251E64">
      <w:pPr>
        <w:rPr>
          <w:rFonts w:ascii="Arial" w:hAnsi="Arial" w:cs="Arial"/>
          <w:b/>
          <w:color w:val="333333"/>
          <w:sz w:val="22"/>
          <w:szCs w:val="22"/>
        </w:rPr>
      </w:pPr>
    </w:p>
    <w:p w:rsidR="00D861A9" w:rsidRDefault="00D861A9" w:rsidP="00251E64">
      <w:pPr>
        <w:rPr>
          <w:rFonts w:ascii="Arial" w:hAnsi="Arial" w:cs="Arial"/>
          <w:b/>
          <w:color w:val="333333"/>
          <w:sz w:val="22"/>
          <w:szCs w:val="22"/>
        </w:rPr>
      </w:pPr>
    </w:p>
    <w:p w:rsidR="00D861A9" w:rsidRDefault="00D861A9" w:rsidP="00251E64">
      <w:pPr>
        <w:rPr>
          <w:rFonts w:ascii="Arial" w:hAnsi="Arial" w:cs="Arial"/>
          <w:b/>
          <w:color w:val="333333"/>
          <w:sz w:val="22"/>
          <w:szCs w:val="22"/>
        </w:rPr>
      </w:pPr>
    </w:p>
    <w:p w:rsidR="00D861A9" w:rsidRDefault="00D861A9" w:rsidP="00251E64">
      <w:pPr>
        <w:rPr>
          <w:rFonts w:ascii="Arial" w:hAnsi="Arial" w:cs="Arial"/>
          <w:b/>
          <w:color w:val="333333"/>
          <w:sz w:val="22"/>
          <w:szCs w:val="22"/>
        </w:rPr>
      </w:pPr>
    </w:p>
    <w:p w:rsidR="00251E64" w:rsidRPr="007B2A2C" w:rsidRDefault="00251E64" w:rsidP="00251E64">
      <w:pPr>
        <w:rPr>
          <w:rFonts w:ascii="Arial" w:hAnsi="Arial" w:cs="Arial"/>
          <w:b/>
          <w:color w:val="333333"/>
          <w:sz w:val="22"/>
          <w:szCs w:val="22"/>
        </w:rPr>
      </w:pPr>
      <w:r w:rsidRPr="007B2A2C">
        <w:rPr>
          <w:rFonts w:ascii="Arial" w:hAnsi="Arial" w:cs="Arial"/>
          <w:b/>
          <w:color w:val="333333"/>
          <w:sz w:val="22"/>
          <w:szCs w:val="22"/>
        </w:rPr>
        <w:t xml:space="preserve">Question </w:t>
      </w:r>
      <w:r>
        <w:rPr>
          <w:rFonts w:ascii="Arial" w:hAnsi="Arial" w:cs="Arial"/>
          <w:b/>
          <w:color w:val="333333"/>
          <w:sz w:val="22"/>
          <w:szCs w:val="22"/>
        </w:rPr>
        <w:t>2</w:t>
      </w:r>
    </w:p>
    <w:p w:rsidR="00251E64" w:rsidRPr="007B2A2C" w:rsidRDefault="00251E64" w:rsidP="00251E64">
      <w:pPr>
        <w:rPr>
          <w:rFonts w:ascii="Arial" w:hAnsi="Arial" w:cs="Arial"/>
          <w:b/>
          <w:color w:val="333333"/>
          <w:sz w:val="22"/>
          <w:szCs w:val="22"/>
        </w:rPr>
      </w:pPr>
    </w:p>
    <w:p w:rsidR="00251E64" w:rsidRDefault="00251E64" w:rsidP="00251E64">
      <w:pPr>
        <w:rPr>
          <w:rFonts w:ascii="Arial" w:hAnsi="Arial" w:cs="Arial"/>
          <w:color w:val="333333"/>
          <w:sz w:val="22"/>
          <w:szCs w:val="22"/>
        </w:rPr>
      </w:pPr>
      <w:r w:rsidRPr="007B2A2C">
        <w:rPr>
          <w:rFonts w:ascii="Arial" w:hAnsi="Arial" w:cs="Arial"/>
          <w:color w:val="333333"/>
          <w:sz w:val="22"/>
          <w:szCs w:val="22"/>
        </w:rPr>
        <w:t>Do you live within the above neighbourhood?</w:t>
      </w:r>
    </w:p>
    <w:p w:rsidR="00251E64" w:rsidRPr="007B2A2C" w:rsidRDefault="00251E64" w:rsidP="00251E64">
      <w:pPr>
        <w:rPr>
          <w:rFonts w:ascii="Arial" w:hAnsi="Arial" w:cs="Arial"/>
          <w:color w:val="333333"/>
          <w:sz w:val="22"/>
          <w:szCs w:val="22"/>
        </w:rPr>
      </w:pPr>
    </w:p>
    <w:p w:rsidR="00251E64" w:rsidRPr="007B2A2C" w:rsidRDefault="00251E64" w:rsidP="00251E64">
      <w:pPr>
        <w:rPr>
          <w:rFonts w:ascii="Arial" w:hAnsi="Arial" w:cs="Arial"/>
          <w:color w:val="000000"/>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00"/>
        <w:gridCol w:w="3200"/>
        <w:gridCol w:w="3200"/>
      </w:tblGrid>
      <w:tr w:rsidR="00251E64" w:rsidRPr="007B2A2C" w:rsidTr="00251E64">
        <w:trPr>
          <w:trHeight w:val="400"/>
          <w:jc w:val="center"/>
        </w:trPr>
        <w:tc>
          <w:tcPr>
            <w:tcW w:w="3200" w:type="dxa"/>
            <w:shd w:val="clear" w:color="auto" w:fill="E6E6E6"/>
            <w:vAlign w:val="center"/>
          </w:tcPr>
          <w:p w:rsidR="00251E64" w:rsidRPr="007B2A2C" w:rsidRDefault="00251E64" w:rsidP="00251E64">
            <w:pPr>
              <w:jc w:val="center"/>
              <w:rPr>
                <w:rFonts w:ascii="Arial" w:hAnsi="Arial" w:cs="Arial"/>
                <w:b/>
              </w:rPr>
            </w:pPr>
            <w:r w:rsidRPr="007B2A2C">
              <w:rPr>
                <w:rFonts w:ascii="Arial" w:hAnsi="Arial" w:cs="Arial"/>
                <w:b/>
                <w:sz w:val="22"/>
                <w:szCs w:val="22"/>
              </w:rPr>
              <w:t>Answer Options</w:t>
            </w:r>
          </w:p>
        </w:tc>
        <w:tc>
          <w:tcPr>
            <w:tcW w:w="3200" w:type="dxa"/>
            <w:shd w:val="clear" w:color="auto" w:fill="E6E6E6"/>
            <w:vAlign w:val="center"/>
          </w:tcPr>
          <w:p w:rsidR="00251E64" w:rsidRPr="007B2A2C" w:rsidRDefault="00251E64" w:rsidP="00251E64">
            <w:pPr>
              <w:jc w:val="center"/>
              <w:rPr>
                <w:rFonts w:ascii="Arial" w:hAnsi="Arial" w:cs="Arial"/>
                <w:b/>
              </w:rPr>
            </w:pPr>
            <w:r w:rsidRPr="007B2A2C">
              <w:rPr>
                <w:rFonts w:ascii="Arial" w:hAnsi="Arial" w:cs="Arial"/>
                <w:b/>
                <w:sz w:val="22"/>
                <w:szCs w:val="22"/>
              </w:rPr>
              <w:t>Response Count</w:t>
            </w:r>
          </w:p>
        </w:tc>
        <w:tc>
          <w:tcPr>
            <w:tcW w:w="3200" w:type="dxa"/>
            <w:shd w:val="clear" w:color="auto" w:fill="E6E6E6"/>
            <w:vAlign w:val="center"/>
          </w:tcPr>
          <w:p w:rsidR="00251E64" w:rsidRPr="007B2A2C" w:rsidRDefault="00251E64" w:rsidP="00251E64">
            <w:pPr>
              <w:jc w:val="center"/>
              <w:rPr>
                <w:rFonts w:ascii="Arial" w:hAnsi="Arial" w:cs="Arial"/>
                <w:b/>
              </w:rPr>
            </w:pPr>
            <w:r w:rsidRPr="007B2A2C">
              <w:rPr>
                <w:rFonts w:ascii="Arial" w:hAnsi="Arial" w:cs="Arial"/>
                <w:b/>
                <w:sz w:val="22"/>
                <w:szCs w:val="22"/>
              </w:rPr>
              <w:t>Response Percent</w:t>
            </w:r>
          </w:p>
        </w:tc>
      </w:tr>
      <w:tr w:rsidR="00251E64" w:rsidRPr="007B2A2C" w:rsidTr="00251E64">
        <w:trPr>
          <w:trHeight w:val="400"/>
          <w:jc w:val="center"/>
        </w:trPr>
        <w:tc>
          <w:tcPr>
            <w:tcW w:w="3200" w:type="dxa"/>
            <w:vAlign w:val="center"/>
          </w:tcPr>
          <w:p w:rsidR="00251E64" w:rsidRPr="007B2A2C" w:rsidRDefault="00251E64" w:rsidP="00251E64">
            <w:pPr>
              <w:jc w:val="center"/>
              <w:rPr>
                <w:rFonts w:ascii="Arial" w:hAnsi="Arial" w:cs="Arial"/>
              </w:rPr>
            </w:pPr>
            <w:r w:rsidRPr="007B2A2C">
              <w:rPr>
                <w:rFonts w:ascii="Arial" w:hAnsi="Arial" w:cs="Arial"/>
                <w:sz w:val="22"/>
                <w:szCs w:val="22"/>
              </w:rPr>
              <w:t>Yes</w:t>
            </w:r>
          </w:p>
        </w:tc>
        <w:tc>
          <w:tcPr>
            <w:tcW w:w="3200" w:type="dxa"/>
            <w:vAlign w:val="center"/>
          </w:tcPr>
          <w:p w:rsidR="00251E64" w:rsidRPr="007B2A2C" w:rsidRDefault="00251E64" w:rsidP="00251E64">
            <w:pPr>
              <w:jc w:val="center"/>
              <w:rPr>
                <w:rFonts w:ascii="Arial" w:hAnsi="Arial" w:cs="Arial"/>
              </w:rPr>
            </w:pPr>
            <w:r>
              <w:rPr>
                <w:rFonts w:ascii="Arial" w:hAnsi="Arial" w:cs="Arial"/>
                <w:sz w:val="22"/>
                <w:szCs w:val="22"/>
              </w:rPr>
              <w:t>50</w:t>
            </w:r>
          </w:p>
        </w:tc>
        <w:tc>
          <w:tcPr>
            <w:tcW w:w="3200" w:type="dxa"/>
            <w:vAlign w:val="center"/>
          </w:tcPr>
          <w:p w:rsidR="00251E64" w:rsidRPr="007B2A2C" w:rsidRDefault="00251E64" w:rsidP="00251E64">
            <w:pPr>
              <w:jc w:val="center"/>
              <w:rPr>
                <w:rFonts w:ascii="Arial" w:hAnsi="Arial" w:cs="Arial"/>
              </w:rPr>
            </w:pPr>
            <w:r>
              <w:rPr>
                <w:rFonts w:ascii="Arial" w:hAnsi="Arial" w:cs="Arial"/>
                <w:sz w:val="22"/>
                <w:szCs w:val="22"/>
              </w:rPr>
              <w:t>88</w:t>
            </w:r>
            <w:r w:rsidRPr="007B2A2C">
              <w:rPr>
                <w:rFonts w:ascii="Arial" w:hAnsi="Arial" w:cs="Arial"/>
                <w:sz w:val="22"/>
                <w:szCs w:val="22"/>
              </w:rPr>
              <w:t>%</w:t>
            </w:r>
          </w:p>
        </w:tc>
      </w:tr>
      <w:tr w:rsidR="00251E64" w:rsidRPr="007B2A2C" w:rsidTr="00251E64">
        <w:trPr>
          <w:trHeight w:val="400"/>
          <w:jc w:val="center"/>
        </w:trPr>
        <w:tc>
          <w:tcPr>
            <w:tcW w:w="3200" w:type="dxa"/>
            <w:shd w:val="clear" w:color="auto" w:fill="E6E6E6"/>
            <w:vAlign w:val="center"/>
          </w:tcPr>
          <w:p w:rsidR="00251E64" w:rsidRPr="007B2A2C" w:rsidRDefault="00251E64" w:rsidP="00251E64">
            <w:pPr>
              <w:jc w:val="center"/>
              <w:rPr>
                <w:rFonts w:ascii="Arial" w:hAnsi="Arial" w:cs="Arial"/>
              </w:rPr>
            </w:pPr>
            <w:r w:rsidRPr="007B2A2C">
              <w:rPr>
                <w:rFonts w:ascii="Arial" w:hAnsi="Arial" w:cs="Arial"/>
                <w:sz w:val="22"/>
                <w:szCs w:val="22"/>
              </w:rPr>
              <w:t>No</w:t>
            </w:r>
          </w:p>
        </w:tc>
        <w:tc>
          <w:tcPr>
            <w:tcW w:w="3200" w:type="dxa"/>
            <w:shd w:val="clear" w:color="auto" w:fill="E6E6E6"/>
            <w:vAlign w:val="center"/>
          </w:tcPr>
          <w:p w:rsidR="00251E64" w:rsidRPr="007B2A2C" w:rsidRDefault="00251E64" w:rsidP="00251E64">
            <w:pPr>
              <w:jc w:val="center"/>
              <w:rPr>
                <w:rFonts w:ascii="Arial" w:hAnsi="Arial" w:cs="Arial"/>
              </w:rPr>
            </w:pPr>
            <w:r>
              <w:rPr>
                <w:rFonts w:ascii="Arial" w:hAnsi="Arial" w:cs="Arial"/>
                <w:sz w:val="22"/>
                <w:szCs w:val="22"/>
              </w:rPr>
              <w:t>7</w:t>
            </w:r>
          </w:p>
        </w:tc>
        <w:tc>
          <w:tcPr>
            <w:tcW w:w="3200" w:type="dxa"/>
            <w:shd w:val="clear" w:color="auto" w:fill="E6E6E6"/>
            <w:vAlign w:val="center"/>
          </w:tcPr>
          <w:p w:rsidR="00251E64" w:rsidRPr="007B2A2C" w:rsidRDefault="00251E64" w:rsidP="00251E64">
            <w:pPr>
              <w:jc w:val="center"/>
              <w:rPr>
                <w:rFonts w:ascii="Arial" w:hAnsi="Arial" w:cs="Arial"/>
              </w:rPr>
            </w:pPr>
            <w:r>
              <w:rPr>
                <w:rFonts w:ascii="Arial" w:hAnsi="Arial" w:cs="Arial"/>
                <w:sz w:val="22"/>
                <w:szCs w:val="22"/>
              </w:rPr>
              <w:t>12</w:t>
            </w:r>
            <w:r w:rsidRPr="007B2A2C">
              <w:rPr>
                <w:rFonts w:ascii="Arial" w:hAnsi="Arial" w:cs="Arial"/>
                <w:sz w:val="22"/>
                <w:szCs w:val="22"/>
              </w:rPr>
              <w:t>%</w:t>
            </w:r>
          </w:p>
        </w:tc>
      </w:tr>
      <w:tr w:rsidR="00251E64" w:rsidRPr="007B2A2C" w:rsidTr="00251E64">
        <w:trPr>
          <w:trHeight w:val="400"/>
          <w:jc w:val="center"/>
        </w:trPr>
        <w:tc>
          <w:tcPr>
            <w:tcW w:w="3200" w:type="dxa"/>
            <w:vAlign w:val="center"/>
          </w:tcPr>
          <w:p w:rsidR="00251E64" w:rsidRPr="007B2A2C" w:rsidRDefault="00251E64" w:rsidP="00251E64">
            <w:pPr>
              <w:jc w:val="center"/>
              <w:rPr>
                <w:rFonts w:ascii="Arial" w:hAnsi="Arial" w:cs="Arial"/>
              </w:rPr>
            </w:pPr>
            <w:r w:rsidRPr="007B2A2C">
              <w:rPr>
                <w:rFonts w:ascii="Arial" w:hAnsi="Arial" w:cs="Arial"/>
                <w:sz w:val="22"/>
                <w:szCs w:val="22"/>
              </w:rPr>
              <w:t>Totals</w:t>
            </w:r>
          </w:p>
        </w:tc>
        <w:tc>
          <w:tcPr>
            <w:tcW w:w="3200" w:type="dxa"/>
            <w:vAlign w:val="center"/>
          </w:tcPr>
          <w:p w:rsidR="00251E64" w:rsidRPr="007B2A2C" w:rsidRDefault="00251E64" w:rsidP="00251E64">
            <w:pPr>
              <w:jc w:val="center"/>
              <w:rPr>
                <w:rFonts w:ascii="Arial" w:hAnsi="Arial" w:cs="Arial"/>
              </w:rPr>
            </w:pPr>
            <w:r>
              <w:rPr>
                <w:rFonts w:ascii="Arial" w:hAnsi="Arial" w:cs="Arial"/>
                <w:sz w:val="22"/>
                <w:szCs w:val="22"/>
              </w:rPr>
              <w:t>57</w:t>
            </w:r>
          </w:p>
        </w:tc>
        <w:tc>
          <w:tcPr>
            <w:tcW w:w="3200" w:type="dxa"/>
            <w:vAlign w:val="center"/>
          </w:tcPr>
          <w:p w:rsidR="00251E64" w:rsidRPr="007B2A2C" w:rsidRDefault="00251E64" w:rsidP="00251E64">
            <w:pPr>
              <w:jc w:val="center"/>
              <w:rPr>
                <w:rFonts w:ascii="Arial" w:hAnsi="Arial" w:cs="Arial"/>
              </w:rPr>
            </w:pPr>
            <w:r w:rsidRPr="007B2A2C">
              <w:rPr>
                <w:rFonts w:ascii="Arial" w:hAnsi="Arial" w:cs="Arial"/>
                <w:sz w:val="22"/>
                <w:szCs w:val="22"/>
              </w:rPr>
              <w:t>100%</w:t>
            </w:r>
          </w:p>
        </w:tc>
      </w:tr>
    </w:tbl>
    <w:p w:rsidR="00251E64" w:rsidRPr="007B2A2C" w:rsidRDefault="00251E64" w:rsidP="00251E64">
      <w:pPr>
        <w:shd w:val="clear" w:color="auto" w:fill="FFFFFF"/>
        <w:rPr>
          <w:rFonts w:ascii="Arial" w:hAnsi="Arial" w:cs="Arial"/>
          <w:color w:val="000000"/>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Pr="000545EB" w:rsidRDefault="00251E64" w:rsidP="00251E64">
      <w:pPr>
        <w:jc w:val="center"/>
        <w:rPr>
          <w:szCs w:val="22"/>
        </w:rPr>
      </w:pPr>
      <w:r>
        <w:rPr>
          <w:noProof/>
        </w:rPr>
        <w:drawing>
          <wp:inline distT="0" distB="0" distL="0" distR="0" wp14:anchorId="0A6A030B" wp14:editId="20037365">
            <wp:extent cx="6172200" cy="3232150"/>
            <wp:effectExtent l="0" t="0" r="0" b="6350"/>
            <wp:docPr id="60" name="Chart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Pr="007B2A2C"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Pr="00345CD3" w:rsidRDefault="00251E64" w:rsidP="00251E64">
      <w:pPr>
        <w:rPr>
          <w:rFonts w:ascii="Arial" w:hAnsi="Arial" w:cs="Arial"/>
          <w:b/>
          <w:color w:val="333333"/>
          <w:sz w:val="22"/>
          <w:szCs w:val="22"/>
        </w:rPr>
      </w:pPr>
      <w:r w:rsidRPr="00345CD3">
        <w:rPr>
          <w:rFonts w:ascii="Arial" w:hAnsi="Arial" w:cs="Arial"/>
          <w:b/>
          <w:color w:val="333333"/>
          <w:sz w:val="22"/>
          <w:szCs w:val="22"/>
        </w:rPr>
        <w:t>Question 3</w:t>
      </w:r>
    </w:p>
    <w:p w:rsidR="00251E64" w:rsidRPr="00345CD3" w:rsidRDefault="00251E64" w:rsidP="00251E64">
      <w:pPr>
        <w:rPr>
          <w:rFonts w:ascii="Arial" w:hAnsi="Arial" w:cs="Arial"/>
          <w:color w:val="333333"/>
          <w:sz w:val="22"/>
          <w:szCs w:val="22"/>
        </w:rPr>
      </w:pPr>
    </w:p>
    <w:p w:rsidR="00251E64" w:rsidRPr="00345CD3" w:rsidRDefault="00251E64" w:rsidP="00251E64">
      <w:pPr>
        <w:rPr>
          <w:rFonts w:ascii="Arial" w:hAnsi="Arial" w:cs="Arial"/>
          <w:color w:val="333333"/>
          <w:sz w:val="22"/>
          <w:szCs w:val="22"/>
        </w:rPr>
      </w:pPr>
      <w:r w:rsidRPr="00345CD3">
        <w:rPr>
          <w:rFonts w:ascii="Arial" w:hAnsi="Arial" w:cs="Arial"/>
          <w:color w:val="333333"/>
          <w:sz w:val="22"/>
          <w:szCs w:val="22"/>
        </w:rPr>
        <w:t>Do you think there are any gaps in the existing pharmaceutical service provision noted below?</w:t>
      </w:r>
    </w:p>
    <w:p w:rsidR="00251E64" w:rsidRPr="00345CD3" w:rsidRDefault="00251E64" w:rsidP="00251E64">
      <w:pPr>
        <w:rPr>
          <w:rFonts w:ascii="Arial" w:hAnsi="Arial" w:cs="Arial"/>
          <w:color w:val="000000"/>
          <w:sz w:val="22"/>
          <w:szCs w:val="22"/>
        </w:rPr>
      </w:pPr>
    </w:p>
    <w:p w:rsidR="00251E64" w:rsidRPr="00345CD3" w:rsidRDefault="00251E64" w:rsidP="00251E64">
      <w:pPr>
        <w:rPr>
          <w:rFonts w:ascii="Arial" w:hAnsi="Arial" w:cs="Arial"/>
          <w:color w:val="000000"/>
          <w:sz w:val="22"/>
          <w:szCs w:val="22"/>
        </w:rPr>
      </w:pPr>
    </w:p>
    <w:tbl>
      <w:tblPr>
        <w:tblW w:w="97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788"/>
      </w:tblGrid>
      <w:tr w:rsidR="00251E64" w:rsidRPr="00345CD3" w:rsidTr="00251E64">
        <w:trPr>
          <w:jc w:val="center"/>
        </w:trPr>
        <w:tc>
          <w:tcPr>
            <w:tcW w:w="9788" w:type="dxa"/>
            <w:shd w:val="clear" w:color="auto" w:fill="auto"/>
            <w:vAlign w:val="center"/>
          </w:tcPr>
          <w:p w:rsidR="00251E64" w:rsidRPr="00345CD3" w:rsidRDefault="00251E64" w:rsidP="00251E64">
            <w:pPr>
              <w:jc w:val="both"/>
              <w:rPr>
                <w:rFonts w:ascii="Arial" w:hAnsi="Arial" w:cs="Arial"/>
                <w:b/>
                <w:color w:val="000000"/>
                <w:sz w:val="22"/>
                <w:szCs w:val="22"/>
              </w:rPr>
            </w:pPr>
            <w:r w:rsidRPr="00345CD3">
              <w:rPr>
                <w:rFonts w:ascii="Arial" w:hAnsi="Arial" w:cs="Arial"/>
                <w:b/>
                <w:color w:val="000000"/>
                <w:sz w:val="22"/>
                <w:szCs w:val="22"/>
              </w:rPr>
              <w:t>Pharmaceutical Services</w:t>
            </w:r>
          </w:p>
        </w:tc>
      </w:tr>
      <w:tr w:rsidR="00251E64" w:rsidRPr="00345CD3" w:rsidTr="00251E64">
        <w:tblPrEx>
          <w:tblLook w:val="00A0" w:firstRow="1" w:lastRow="0" w:firstColumn="1" w:lastColumn="0" w:noHBand="0" w:noVBand="0"/>
        </w:tblPrEx>
        <w:trPr>
          <w:trHeight w:val="400"/>
          <w:jc w:val="center"/>
        </w:trPr>
        <w:tc>
          <w:tcPr>
            <w:tcW w:w="9788" w:type="dxa"/>
            <w:shd w:val="clear" w:color="auto" w:fill="D9D9D9"/>
            <w:vAlign w:val="center"/>
          </w:tcPr>
          <w:p w:rsidR="00251E64" w:rsidRPr="00345CD3" w:rsidRDefault="00251E64" w:rsidP="00251E64">
            <w:pPr>
              <w:shd w:val="clear" w:color="auto" w:fill="E6E6E6"/>
              <w:rPr>
                <w:rFonts w:ascii="Arial" w:hAnsi="Arial" w:cs="Arial"/>
                <w:sz w:val="22"/>
                <w:szCs w:val="22"/>
                <w:lang w:eastAsia="en-US"/>
              </w:rPr>
            </w:pPr>
            <w:r w:rsidRPr="00345CD3">
              <w:rPr>
                <w:rFonts w:ascii="Arial" w:hAnsi="Arial" w:cs="Arial"/>
                <w:sz w:val="22"/>
                <w:szCs w:val="22"/>
                <w:shd w:val="clear" w:color="auto" w:fill="E6E6E6"/>
                <w:lang w:eastAsia="en-US"/>
              </w:rPr>
              <w:t>NHS Prescriptions</w:t>
            </w:r>
            <w:r w:rsidRPr="00345CD3">
              <w:rPr>
                <w:rFonts w:ascii="Arial" w:hAnsi="Arial" w:cs="Arial"/>
                <w:sz w:val="22"/>
                <w:szCs w:val="22"/>
                <w:lang w:eastAsia="en-US"/>
              </w:rPr>
              <w:t xml:space="preserve"> - D</w:t>
            </w:r>
            <w:r w:rsidRPr="00345CD3">
              <w:rPr>
                <w:rFonts w:ascii="Arial" w:hAnsi="Arial" w:cs="Arial"/>
                <w:sz w:val="22"/>
                <w:szCs w:val="22"/>
                <w:shd w:val="clear" w:color="auto" w:fill="E6E6E6"/>
                <w:lang w:eastAsia="en-US"/>
              </w:rPr>
              <w:t xml:space="preserve">ispensing </w:t>
            </w:r>
            <w:r w:rsidRPr="00345CD3">
              <w:rPr>
                <w:rFonts w:ascii="Arial" w:hAnsi="Arial" w:cs="Arial"/>
                <w:sz w:val="22"/>
                <w:szCs w:val="22"/>
                <w:lang w:eastAsia="en-US"/>
              </w:rPr>
              <w:t>of acute prescriptions</w:t>
            </w:r>
          </w:p>
        </w:tc>
      </w:tr>
      <w:tr w:rsidR="00251E64" w:rsidRPr="00345CD3" w:rsidTr="00251E64">
        <w:tblPrEx>
          <w:tblLook w:val="00A0" w:firstRow="1" w:lastRow="0" w:firstColumn="1" w:lastColumn="0" w:noHBand="0" w:noVBand="0"/>
        </w:tblPrEx>
        <w:trPr>
          <w:trHeight w:val="400"/>
          <w:jc w:val="center"/>
        </w:trPr>
        <w:tc>
          <w:tcPr>
            <w:tcW w:w="9788" w:type="dxa"/>
            <w:shd w:val="clear" w:color="auto" w:fill="auto"/>
            <w:vAlign w:val="center"/>
          </w:tcPr>
          <w:p w:rsidR="00251E64" w:rsidRPr="00345CD3" w:rsidRDefault="00251E64" w:rsidP="00251E64">
            <w:pPr>
              <w:rPr>
                <w:rFonts w:ascii="Arial" w:hAnsi="Arial" w:cs="Arial"/>
                <w:sz w:val="22"/>
                <w:szCs w:val="22"/>
              </w:rPr>
            </w:pPr>
            <w:r w:rsidRPr="00345CD3">
              <w:rPr>
                <w:rFonts w:ascii="Arial" w:hAnsi="Arial" w:cs="Arial"/>
                <w:sz w:val="22"/>
                <w:szCs w:val="22"/>
              </w:rPr>
              <w:t xml:space="preserve">NHS Pharmacy First Scotland -The redesigned service replaced the current Minor Ailment Service and Pharmacy First Services.  This is an NHS service provided by the Community Pharmacy when a patient presents with a minor illness. </w:t>
            </w:r>
          </w:p>
        </w:tc>
      </w:tr>
      <w:tr w:rsidR="00251E64" w:rsidRPr="00345CD3" w:rsidTr="00251E64">
        <w:tblPrEx>
          <w:tblLook w:val="00A0" w:firstRow="1" w:lastRow="0" w:firstColumn="1" w:lastColumn="0" w:noHBand="0" w:noVBand="0"/>
        </w:tblPrEx>
        <w:trPr>
          <w:trHeight w:val="400"/>
          <w:jc w:val="center"/>
        </w:trPr>
        <w:tc>
          <w:tcPr>
            <w:tcW w:w="9788" w:type="dxa"/>
            <w:shd w:val="clear" w:color="auto" w:fill="D9D9D9"/>
            <w:vAlign w:val="center"/>
          </w:tcPr>
          <w:p w:rsidR="00251E64" w:rsidRPr="00345CD3" w:rsidRDefault="00251E64" w:rsidP="00251E64">
            <w:pPr>
              <w:shd w:val="clear" w:color="auto" w:fill="E6E6E6"/>
              <w:rPr>
                <w:rFonts w:ascii="Arial" w:hAnsi="Arial" w:cs="Arial"/>
                <w:sz w:val="22"/>
                <w:szCs w:val="22"/>
              </w:rPr>
            </w:pPr>
            <w:r w:rsidRPr="00345CD3">
              <w:rPr>
                <w:rFonts w:ascii="Arial" w:hAnsi="Arial" w:cs="Arial"/>
                <w:sz w:val="22"/>
                <w:szCs w:val="22"/>
              </w:rPr>
              <w:t xml:space="preserve">Pharmaceutical Public Health Services - </w:t>
            </w:r>
            <w:r w:rsidRPr="00345CD3">
              <w:rPr>
                <w:rFonts w:ascii="Arial" w:hAnsi="Arial" w:cs="Arial"/>
                <w:sz w:val="22"/>
                <w:szCs w:val="22"/>
                <w:lang w:eastAsia="en-US"/>
              </w:rPr>
              <w:t>Smoking cessation and supply of emergency hormonal contraception</w:t>
            </w:r>
          </w:p>
        </w:tc>
      </w:tr>
      <w:tr w:rsidR="00251E64" w:rsidRPr="00345CD3" w:rsidTr="00251E64">
        <w:tblPrEx>
          <w:tblLook w:val="00A0" w:firstRow="1" w:lastRow="0" w:firstColumn="1" w:lastColumn="0" w:noHBand="0" w:noVBand="0"/>
        </w:tblPrEx>
        <w:trPr>
          <w:trHeight w:val="400"/>
          <w:jc w:val="center"/>
        </w:trPr>
        <w:tc>
          <w:tcPr>
            <w:tcW w:w="9788" w:type="dxa"/>
            <w:shd w:val="clear" w:color="auto" w:fill="auto"/>
            <w:vAlign w:val="center"/>
          </w:tcPr>
          <w:p w:rsidR="00251E64" w:rsidRPr="00345CD3" w:rsidRDefault="00251E64" w:rsidP="00251E64">
            <w:pPr>
              <w:rPr>
                <w:rFonts w:ascii="Arial" w:hAnsi="Arial" w:cs="Arial"/>
                <w:color w:val="000000"/>
                <w:sz w:val="22"/>
                <w:szCs w:val="22"/>
              </w:rPr>
            </w:pPr>
            <w:r w:rsidRPr="00345CD3">
              <w:rPr>
                <w:rFonts w:ascii="Arial" w:hAnsi="Arial" w:cs="Arial"/>
                <w:sz w:val="22"/>
                <w:szCs w:val="22"/>
              </w:rPr>
              <w:t xml:space="preserve">Medication Care and Review – </w:t>
            </w:r>
            <w:r w:rsidRPr="00345CD3">
              <w:rPr>
                <w:rFonts w:ascii="Arial" w:hAnsi="Arial" w:cs="Arial"/>
                <w:sz w:val="22"/>
                <w:szCs w:val="22"/>
                <w:lang w:eastAsia="en-US"/>
              </w:rPr>
              <w:t>To enable Community Pharmacy Teams to support patients with long term conditions</w:t>
            </w:r>
          </w:p>
        </w:tc>
      </w:tr>
      <w:tr w:rsidR="00251E64" w:rsidRPr="00345CD3" w:rsidTr="00251E64">
        <w:tblPrEx>
          <w:tblLook w:val="00A0" w:firstRow="1" w:lastRow="0" w:firstColumn="1" w:lastColumn="0" w:noHBand="0" w:noVBand="0"/>
        </w:tblPrEx>
        <w:trPr>
          <w:trHeight w:val="400"/>
          <w:jc w:val="center"/>
        </w:trPr>
        <w:tc>
          <w:tcPr>
            <w:tcW w:w="9788" w:type="dxa"/>
            <w:shd w:val="clear" w:color="auto" w:fill="D9D9D9"/>
            <w:vAlign w:val="center"/>
          </w:tcPr>
          <w:p w:rsidR="00251E64" w:rsidRPr="00345CD3" w:rsidRDefault="00251E64" w:rsidP="00251E64">
            <w:pPr>
              <w:shd w:val="clear" w:color="auto" w:fill="E6E6E6"/>
              <w:rPr>
                <w:rFonts w:ascii="Arial" w:hAnsi="Arial" w:cs="Arial"/>
                <w:sz w:val="22"/>
                <w:szCs w:val="22"/>
              </w:rPr>
            </w:pPr>
            <w:r w:rsidRPr="00345CD3">
              <w:rPr>
                <w:rFonts w:ascii="Arial" w:hAnsi="Arial" w:cs="Arial"/>
                <w:sz w:val="22"/>
                <w:szCs w:val="22"/>
                <w:shd w:val="clear" w:color="auto" w:fill="E6E6E6"/>
              </w:rPr>
              <w:t>Substance Misuse Services</w:t>
            </w:r>
            <w:r w:rsidRPr="00345CD3">
              <w:rPr>
                <w:rFonts w:ascii="Arial" w:hAnsi="Arial" w:cs="Arial"/>
                <w:sz w:val="22"/>
                <w:szCs w:val="22"/>
              </w:rPr>
              <w:t xml:space="preserve"> – </w:t>
            </w:r>
            <w:proofErr w:type="spellStart"/>
            <w:r w:rsidRPr="00345CD3">
              <w:rPr>
                <w:rFonts w:ascii="Arial" w:hAnsi="Arial" w:cs="Arial"/>
                <w:sz w:val="22"/>
                <w:szCs w:val="22"/>
                <w:lang w:eastAsia="en-US"/>
              </w:rPr>
              <w:t>e.g</w:t>
            </w:r>
            <w:proofErr w:type="spellEnd"/>
            <w:r w:rsidRPr="00345CD3">
              <w:rPr>
                <w:rFonts w:ascii="Arial" w:hAnsi="Arial" w:cs="Arial"/>
                <w:sz w:val="22"/>
                <w:szCs w:val="22"/>
                <w:lang w:eastAsia="en-US"/>
              </w:rPr>
              <w:t xml:space="preserve"> - Needle Exchange Services, Opiate Substitution Therapy</w:t>
            </w:r>
            <w:r w:rsidRPr="00345CD3">
              <w:rPr>
                <w:rFonts w:ascii="Arial" w:hAnsi="Arial" w:cs="Arial"/>
                <w:sz w:val="22"/>
                <w:szCs w:val="22"/>
                <w:lang w:eastAsia="en-US"/>
              </w:rPr>
              <w:tab/>
            </w:r>
          </w:p>
        </w:tc>
      </w:tr>
      <w:tr w:rsidR="00251E64" w:rsidRPr="00345CD3" w:rsidTr="00251E64">
        <w:tblPrEx>
          <w:tblLook w:val="00A0" w:firstRow="1" w:lastRow="0" w:firstColumn="1" w:lastColumn="0" w:noHBand="0" w:noVBand="0"/>
        </w:tblPrEx>
        <w:trPr>
          <w:trHeight w:val="400"/>
          <w:jc w:val="center"/>
        </w:trPr>
        <w:tc>
          <w:tcPr>
            <w:tcW w:w="9788" w:type="dxa"/>
            <w:shd w:val="clear" w:color="auto" w:fill="FFFFFF"/>
            <w:vAlign w:val="center"/>
          </w:tcPr>
          <w:p w:rsidR="00251E64" w:rsidRPr="00345CD3" w:rsidRDefault="00251E64" w:rsidP="00251E64">
            <w:pPr>
              <w:rPr>
                <w:rFonts w:ascii="Arial" w:hAnsi="Arial" w:cs="Arial"/>
                <w:sz w:val="22"/>
                <w:szCs w:val="22"/>
              </w:rPr>
            </w:pPr>
            <w:r w:rsidRPr="00345CD3">
              <w:rPr>
                <w:rFonts w:ascii="Arial" w:hAnsi="Arial" w:cs="Arial"/>
                <w:sz w:val="22"/>
                <w:szCs w:val="22"/>
              </w:rPr>
              <w:t xml:space="preserve">Stoma Service –  </w:t>
            </w:r>
            <w:r w:rsidRPr="00345CD3">
              <w:rPr>
                <w:rFonts w:ascii="Arial" w:hAnsi="Arial" w:cs="Arial"/>
                <w:sz w:val="22"/>
                <w:szCs w:val="22"/>
                <w:lang w:eastAsia="en-US"/>
              </w:rPr>
              <w:t xml:space="preserve">Appliance supply for patient with a colostomy or </w:t>
            </w:r>
            <w:proofErr w:type="spellStart"/>
            <w:r w:rsidRPr="00345CD3">
              <w:rPr>
                <w:rFonts w:ascii="Arial" w:hAnsi="Arial" w:cs="Arial"/>
                <w:sz w:val="22"/>
                <w:szCs w:val="22"/>
                <w:lang w:eastAsia="en-US"/>
              </w:rPr>
              <w:t>urostomy</w:t>
            </w:r>
            <w:proofErr w:type="spellEnd"/>
          </w:p>
        </w:tc>
      </w:tr>
      <w:tr w:rsidR="00251E64" w:rsidRPr="00345CD3" w:rsidTr="00251E64">
        <w:tblPrEx>
          <w:tblLook w:val="00A0" w:firstRow="1" w:lastRow="0" w:firstColumn="1" w:lastColumn="0" w:noHBand="0" w:noVBand="0"/>
        </w:tblPrEx>
        <w:trPr>
          <w:trHeight w:val="400"/>
          <w:jc w:val="center"/>
        </w:trPr>
        <w:tc>
          <w:tcPr>
            <w:tcW w:w="9788" w:type="dxa"/>
            <w:shd w:val="clear" w:color="auto" w:fill="D9D9D9"/>
            <w:vAlign w:val="center"/>
          </w:tcPr>
          <w:p w:rsidR="00251E64" w:rsidRPr="00345CD3" w:rsidRDefault="00251E64" w:rsidP="00251E64">
            <w:pPr>
              <w:shd w:val="clear" w:color="auto" w:fill="E6E6E6"/>
              <w:jc w:val="both"/>
              <w:rPr>
                <w:rFonts w:ascii="Arial" w:hAnsi="Arial" w:cs="Arial"/>
                <w:sz w:val="22"/>
                <w:szCs w:val="22"/>
                <w:shd w:val="clear" w:color="auto" w:fill="E6E6E6"/>
              </w:rPr>
            </w:pPr>
            <w:r w:rsidRPr="00345CD3">
              <w:rPr>
                <w:rFonts w:ascii="Arial" w:hAnsi="Arial" w:cs="Arial"/>
                <w:sz w:val="22"/>
                <w:szCs w:val="22"/>
                <w:shd w:val="clear" w:color="auto" w:fill="E6E6E6"/>
              </w:rPr>
              <w:t xml:space="preserve">Unscheduled Care – </w:t>
            </w:r>
            <w:r w:rsidRPr="00345CD3">
              <w:rPr>
                <w:rFonts w:ascii="Arial" w:hAnsi="Arial" w:cs="Arial"/>
                <w:sz w:val="22"/>
                <w:szCs w:val="22"/>
                <w:shd w:val="clear" w:color="auto" w:fill="E6E6E6"/>
                <w:lang w:eastAsia="en-US"/>
              </w:rPr>
              <w:t>Urgent health matters / supply of emergency prescription medicines</w:t>
            </w:r>
          </w:p>
        </w:tc>
      </w:tr>
    </w:tbl>
    <w:p w:rsidR="00251E64" w:rsidRPr="00345CD3" w:rsidRDefault="00251E64" w:rsidP="00251E64">
      <w:pPr>
        <w:rPr>
          <w:rFonts w:ascii="Arial" w:hAnsi="Arial" w:cs="Arial"/>
          <w:b/>
          <w:color w:val="333333"/>
          <w:sz w:val="22"/>
          <w:szCs w:val="22"/>
        </w:rPr>
      </w:pPr>
    </w:p>
    <w:p w:rsidR="00251E64" w:rsidRPr="00345CD3" w:rsidRDefault="00251E64" w:rsidP="00251E64">
      <w:pPr>
        <w:rPr>
          <w:rFonts w:ascii="Arial" w:hAnsi="Arial" w:cs="Arial"/>
          <w:b/>
          <w:color w:val="333333"/>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00"/>
        <w:gridCol w:w="3200"/>
        <w:gridCol w:w="3200"/>
      </w:tblGrid>
      <w:tr w:rsidR="00251E64" w:rsidRPr="00345CD3" w:rsidTr="00251E64">
        <w:trPr>
          <w:trHeight w:val="400"/>
          <w:jc w:val="center"/>
        </w:trPr>
        <w:tc>
          <w:tcPr>
            <w:tcW w:w="3200" w:type="dxa"/>
            <w:shd w:val="clear" w:color="auto" w:fill="E6E6E6"/>
            <w:vAlign w:val="center"/>
          </w:tcPr>
          <w:p w:rsidR="00251E64" w:rsidRPr="00345CD3" w:rsidRDefault="00251E64" w:rsidP="00251E64">
            <w:pPr>
              <w:jc w:val="center"/>
              <w:rPr>
                <w:rFonts w:ascii="Arial" w:hAnsi="Arial" w:cs="Arial"/>
                <w:b/>
                <w:sz w:val="22"/>
                <w:szCs w:val="22"/>
              </w:rPr>
            </w:pPr>
            <w:r w:rsidRPr="00345CD3">
              <w:rPr>
                <w:rFonts w:ascii="Arial" w:hAnsi="Arial" w:cs="Arial"/>
                <w:b/>
                <w:sz w:val="22"/>
                <w:szCs w:val="22"/>
              </w:rPr>
              <w:t>Answer Options</w:t>
            </w:r>
          </w:p>
        </w:tc>
        <w:tc>
          <w:tcPr>
            <w:tcW w:w="3200" w:type="dxa"/>
            <w:shd w:val="clear" w:color="auto" w:fill="E6E6E6"/>
            <w:vAlign w:val="center"/>
          </w:tcPr>
          <w:p w:rsidR="00251E64" w:rsidRPr="00345CD3" w:rsidRDefault="00251E64" w:rsidP="00251E64">
            <w:pPr>
              <w:jc w:val="center"/>
              <w:rPr>
                <w:rFonts w:ascii="Arial" w:hAnsi="Arial" w:cs="Arial"/>
                <w:b/>
                <w:sz w:val="22"/>
                <w:szCs w:val="22"/>
              </w:rPr>
            </w:pPr>
            <w:r w:rsidRPr="00345CD3">
              <w:rPr>
                <w:rFonts w:ascii="Arial" w:hAnsi="Arial" w:cs="Arial"/>
                <w:b/>
                <w:sz w:val="22"/>
                <w:szCs w:val="22"/>
              </w:rPr>
              <w:t>Response Count</w:t>
            </w:r>
          </w:p>
        </w:tc>
        <w:tc>
          <w:tcPr>
            <w:tcW w:w="3200" w:type="dxa"/>
            <w:shd w:val="clear" w:color="auto" w:fill="E6E6E6"/>
            <w:vAlign w:val="center"/>
          </w:tcPr>
          <w:p w:rsidR="00251E64" w:rsidRPr="00345CD3" w:rsidRDefault="00251E64" w:rsidP="00251E64">
            <w:pPr>
              <w:jc w:val="center"/>
              <w:rPr>
                <w:rFonts w:ascii="Arial" w:hAnsi="Arial" w:cs="Arial"/>
                <w:b/>
                <w:sz w:val="22"/>
                <w:szCs w:val="22"/>
              </w:rPr>
            </w:pPr>
            <w:r w:rsidRPr="00345CD3">
              <w:rPr>
                <w:rFonts w:ascii="Arial" w:hAnsi="Arial" w:cs="Arial"/>
                <w:b/>
                <w:sz w:val="22"/>
                <w:szCs w:val="22"/>
              </w:rPr>
              <w:t>Response Percent</w:t>
            </w:r>
          </w:p>
        </w:tc>
      </w:tr>
      <w:tr w:rsidR="00251E64" w:rsidRPr="00345CD3" w:rsidTr="00251E64">
        <w:trPr>
          <w:trHeight w:val="400"/>
          <w:jc w:val="center"/>
        </w:trPr>
        <w:tc>
          <w:tcPr>
            <w:tcW w:w="3200" w:type="dxa"/>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Yes</w:t>
            </w:r>
          </w:p>
        </w:tc>
        <w:tc>
          <w:tcPr>
            <w:tcW w:w="3200" w:type="dxa"/>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12</w:t>
            </w:r>
          </w:p>
        </w:tc>
        <w:tc>
          <w:tcPr>
            <w:tcW w:w="3200" w:type="dxa"/>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22%</w:t>
            </w:r>
          </w:p>
        </w:tc>
      </w:tr>
      <w:tr w:rsidR="00251E64" w:rsidRPr="00345CD3" w:rsidTr="00251E64">
        <w:trPr>
          <w:trHeight w:val="400"/>
          <w:jc w:val="center"/>
        </w:trPr>
        <w:tc>
          <w:tcPr>
            <w:tcW w:w="3200" w:type="dxa"/>
            <w:shd w:val="clear" w:color="auto" w:fill="E6E6E6"/>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No</w:t>
            </w:r>
          </w:p>
        </w:tc>
        <w:tc>
          <w:tcPr>
            <w:tcW w:w="3200" w:type="dxa"/>
            <w:shd w:val="clear" w:color="auto" w:fill="E6E6E6"/>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42</w:t>
            </w:r>
          </w:p>
        </w:tc>
        <w:tc>
          <w:tcPr>
            <w:tcW w:w="3200" w:type="dxa"/>
            <w:shd w:val="clear" w:color="auto" w:fill="E6E6E6"/>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78%</w:t>
            </w:r>
          </w:p>
        </w:tc>
      </w:tr>
      <w:tr w:rsidR="00251E64" w:rsidRPr="00345CD3" w:rsidTr="00251E64">
        <w:trPr>
          <w:trHeight w:val="400"/>
          <w:jc w:val="center"/>
        </w:trPr>
        <w:tc>
          <w:tcPr>
            <w:tcW w:w="3200" w:type="dxa"/>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Totals</w:t>
            </w:r>
          </w:p>
        </w:tc>
        <w:tc>
          <w:tcPr>
            <w:tcW w:w="3200" w:type="dxa"/>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54</w:t>
            </w:r>
          </w:p>
        </w:tc>
        <w:tc>
          <w:tcPr>
            <w:tcW w:w="3200" w:type="dxa"/>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100%</w:t>
            </w:r>
          </w:p>
        </w:tc>
      </w:tr>
    </w:tbl>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jc w:val="center"/>
        <w:rPr>
          <w:rFonts w:ascii="Arial" w:hAnsi="Arial" w:cs="Arial"/>
          <w:b/>
          <w:color w:val="333333"/>
          <w:sz w:val="22"/>
          <w:szCs w:val="22"/>
        </w:rPr>
      </w:pPr>
      <w:r>
        <w:rPr>
          <w:rFonts w:ascii="Arial" w:hAnsi="Arial" w:cs="Arial"/>
          <w:b/>
          <w:noProof/>
          <w:color w:val="333333"/>
          <w:sz w:val="22"/>
          <w:szCs w:val="22"/>
        </w:rPr>
        <w:drawing>
          <wp:inline distT="0" distB="0" distL="0" distR="0" wp14:anchorId="3F6EBE96" wp14:editId="1692529E">
            <wp:extent cx="6115050" cy="3562985"/>
            <wp:effectExtent l="0" t="0" r="0" b="18415"/>
            <wp:docPr id="61" name="Chart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r>
        <w:rPr>
          <w:rFonts w:ascii="Arial" w:hAnsi="Arial" w:cs="Arial"/>
          <w:b/>
          <w:color w:val="333333"/>
          <w:sz w:val="22"/>
          <w:szCs w:val="22"/>
        </w:rPr>
        <w:t xml:space="preserve">Can you tell us </w:t>
      </w:r>
      <w:proofErr w:type="gramStart"/>
      <w:r>
        <w:rPr>
          <w:rFonts w:ascii="Arial" w:hAnsi="Arial" w:cs="Arial"/>
          <w:b/>
          <w:color w:val="333333"/>
          <w:sz w:val="22"/>
          <w:szCs w:val="22"/>
        </w:rPr>
        <w:t>more:</w:t>
      </w:r>
      <w:proofErr w:type="gramEnd"/>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90"/>
      </w:tblGrid>
      <w:tr w:rsidR="00251E64" w:rsidRPr="00C600AA" w:rsidTr="00251E64">
        <w:trPr>
          <w:trHeight w:val="400"/>
        </w:trPr>
        <w:tc>
          <w:tcPr>
            <w:tcW w:w="0" w:type="auto"/>
            <w:tcBorders>
              <w:bottom w:val="single" w:sz="16" w:space="0" w:color="FFC311"/>
            </w:tcBorders>
            <w:vAlign w:val="center"/>
          </w:tcPr>
          <w:p w:rsidR="00251E64" w:rsidRPr="00345CD3" w:rsidRDefault="00251E64" w:rsidP="00251E64">
            <w:pPr>
              <w:jc w:val="center"/>
              <w:rPr>
                <w:rFonts w:ascii="Arial" w:eastAsia="Arial" w:hAnsi="Arial" w:cs="Arial"/>
                <w:b/>
                <w:color w:val="333333"/>
                <w:sz w:val="22"/>
                <w:szCs w:val="22"/>
              </w:rPr>
            </w:pPr>
            <w:r w:rsidRPr="00345CD3">
              <w:rPr>
                <w:rFonts w:ascii="Arial" w:eastAsia="Arial" w:hAnsi="Arial" w:cs="Arial"/>
                <w:b/>
                <w:color w:val="333333"/>
                <w:sz w:val="22"/>
                <w:szCs w:val="22"/>
              </w:rPr>
              <w:t>Responses</w:t>
            </w:r>
          </w:p>
        </w:tc>
      </w:tr>
      <w:tr w:rsidR="00251E64" w:rsidRPr="00C600AA"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Vaccine/travel medicine.</w:t>
            </w:r>
          </w:p>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Chronic condition clinic e.g. heart failure/ hypertension.</w:t>
            </w:r>
          </w:p>
        </w:tc>
      </w:tr>
      <w:tr w:rsidR="00251E64" w:rsidRPr="00C600AA"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 xml:space="preserve">I’m not aware of anyone who does the minor ailment nearby. I don’t reckon there is much call for substance misuse provision. </w:t>
            </w:r>
          </w:p>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The local pharmacies at Broom shops and the Avenue are always pretty busy.</w:t>
            </w:r>
          </w:p>
        </w:tc>
      </w:tr>
      <w:tr w:rsidR="00251E64" w:rsidRPr="00C600AA"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I fortunately cannot comment on the majority of the above services, but do require a repeat prescription which I obtain from Frasers pharmacy at Broom shops.  A pharmacy within easy walking distance of Mearnskirk would be a useful addition to our neighbourhood.</w:t>
            </w:r>
          </w:p>
        </w:tc>
      </w:tr>
      <w:tr w:rsidR="00251E64" w:rsidRPr="00C600AA"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No pharmacy currently within easy walking distance of home. This would be ideal for me.</w:t>
            </w:r>
          </w:p>
        </w:tc>
      </w:tr>
      <w:tr w:rsidR="00251E64" w:rsidRPr="00C600AA"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Plenty of pharmacies nearby that provide these services one already 3 minutes away on the same road.</w:t>
            </w:r>
          </w:p>
        </w:tc>
      </w:tr>
      <w:tr w:rsidR="00251E64" w:rsidRPr="00C600AA"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 xml:space="preserve">There are already a sufficient number of pharmacies in the immediate area, two in The Avenue, one in </w:t>
            </w:r>
            <w:proofErr w:type="spellStart"/>
            <w:r w:rsidRPr="00345CD3">
              <w:rPr>
                <w:rFonts w:ascii="Arial" w:eastAsia="Arial" w:hAnsi="Arial" w:cs="Arial"/>
                <w:color w:val="333333"/>
                <w:sz w:val="22"/>
                <w:szCs w:val="22"/>
              </w:rPr>
              <w:t>Greenlaw</w:t>
            </w:r>
            <w:proofErr w:type="spellEnd"/>
            <w:r w:rsidRPr="00345CD3">
              <w:rPr>
                <w:rFonts w:ascii="Arial" w:eastAsia="Arial" w:hAnsi="Arial" w:cs="Arial"/>
                <w:color w:val="333333"/>
                <w:sz w:val="22"/>
                <w:szCs w:val="22"/>
              </w:rPr>
              <w:t xml:space="preserve">, one on Ayr Road, one at 271 Mearns Road, and one on Glasgow Road </w:t>
            </w:r>
            <w:proofErr w:type="spellStart"/>
            <w:r w:rsidRPr="00345CD3">
              <w:rPr>
                <w:rFonts w:ascii="Arial" w:eastAsia="Arial" w:hAnsi="Arial" w:cs="Arial"/>
                <w:color w:val="333333"/>
                <w:sz w:val="22"/>
                <w:szCs w:val="22"/>
              </w:rPr>
              <w:t>Eaglesham</w:t>
            </w:r>
            <w:proofErr w:type="spellEnd"/>
            <w:r w:rsidRPr="00345CD3">
              <w:rPr>
                <w:rFonts w:ascii="Arial" w:eastAsia="Arial" w:hAnsi="Arial" w:cs="Arial"/>
                <w:color w:val="333333"/>
                <w:sz w:val="22"/>
                <w:szCs w:val="22"/>
              </w:rPr>
              <w:t>. Plus a number of others within the nearby areas.</w:t>
            </w:r>
          </w:p>
        </w:tc>
      </w:tr>
      <w:tr w:rsidR="00251E64" w:rsidRPr="00C600AA"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Several pharmacies in the area already.</w:t>
            </w:r>
          </w:p>
        </w:tc>
      </w:tr>
      <w:tr w:rsidR="00251E64" w:rsidRPr="00C600AA"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We DESPERATELY NEED a 365 days a year 24hr a day pharmacy available in the area</w:t>
            </w:r>
          </w:p>
        </w:tc>
      </w:tr>
      <w:tr w:rsidR="00251E64" w:rsidRPr="00C600AA"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There are several pharmacies located adjacent to the proposed neighbourhood. The population of the neighbourhood is healthy, wealthy &amp; mobile.</w:t>
            </w:r>
          </w:p>
        </w:tc>
      </w:tr>
      <w:tr w:rsidR="00251E64" w:rsidRPr="00C600AA"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proofErr w:type="spellStart"/>
            <w:r w:rsidRPr="00345CD3">
              <w:rPr>
                <w:rFonts w:ascii="Arial" w:eastAsia="Arial" w:hAnsi="Arial" w:cs="Arial"/>
                <w:color w:val="333333"/>
                <w:sz w:val="22"/>
                <w:szCs w:val="22"/>
              </w:rPr>
              <w:t>frasers</w:t>
            </w:r>
            <w:proofErr w:type="spellEnd"/>
            <w:r w:rsidRPr="00345CD3">
              <w:rPr>
                <w:rFonts w:ascii="Arial" w:eastAsia="Arial" w:hAnsi="Arial" w:cs="Arial"/>
                <w:color w:val="333333"/>
                <w:sz w:val="22"/>
                <w:szCs w:val="22"/>
              </w:rPr>
              <w:t xml:space="preserve"> pharmacy is there nearby</w:t>
            </w:r>
          </w:p>
        </w:tc>
      </w:tr>
      <w:tr w:rsidR="00251E64" w:rsidRPr="00C600AA"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This area is adequately served by a number of pharmacies and 3 very close to the proposed boundary</w:t>
            </w:r>
          </w:p>
        </w:tc>
      </w:tr>
      <w:tr w:rsidR="00251E64" w:rsidRPr="00C600AA"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My pharmacy doesn’t have the privacy for minor ailments. My stoma bags are never in stock and don’t come with wipes</w:t>
            </w:r>
          </w:p>
        </w:tc>
      </w:tr>
      <w:tr w:rsidR="00251E64" w:rsidRPr="00C600AA"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Nearby are Boots, Superdrug, Frasers Pharmacy and Mearns Pharmacy</w:t>
            </w:r>
          </w:p>
        </w:tc>
      </w:tr>
      <w:tr w:rsidR="00251E64" w:rsidRPr="00C600AA"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There are pharmacists left right and centre throughout Newton Mearns. Utterly unnecessary and unwanted.</w:t>
            </w:r>
          </w:p>
        </w:tc>
      </w:tr>
      <w:tr w:rsidR="00251E64" w:rsidRPr="00C600AA"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We currently have Boots, Superdrug, Frasers and Mearns pharmacy in the area so no requirement for further pharmacy services.</w:t>
            </w:r>
          </w:p>
        </w:tc>
      </w:tr>
      <w:tr w:rsidR="00251E64" w:rsidRPr="00C600AA"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Not happy with bringing drug users into the area. Outrageous suggestion.</w:t>
            </w:r>
          </w:p>
        </w:tc>
      </w:tr>
      <w:tr w:rsidR="00251E64" w:rsidRPr="00C600AA"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There are currently at least 4 pharmacies within easy reach of this neighbourhood, two of which are open 7 days a week, all offering a wide range of services.</w:t>
            </w:r>
          </w:p>
        </w:tc>
      </w:tr>
      <w:tr w:rsidR="00251E64" w:rsidRPr="00C600AA"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 xml:space="preserve">There are no gaps that are relevant for those living in the neighbourhood (predominantly families or elderly). There are services in Clarkston, the Avenue, the broom shops, </w:t>
            </w:r>
            <w:proofErr w:type="spellStart"/>
            <w:r w:rsidRPr="00345CD3">
              <w:rPr>
                <w:rFonts w:ascii="Arial" w:eastAsia="Arial" w:hAnsi="Arial" w:cs="Arial"/>
                <w:color w:val="333333"/>
                <w:sz w:val="22"/>
                <w:szCs w:val="22"/>
              </w:rPr>
              <w:t>Greenlaw</w:t>
            </w:r>
            <w:proofErr w:type="spellEnd"/>
            <w:r w:rsidRPr="00345CD3">
              <w:rPr>
                <w:rFonts w:ascii="Arial" w:eastAsia="Arial" w:hAnsi="Arial" w:cs="Arial"/>
                <w:color w:val="333333"/>
                <w:sz w:val="22"/>
                <w:szCs w:val="22"/>
              </w:rPr>
              <w:t>. A number of pharmacies now do home delivery so another physical pharmacy doesn’t feel a priority.</w:t>
            </w:r>
          </w:p>
        </w:tc>
      </w:tr>
      <w:tr w:rsidR="00251E64" w:rsidRPr="00C600AA"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There are plenty of pharmacies locally who offer all the services I need.</w:t>
            </w:r>
          </w:p>
        </w:tc>
      </w:tr>
      <w:tr w:rsidR="00251E64" w:rsidRPr="00C600AA"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There are three pharmacies locally. Broom shops and two at the avenue. A fourth is not required. I don’t mind it being there particularly but it’s definitely not needed. It’s a very short drive or reasonable walk to get to three reputable pharmacies at the moment</w:t>
            </w:r>
          </w:p>
        </w:tc>
      </w:tr>
      <w:tr w:rsidR="00251E64" w:rsidRPr="00C600AA"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Plenty of local</w:t>
            </w:r>
          </w:p>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Pharmacies and site does not encourage parking regularly better at broom shops</w:t>
            </w:r>
          </w:p>
        </w:tc>
      </w:tr>
      <w:tr w:rsidR="00251E64" w:rsidRPr="00C600AA"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There is no need for another Pharmacy, a needle exchange and opiate substitute will only attract drug addicts to our area</w:t>
            </w:r>
          </w:p>
        </w:tc>
      </w:tr>
      <w:tr w:rsidR="00251E64" w:rsidRPr="00C600AA"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Many Chemists and Pharmacies in Newton Mearns, not sure why we need another</w:t>
            </w:r>
          </w:p>
        </w:tc>
      </w:tr>
      <w:tr w:rsidR="00251E64" w:rsidRPr="00C600AA"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Already at least 5 chemists in the area.</w:t>
            </w:r>
          </w:p>
        </w:tc>
      </w:tr>
      <w:tr w:rsidR="00251E64" w:rsidRPr="00C600AA"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I feel that there is plenty pharmacy provision in this area</w:t>
            </w:r>
          </w:p>
        </w:tc>
      </w:tr>
      <w:tr w:rsidR="00251E64" w:rsidRPr="00C600AA"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 xml:space="preserve">Served by three other </w:t>
            </w:r>
            <w:proofErr w:type="gramStart"/>
            <w:r w:rsidRPr="00345CD3">
              <w:rPr>
                <w:rFonts w:ascii="Arial" w:eastAsia="Arial" w:hAnsi="Arial" w:cs="Arial"/>
                <w:color w:val="333333"/>
                <w:sz w:val="22"/>
                <w:szCs w:val="22"/>
              </w:rPr>
              <w:t>pharmacies  No</w:t>
            </w:r>
            <w:proofErr w:type="gramEnd"/>
            <w:r w:rsidRPr="00345CD3">
              <w:rPr>
                <w:rFonts w:ascii="Arial" w:eastAsia="Arial" w:hAnsi="Arial" w:cs="Arial"/>
                <w:color w:val="333333"/>
                <w:sz w:val="22"/>
                <w:szCs w:val="22"/>
              </w:rPr>
              <w:t xml:space="preserve"> surgeries in area.</w:t>
            </w:r>
          </w:p>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Many pharmacies deliver within this area All above services and more are supplied by existing pharmacies</w:t>
            </w:r>
          </w:p>
        </w:tc>
      </w:tr>
      <w:tr w:rsidR="00251E64" w:rsidRPr="00C600AA"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 xml:space="preserve">Definitely not plenty of local pharmacies in the area not </w:t>
            </w:r>
            <w:proofErr w:type="gramStart"/>
            <w:r w:rsidRPr="00345CD3">
              <w:rPr>
                <w:rFonts w:ascii="Arial" w:eastAsia="Arial" w:hAnsi="Arial" w:cs="Arial"/>
                <w:color w:val="333333"/>
                <w:sz w:val="22"/>
                <w:szCs w:val="22"/>
              </w:rPr>
              <w:t>needed .</w:t>
            </w:r>
            <w:proofErr w:type="gramEnd"/>
            <w:r w:rsidRPr="00345CD3">
              <w:rPr>
                <w:rFonts w:ascii="Arial" w:eastAsia="Arial" w:hAnsi="Arial" w:cs="Arial"/>
                <w:color w:val="333333"/>
                <w:sz w:val="22"/>
                <w:szCs w:val="22"/>
              </w:rPr>
              <w:t xml:space="preserve"> Right in the middle of a residential area</w:t>
            </w:r>
          </w:p>
        </w:tc>
      </w:tr>
      <w:tr w:rsidR="00251E64" w:rsidRPr="00C600AA"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This is not an area that needs Substance Misuse Services</w:t>
            </w:r>
          </w:p>
          <w:p w:rsidR="00251E64" w:rsidRPr="00345CD3" w:rsidRDefault="00251E64" w:rsidP="00251E64">
            <w:pPr>
              <w:rPr>
                <w:rFonts w:ascii="Arial" w:eastAsia="Arial" w:hAnsi="Arial" w:cs="Arial"/>
                <w:color w:val="333333"/>
                <w:sz w:val="22"/>
                <w:szCs w:val="22"/>
              </w:rPr>
            </w:pPr>
            <w:proofErr w:type="spellStart"/>
            <w:r w:rsidRPr="00345CD3">
              <w:rPr>
                <w:rFonts w:ascii="Arial" w:eastAsia="Arial" w:hAnsi="Arial" w:cs="Arial"/>
                <w:color w:val="333333"/>
                <w:sz w:val="22"/>
                <w:szCs w:val="22"/>
              </w:rPr>
              <w:t>e.g</w:t>
            </w:r>
            <w:proofErr w:type="spellEnd"/>
            <w:r w:rsidRPr="00345CD3">
              <w:rPr>
                <w:rFonts w:ascii="Arial" w:eastAsia="Arial" w:hAnsi="Arial" w:cs="Arial"/>
                <w:color w:val="333333"/>
                <w:sz w:val="22"/>
                <w:szCs w:val="22"/>
              </w:rPr>
              <w:t xml:space="preserve"> - Needle Exchange Services, Opiate Substitution Therapy</w:t>
            </w:r>
          </w:p>
        </w:tc>
      </w:tr>
      <w:tr w:rsidR="00251E64" w:rsidRPr="00C600AA"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 xml:space="preserve">Broom shops have pharmacy Mearns shopping centre </w:t>
            </w:r>
          </w:p>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No need for anymore</w:t>
            </w:r>
          </w:p>
        </w:tc>
      </w:tr>
      <w:tr w:rsidR="00251E64" w:rsidRPr="00C600AA"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I am unaware of any gaps.</w:t>
            </w:r>
          </w:p>
        </w:tc>
      </w:tr>
      <w:tr w:rsidR="00251E64" w:rsidRPr="00C600AA"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We currently have a wide range of pharmaceutical services within the area. There is no need for another pharmacy.</w:t>
            </w:r>
          </w:p>
        </w:tc>
      </w:tr>
      <w:tr w:rsidR="00251E64" w:rsidRPr="00C600AA"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 xml:space="preserve">To my knowledge, there is no need for increased services. If there is data to show otherwise </w:t>
            </w:r>
            <w:proofErr w:type="spellStart"/>
            <w:r w:rsidRPr="00345CD3">
              <w:rPr>
                <w:rFonts w:ascii="Arial" w:eastAsia="Arial" w:hAnsi="Arial" w:cs="Arial"/>
                <w:color w:val="333333"/>
                <w:sz w:val="22"/>
                <w:szCs w:val="22"/>
              </w:rPr>
              <w:t>i</w:t>
            </w:r>
            <w:proofErr w:type="spellEnd"/>
            <w:r w:rsidRPr="00345CD3">
              <w:rPr>
                <w:rFonts w:ascii="Arial" w:eastAsia="Arial" w:hAnsi="Arial" w:cs="Arial"/>
                <w:color w:val="333333"/>
                <w:sz w:val="22"/>
                <w:szCs w:val="22"/>
              </w:rPr>
              <w:t xml:space="preserve"> would welcome it.</w:t>
            </w:r>
          </w:p>
        </w:tc>
      </w:tr>
      <w:tr w:rsidR="00251E64" w:rsidRPr="00C600AA"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Most services available in current pharmacies. I am unsure of the need for needle exchange in the area but know that opiate substitution available at least in Superdrug. Unaware of appliance supply for colostomy/</w:t>
            </w:r>
            <w:proofErr w:type="spellStart"/>
            <w:r w:rsidRPr="00345CD3">
              <w:rPr>
                <w:rFonts w:ascii="Arial" w:eastAsia="Arial" w:hAnsi="Arial" w:cs="Arial"/>
                <w:color w:val="333333"/>
                <w:sz w:val="22"/>
                <w:szCs w:val="22"/>
              </w:rPr>
              <w:t>urostomy</w:t>
            </w:r>
            <w:proofErr w:type="spellEnd"/>
            <w:r w:rsidRPr="00345CD3">
              <w:rPr>
                <w:rFonts w:ascii="Arial" w:eastAsia="Arial" w:hAnsi="Arial" w:cs="Arial"/>
                <w:color w:val="333333"/>
                <w:sz w:val="22"/>
                <w:szCs w:val="22"/>
              </w:rPr>
              <w:t xml:space="preserve"> but thought these were by home delivery companies so unlikely new pharmacy would stock them.</w:t>
            </w:r>
          </w:p>
        </w:tc>
      </w:tr>
      <w:tr w:rsidR="00251E64" w:rsidRPr="00C600AA"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There are approximately 5 other pharmacies within Newton Mearns.</w:t>
            </w:r>
          </w:p>
        </w:tc>
      </w:tr>
    </w:tbl>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Pr="007B2A2C" w:rsidRDefault="00251E64" w:rsidP="00251E64">
      <w:pPr>
        <w:rPr>
          <w:rFonts w:ascii="Arial" w:hAnsi="Arial" w:cs="Arial"/>
          <w:b/>
          <w:color w:val="333333"/>
          <w:sz w:val="22"/>
          <w:szCs w:val="22"/>
        </w:rPr>
      </w:pPr>
      <w:r w:rsidRPr="007B2A2C">
        <w:rPr>
          <w:rFonts w:ascii="Arial" w:hAnsi="Arial" w:cs="Arial"/>
          <w:b/>
          <w:color w:val="333333"/>
          <w:sz w:val="22"/>
          <w:szCs w:val="22"/>
        </w:rPr>
        <w:t xml:space="preserve">Question </w:t>
      </w:r>
      <w:r>
        <w:rPr>
          <w:rFonts w:ascii="Arial" w:hAnsi="Arial" w:cs="Arial"/>
          <w:b/>
          <w:color w:val="333333"/>
          <w:sz w:val="22"/>
          <w:szCs w:val="22"/>
        </w:rPr>
        <w:t>4</w:t>
      </w:r>
    </w:p>
    <w:p w:rsidR="00251E64" w:rsidRPr="007B2A2C" w:rsidRDefault="00251E64" w:rsidP="00251E64">
      <w:pPr>
        <w:rPr>
          <w:rFonts w:ascii="Arial" w:hAnsi="Arial" w:cs="Arial"/>
          <w:b/>
          <w:color w:val="333333"/>
          <w:sz w:val="22"/>
          <w:szCs w:val="22"/>
        </w:rPr>
      </w:pPr>
    </w:p>
    <w:p w:rsidR="00251E64" w:rsidRPr="00345CD3" w:rsidRDefault="00251E64" w:rsidP="00251E64">
      <w:pPr>
        <w:rPr>
          <w:rFonts w:ascii="Arial" w:hAnsi="Arial" w:cs="Arial"/>
          <w:color w:val="333333"/>
          <w:sz w:val="22"/>
          <w:szCs w:val="22"/>
        </w:rPr>
      </w:pPr>
      <w:r w:rsidRPr="00345CD3">
        <w:rPr>
          <w:rFonts w:ascii="Arial" w:hAnsi="Arial" w:cs="Arial"/>
          <w:color w:val="333333"/>
          <w:sz w:val="22"/>
          <w:szCs w:val="22"/>
        </w:rPr>
        <w:t>Regarding the current pharmaceutical services available.  How would you describe your access to these services at this time?</w:t>
      </w:r>
    </w:p>
    <w:p w:rsidR="00251E64" w:rsidRPr="00345CD3" w:rsidRDefault="00251E64" w:rsidP="00251E64">
      <w:pPr>
        <w:rPr>
          <w:rFonts w:ascii="Arial" w:hAnsi="Arial" w:cs="Arial"/>
          <w:color w:val="333333"/>
          <w:sz w:val="22"/>
          <w:szCs w:val="22"/>
        </w:rPr>
      </w:pPr>
    </w:p>
    <w:p w:rsidR="00251E64" w:rsidRPr="00345CD3" w:rsidRDefault="00251E64" w:rsidP="00251E64">
      <w:pPr>
        <w:rPr>
          <w:rFonts w:ascii="Arial" w:hAnsi="Arial" w:cs="Arial"/>
          <w:color w:val="333333"/>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98"/>
        <w:gridCol w:w="3218"/>
        <w:gridCol w:w="3218"/>
      </w:tblGrid>
      <w:tr w:rsidR="00251E64" w:rsidRPr="00345CD3" w:rsidTr="00251E64">
        <w:trPr>
          <w:trHeight w:val="400"/>
          <w:jc w:val="center"/>
        </w:trPr>
        <w:tc>
          <w:tcPr>
            <w:tcW w:w="3098" w:type="dxa"/>
            <w:shd w:val="clear" w:color="auto" w:fill="E6E6E6"/>
            <w:vAlign w:val="center"/>
          </w:tcPr>
          <w:p w:rsidR="00251E64" w:rsidRPr="00345CD3" w:rsidRDefault="00251E64" w:rsidP="00251E64">
            <w:pPr>
              <w:jc w:val="center"/>
              <w:rPr>
                <w:rFonts w:ascii="Arial" w:hAnsi="Arial" w:cs="Arial"/>
                <w:b/>
                <w:sz w:val="22"/>
                <w:szCs w:val="22"/>
              </w:rPr>
            </w:pPr>
            <w:r w:rsidRPr="00345CD3">
              <w:rPr>
                <w:rFonts w:ascii="Arial" w:hAnsi="Arial" w:cs="Arial"/>
                <w:b/>
                <w:sz w:val="22"/>
                <w:szCs w:val="22"/>
              </w:rPr>
              <w:t>Answer Options</w:t>
            </w:r>
          </w:p>
        </w:tc>
        <w:tc>
          <w:tcPr>
            <w:tcW w:w="3218" w:type="dxa"/>
            <w:shd w:val="clear" w:color="auto" w:fill="E6E6E6"/>
            <w:vAlign w:val="center"/>
          </w:tcPr>
          <w:p w:rsidR="00251E64" w:rsidRPr="00345CD3" w:rsidRDefault="00251E64" w:rsidP="00251E64">
            <w:pPr>
              <w:jc w:val="center"/>
              <w:rPr>
                <w:rFonts w:ascii="Arial" w:hAnsi="Arial" w:cs="Arial"/>
                <w:b/>
                <w:sz w:val="22"/>
                <w:szCs w:val="22"/>
              </w:rPr>
            </w:pPr>
            <w:r w:rsidRPr="00345CD3">
              <w:rPr>
                <w:rFonts w:ascii="Arial" w:hAnsi="Arial" w:cs="Arial"/>
                <w:b/>
                <w:sz w:val="22"/>
                <w:szCs w:val="22"/>
              </w:rPr>
              <w:t>Response Count</w:t>
            </w:r>
          </w:p>
        </w:tc>
        <w:tc>
          <w:tcPr>
            <w:tcW w:w="3218" w:type="dxa"/>
            <w:shd w:val="clear" w:color="auto" w:fill="E6E6E6"/>
            <w:vAlign w:val="center"/>
          </w:tcPr>
          <w:p w:rsidR="00251E64" w:rsidRPr="00345CD3" w:rsidRDefault="00251E64" w:rsidP="00251E64">
            <w:pPr>
              <w:jc w:val="center"/>
              <w:rPr>
                <w:rFonts w:ascii="Arial" w:hAnsi="Arial" w:cs="Arial"/>
                <w:sz w:val="22"/>
                <w:szCs w:val="22"/>
              </w:rPr>
            </w:pPr>
            <w:r w:rsidRPr="00345CD3">
              <w:rPr>
                <w:rFonts w:ascii="Arial" w:hAnsi="Arial" w:cs="Arial"/>
                <w:b/>
                <w:sz w:val="22"/>
                <w:szCs w:val="22"/>
              </w:rPr>
              <w:t>Response Percent</w:t>
            </w:r>
          </w:p>
        </w:tc>
      </w:tr>
      <w:tr w:rsidR="00251E64" w:rsidRPr="00345CD3" w:rsidTr="00251E64">
        <w:trPr>
          <w:trHeight w:val="400"/>
          <w:jc w:val="center"/>
        </w:trPr>
        <w:tc>
          <w:tcPr>
            <w:tcW w:w="3098" w:type="dxa"/>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Easy</w:t>
            </w:r>
          </w:p>
        </w:tc>
        <w:tc>
          <w:tcPr>
            <w:tcW w:w="3218" w:type="dxa"/>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41</w:t>
            </w:r>
          </w:p>
        </w:tc>
        <w:tc>
          <w:tcPr>
            <w:tcW w:w="3218" w:type="dxa"/>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72%</w:t>
            </w:r>
          </w:p>
        </w:tc>
      </w:tr>
      <w:tr w:rsidR="00251E64" w:rsidRPr="00345CD3" w:rsidTr="00251E64">
        <w:trPr>
          <w:trHeight w:val="400"/>
          <w:jc w:val="center"/>
        </w:trPr>
        <w:tc>
          <w:tcPr>
            <w:tcW w:w="3098" w:type="dxa"/>
            <w:shd w:val="clear" w:color="auto" w:fill="EFEFEF"/>
            <w:vAlign w:val="center"/>
          </w:tcPr>
          <w:p w:rsidR="00251E64" w:rsidRPr="00345CD3" w:rsidRDefault="00251E64" w:rsidP="00251E64">
            <w:pPr>
              <w:jc w:val="center"/>
              <w:rPr>
                <w:rFonts w:ascii="Arial" w:hAnsi="Arial" w:cs="Arial"/>
                <w:sz w:val="22"/>
                <w:szCs w:val="22"/>
              </w:rPr>
            </w:pPr>
            <w:r w:rsidRPr="00345CD3">
              <w:rPr>
                <w:rFonts w:ascii="Arial" w:eastAsia="Arial" w:hAnsi="Arial" w:cs="Arial"/>
                <w:color w:val="333333"/>
                <w:sz w:val="22"/>
                <w:szCs w:val="22"/>
              </w:rPr>
              <w:t>Neither Easy nor Difficult</w:t>
            </w:r>
          </w:p>
        </w:tc>
        <w:tc>
          <w:tcPr>
            <w:tcW w:w="3218" w:type="dxa"/>
            <w:shd w:val="clear" w:color="auto" w:fill="EFEFEF"/>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11</w:t>
            </w:r>
          </w:p>
        </w:tc>
        <w:tc>
          <w:tcPr>
            <w:tcW w:w="3218" w:type="dxa"/>
            <w:shd w:val="clear" w:color="auto" w:fill="EFEFEF"/>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19%</w:t>
            </w:r>
          </w:p>
        </w:tc>
      </w:tr>
      <w:tr w:rsidR="00251E64" w:rsidRPr="00345CD3" w:rsidTr="00251E64">
        <w:trPr>
          <w:trHeight w:val="400"/>
          <w:jc w:val="center"/>
        </w:trPr>
        <w:tc>
          <w:tcPr>
            <w:tcW w:w="3098" w:type="dxa"/>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Difficult</w:t>
            </w:r>
          </w:p>
        </w:tc>
        <w:tc>
          <w:tcPr>
            <w:tcW w:w="3218" w:type="dxa"/>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5</w:t>
            </w:r>
          </w:p>
        </w:tc>
        <w:tc>
          <w:tcPr>
            <w:tcW w:w="3218" w:type="dxa"/>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9%</w:t>
            </w:r>
          </w:p>
        </w:tc>
      </w:tr>
      <w:tr w:rsidR="00251E64" w:rsidRPr="00345CD3" w:rsidTr="00251E64">
        <w:trPr>
          <w:trHeight w:val="400"/>
          <w:jc w:val="center"/>
        </w:trPr>
        <w:tc>
          <w:tcPr>
            <w:tcW w:w="3098" w:type="dxa"/>
            <w:shd w:val="clear" w:color="auto" w:fill="E6E6E6"/>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Totals</w:t>
            </w:r>
          </w:p>
        </w:tc>
        <w:tc>
          <w:tcPr>
            <w:tcW w:w="3218" w:type="dxa"/>
            <w:shd w:val="clear" w:color="auto" w:fill="E6E6E6"/>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57</w:t>
            </w:r>
          </w:p>
        </w:tc>
        <w:tc>
          <w:tcPr>
            <w:tcW w:w="3218" w:type="dxa"/>
            <w:shd w:val="clear" w:color="auto" w:fill="E6E6E6"/>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100%</w:t>
            </w:r>
          </w:p>
        </w:tc>
      </w:tr>
    </w:tbl>
    <w:p w:rsidR="00251E64" w:rsidRDefault="00251E64" w:rsidP="00251E64">
      <w:pPr>
        <w:rPr>
          <w:rFonts w:ascii="Arial" w:hAnsi="Arial" w:cs="Arial"/>
          <w:color w:val="333333"/>
          <w:sz w:val="22"/>
          <w:szCs w:val="22"/>
        </w:rPr>
      </w:pPr>
    </w:p>
    <w:p w:rsidR="00251E64" w:rsidRDefault="00251E64" w:rsidP="00251E64">
      <w:pPr>
        <w:rPr>
          <w:rFonts w:ascii="Arial" w:hAnsi="Arial" w:cs="Arial"/>
          <w:color w:val="333333"/>
          <w:sz w:val="22"/>
          <w:szCs w:val="22"/>
        </w:rPr>
      </w:pPr>
    </w:p>
    <w:p w:rsidR="00251E64" w:rsidRDefault="00251E64" w:rsidP="00251E64">
      <w:pPr>
        <w:rPr>
          <w:rFonts w:ascii="Arial" w:hAnsi="Arial" w:cs="Arial"/>
          <w:color w:val="333333"/>
          <w:sz w:val="22"/>
          <w:szCs w:val="22"/>
        </w:rPr>
      </w:pPr>
    </w:p>
    <w:p w:rsidR="00251E64" w:rsidRPr="00B8765F" w:rsidRDefault="00251E64" w:rsidP="00251E64">
      <w:pPr>
        <w:rPr>
          <w:rFonts w:ascii="Arial" w:hAnsi="Arial" w:cs="Arial"/>
          <w:color w:val="333333"/>
          <w:sz w:val="22"/>
          <w:szCs w:val="22"/>
        </w:rPr>
      </w:pPr>
    </w:p>
    <w:p w:rsidR="00251E64" w:rsidRDefault="00251E64" w:rsidP="00251E64">
      <w:pPr>
        <w:jc w:val="center"/>
        <w:rPr>
          <w:rFonts w:ascii="Arial" w:hAnsi="Arial" w:cs="Arial"/>
          <w:color w:val="333333"/>
          <w:sz w:val="22"/>
          <w:szCs w:val="22"/>
        </w:rPr>
      </w:pPr>
      <w:r>
        <w:rPr>
          <w:rFonts w:ascii="Arial" w:hAnsi="Arial" w:cs="Arial"/>
          <w:noProof/>
          <w:color w:val="333333"/>
          <w:sz w:val="22"/>
          <w:szCs w:val="22"/>
        </w:rPr>
        <w:drawing>
          <wp:inline distT="0" distB="0" distL="0" distR="0" wp14:anchorId="06782DE0" wp14:editId="4B849FE0">
            <wp:extent cx="5953760" cy="3515360"/>
            <wp:effectExtent l="0" t="0" r="8890" b="8890"/>
            <wp:docPr id="62" name="Chart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251E64" w:rsidRDefault="00251E64" w:rsidP="00251E64">
      <w:pPr>
        <w:rPr>
          <w:rFonts w:ascii="Arial" w:hAnsi="Arial" w:cs="Arial"/>
          <w:color w:val="333333"/>
          <w:sz w:val="22"/>
          <w:szCs w:val="22"/>
        </w:rPr>
      </w:pPr>
    </w:p>
    <w:p w:rsidR="00251E64" w:rsidRDefault="00251E64" w:rsidP="00251E64">
      <w:pPr>
        <w:rPr>
          <w:rFonts w:ascii="Arial" w:hAnsi="Arial" w:cs="Arial"/>
          <w:color w:val="333333"/>
          <w:sz w:val="22"/>
          <w:szCs w:val="22"/>
        </w:rPr>
      </w:pPr>
    </w:p>
    <w:p w:rsidR="00251E64" w:rsidRDefault="00251E64" w:rsidP="00251E64">
      <w:pPr>
        <w:rPr>
          <w:rFonts w:ascii="Arial" w:hAnsi="Arial" w:cs="Arial"/>
          <w:color w:val="333333"/>
          <w:sz w:val="22"/>
          <w:szCs w:val="22"/>
        </w:rPr>
      </w:pPr>
    </w:p>
    <w:p w:rsidR="00251E64" w:rsidRDefault="00251E64" w:rsidP="00251E64">
      <w:pPr>
        <w:rPr>
          <w:rFonts w:ascii="Arial" w:hAnsi="Arial" w:cs="Arial"/>
          <w:color w:val="333333"/>
          <w:sz w:val="22"/>
          <w:szCs w:val="22"/>
        </w:rPr>
      </w:pPr>
    </w:p>
    <w:p w:rsidR="00251E64" w:rsidRDefault="00251E64" w:rsidP="00251E64">
      <w:pPr>
        <w:rPr>
          <w:rFonts w:ascii="Arial" w:hAnsi="Arial" w:cs="Arial"/>
          <w:color w:val="333333"/>
          <w:sz w:val="22"/>
          <w:szCs w:val="22"/>
        </w:rPr>
      </w:pPr>
    </w:p>
    <w:p w:rsidR="00251E64" w:rsidRDefault="00251E64" w:rsidP="00251E64">
      <w:pPr>
        <w:rPr>
          <w:rFonts w:ascii="Arial" w:hAnsi="Arial" w:cs="Arial"/>
          <w:color w:val="333333"/>
          <w:sz w:val="22"/>
          <w:szCs w:val="22"/>
        </w:rPr>
      </w:pPr>
    </w:p>
    <w:p w:rsidR="00251E64" w:rsidRDefault="00251E64" w:rsidP="00251E64">
      <w:pPr>
        <w:rPr>
          <w:rFonts w:ascii="Arial" w:hAnsi="Arial" w:cs="Arial"/>
          <w:color w:val="333333"/>
          <w:sz w:val="22"/>
          <w:szCs w:val="22"/>
        </w:rPr>
      </w:pPr>
    </w:p>
    <w:p w:rsidR="00251E64" w:rsidRDefault="00251E64" w:rsidP="00251E64">
      <w:pPr>
        <w:rPr>
          <w:rFonts w:ascii="Arial" w:hAnsi="Arial" w:cs="Arial"/>
          <w:color w:val="333333"/>
          <w:sz w:val="22"/>
          <w:szCs w:val="22"/>
        </w:rPr>
      </w:pPr>
    </w:p>
    <w:p w:rsidR="00251E64" w:rsidRDefault="00251E64" w:rsidP="00251E64">
      <w:pPr>
        <w:rPr>
          <w:rFonts w:ascii="Arial" w:hAnsi="Arial" w:cs="Arial"/>
          <w:color w:val="333333"/>
          <w:sz w:val="22"/>
          <w:szCs w:val="22"/>
        </w:rPr>
      </w:pPr>
    </w:p>
    <w:p w:rsidR="00251E64" w:rsidRDefault="00251E64" w:rsidP="00251E64">
      <w:pPr>
        <w:rPr>
          <w:rFonts w:ascii="Arial" w:hAnsi="Arial" w:cs="Arial"/>
          <w:color w:val="333333"/>
          <w:sz w:val="22"/>
          <w:szCs w:val="22"/>
        </w:rPr>
      </w:pPr>
    </w:p>
    <w:p w:rsidR="00251E64" w:rsidRDefault="00251E64" w:rsidP="00251E64">
      <w:pPr>
        <w:rPr>
          <w:rFonts w:ascii="Arial" w:hAnsi="Arial" w:cs="Arial"/>
          <w:color w:val="333333"/>
          <w:sz w:val="22"/>
          <w:szCs w:val="22"/>
        </w:rPr>
      </w:pPr>
    </w:p>
    <w:p w:rsidR="00251E64" w:rsidRPr="007B2A2C" w:rsidRDefault="00251E64" w:rsidP="00251E64">
      <w:pPr>
        <w:rPr>
          <w:rFonts w:ascii="Arial" w:hAnsi="Arial" w:cs="Arial"/>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r w:rsidRPr="007B2A2C">
        <w:rPr>
          <w:rFonts w:ascii="Arial" w:hAnsi="Arial" w:cs="Arial"/>
          <w:b/>
          <w:color w:val="333333"/>
          <w:sz w:val="22"/>
          <w:szCs w:val="22"/>
        </w:rPr>
        <w:t xml:space="preserve">Can you tell us </w:t>
      </w:r>
      <w:r>
        <w:rPr>
          <w:rFonts w:ascii="Arial" w:hAnsi="Arial" w:cs="Arial"/>
          <w:b/>
          <w:color w:val="333333"/>
          <w:sz w:val="22"/>
          <w:szCs w:val="22"/>
        </w:rPr>
        <w:t>more</w:t>
      </w:r>
      <w:r w:rsidRPr="007B2A2C">
        <w:rPr>
          <w:rFonts w:ascii="Arial" w:hAnsi="Arial" w:cs="Arial"/>
          <w:b/>
          <w:color w:val="333333"/>
          <w:sz w:val="22"/>
          <w:szCs w:val="22"/>
        </w:rPr>
        <w:t>?</w:t>
      </w:r>
    </w:p>
    <w:p w:rsidR="00251E64" w:rsidRPr="007B2A2C" w:rsidRDefault="00251E64" w:rsidP="00251E64">
      <w:pPr>
        <w:rPr>
          <w:rFonts w:ascii="Arial" w:hAnsi="Arial" w:cs="Arial"/>
          <w:b/>
          <w:color w:val="333333"/>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90"/>
      </w:tblGrid>
      <w:tr w:rsidR="00251E64" w:rsidRPr="00AE6339" w:rsidTr="00251E64">
        <w:trPr>
          <w:trHeight w:val="400"/>
        </w:trPr>
        <w:tc>
          <w:tcPr>
            <w:tcW w:w="0" w:type="auto"/>
            <w:tcBorders>
              <w:bottom w:val="single" w:sz="16" w:space="0" w:color="FFC311"/>
            </w:tcBorders>
            <w:vAlign w:val="center"/>
          </w:tcPr>
          <w:p w:rsidR="00251E64" w:rsidRPr="00345CD3" w:rsidRDefault="00251E64" w:rsidP="00251E64">
            <w:pPr>
              <w:jc w:val="center"/>
              <w:rPr>
                <w:rFonts w:ascii="Arial" w:eastAsia="Arial" w:hAnsi="Arial" w:cs="Arial"/>
                <w:b/>
                <w:color w:val="333333"/>
                <w:sz w:val="22"/>
                <w:szCs w:val="22"/>
              </w:rPr>
            </w:pPr>
            <w:r w:rsidRPr="00345CD3">
              <w:rPr>
                <w:rFonts w:ascii="Arial" w:eastAsia="Arial" w:hAnsi="Arial" w:cs="Arial"/>
                <w:b/>
                <w:color w:val="333333"/>
                <w:sz w:val="22"/>
                <w:szCs w:val="22"/>
              </w:rPr>
              <w:t>Responses</w:t>
            </w:r>
          </w:p>
        </w:tc>
      </w:tr>
      <w:tr w:rsidR="00251E64" w:rsidRPr="00AE6339"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It’s easy for me as I’m fit and well but not so easy for family members. This one is within walking distance</w:t>
            </w:r>
          </w:p>
        </w:tc>
      </w:tr>
      <w:tr w:rsidR="00251E64" w:rsidRPr="00AE6339"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There are several pharmacies within a five minute drive, but not within easy walking distance.</w:t>
            </w:r>
          </w:p>
        </w:tc>
      </w:tr>
      <w:tr w:rsidR="00251E64" w:rsidRPr="00AE6339"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 xml:space="preserve">The current provision is more than adequate and is able to cope with the number of residents. If additional pharmacies are required they should positioned to deal with the additional requirements at the </w:t>
            </w:r>
            <w:proofErr w:type="spellStart"/>
            <w:r w:rsidRPr="00345CD3">
              <w:rPr>
                <w:rFonts w:ascii="Arial" w:eastAsia="Arial" w:hAnsi="Arial" w:cs="Arial"/>
                <w:color w:val="333333"/>
                <w:sz w:val="22"/>
                <w:szCs w:val="22"/>
              </w:rPr>
              <w:t>Maidenhill</w:t>
            </w:r>
            <w:proofErr w:type="spellEnd"/>
            <w:r w:rsidRPr="00345CD3">
              <w:rPr>
                <w:rFonts w:ascii="Arial" w:eastAsia="Arial" w:hAnsi="Arial" w:cs="Arial"/>
                <w:color w:val="333333"/>
                <w:sz w:val="22"/>
                <w:szCs w:val="22"/>
              </w:rPr>
              <w:t xml:space="preserve"> development where such provision should have been considered during the planning and development phase.</w:t>
            </w:r>
          </w:p>
        </w:tc>
      </w:tr>
      <w:tr w:rsidR="00251E64" w:rsidRPr="00AE6339"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 xml:space="preserve">Next to </w:t>
            </w:r>
            <w:proofErr w:type="gramStart"/>
            <w:r w:rsidRPr="00345CD3">
              <w:rPr>
                <w:rFonts w:ascii="Arial" w:eastAsia="Arial" w:hAnsi="Arial" w:cs="Arial"/>
                <w:color w:val="333333"/>
                <w:sz w:val="22"/>
                <w:szCs w:val="22"/>
              </w:rPr>
              <w:t>doctors</w:t>
            </w:r>
            <w:proofErr w:type="gramEnd"/>
            <w:r w:rsidRPr="00345CD3">
              <w:rPr>
                <w:rFonts w:ascii="Arial" w:eastAsia="Arial" w:hAnsi="Arial" w:cs="Arial"/>
                <w:color w:val="333333"/>
                <w:sz w:val="22"/>
                <w:szCs w:val="22"/>
              </w:rPr>
              <w:t xml:space="preserve"> surgery.</w:t>
            </w:r>
          </w:p>
        </w:tc>
      </w:tr>
      <w:tr w:rsidR="00251E64" w:rsidRPr="00AE6339"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I have a hard time parking at the avenue. It’s extremely busy.</w:t>
            </w:r>
          </w:p>
        </w:tc>
      </w:tr>
      <w:tr w:rsidR="00251E64" w:rsidRPr="00AE6339"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Existing provision of pharmacies in vicinity currently meets my needs.</w:t>
            </w:r>
          </w:p>
        </w:tc>
      </w:tr>
      <w:tr w:rsidR="00251E64" w:rsidRPr="00AE6339"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All are easily reached by foot, have adequate parking and have an adequate bus service.</w:t>
            </w:r>
          </w:p>
        </w:tc>
      </w:tr>
      <w:tr w:rsidR="00251E64" w:rsidRPr="00AE6339"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Pharmacy at the Broom shops and 2 alternative pharmacies within The Avenue shopping centre</w:t>
            </w:r>
          </w:p>
        </w:tc>
      </w:tr>
      <w:tr w:rsidR="00251E64" w:rsidRPr="00AE6339"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The service provided by Mearns Pharmacy on Ayr Road is excellent</w:t>
            </w:r>
          </w:p>
        </w:tc>
      </w:tr>
      <w:tr w:rsidR="00251E64" w:rsidRPr="00AE6339"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The parking is difficult at my pharmacy so I can't easily pick up my medicine</w:t>
            </w:r>
          </w:p>
        </w:tc>
      </w:tr>
      <w:tr w:rsidR="00251E64" w:rsidRPr="00AE6339"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Hard to get to the pharmacy and won’t deliver my medicines which makes it harder for me</w:t>
            </w:r>
          </w:p>
        </w:tc>
      </w:tr>
      <w:tr w:rsidR="00251E64" w:rsidRPr="00AE6339"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Quite a hilly walk to get to the pharmacy</w:t>
            </w:r>
          </w:p>
        </w:tc>
      </w:tr>
      <w:tr w:rsidR="00251E64" w:rsidRPr="00AE6339"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Not needed.</w:t>
            </w:r>
          </w:p>
        </w:tc>
      </w:tr>
      <w:tr w:rsidR="00251E64" w:rsidRPr="00AE6339"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There are currently 4 pharmacies within walking distance</w:t>
            </w:r>
          </w:p>
        </w:tc>
      </w:tr>
      <w:tr w:rsidR="00251E64" w:rsidRPr="00AE6339"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 xml:space="preserve">A lot of options locally or online. Services have been tested during </w:t>
            </w:r>
            <w:proofErr w:type="spellStart"/>
            <w:r w:rsidRPr="00345CD3">
              <w:rPr>
                <w:rFonts w:ascii="Arial" w:eastAsia="Arial" w:hAnsi="Arial" w:cs="Arial"/>
                <w:color w:val="333333"/>
                <w:sz w:val="22"/>
                <w:szCs w:val="22"/>
              </w:rPr>
              <w:t>Covid</w:t>
            </w:r>
            <w:proofErr w:type="spellEnd"/>
            <w:r w:rsidRPr="00345CD3">
              <w:rPr>
                <w:rFonts w:ascii="Arial" w:eastAsia="Arial" w:hAnsi="Arial" w:cs="Arial"/>
                <w:color w:val="333333"/>
                <w:sz w:val="22"/>
                <w:szCs w:val="22"/>
              </w:rPr>
              <w:t xml:space="preserve"> and availability held up really well. I collect an inhaler monthly, I never queued once.</w:t>
            </w:r>
          </w:p>
        </w:tc>
      </w:tr>
      <w:tr w:rsidR="00251E64" w:rsidRPr="00AE6339"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There are several within walking distance to my home plus multiple with ample parking if driving</w:t>
            </w:r>
          </w:p>
        </w:tc>
      </w:tr>
      <w:tr w:rsidR="00251E64" w:rsidRPr="00AE6339"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There are at least 6 others that I know of in Newton Mearns, don't need any more</w:t>
            </w:r>
          </w:p>
        </w:tc>
      </w:tr>
      <w:tr w:rsidR="00251E64" w:rsidRPr="00AE6339"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 xml:space="preserve">It is a short walk to pharmacy services at either the Avenue Centre or on Mearns Road at the </w:t>
            </w:r>
            <w:proofErr w:type="spellStart"/>
            <w:r w:rsidRPr="00345CD3">
              <w:rPr>
                <w:rFonts w:ascii="Arial" w:eastAsia="Arial" w:hAnsi="Arial" w:cs="Arial"/>
                <w:color w:val="333333"/>
                <w:sz w:val="22"/>
                <w:szCs w:val="22"/>
              </w:rPr>
              <w:t>Broomburn</w:t>
            </w:r>
            <w:proofErr w:type="spellEnd"/>
            <w:r w:rsidRPr="00345CD3">
              <w:rPr>
                <w:rFonts w:ascii="Arial" w:eastAsia="Arial" w:hAnsi="Arial" w:cs="Arial"/>
                <w:color w:val="333333"/>
                <w:sz w:val="22"/>
                <w:szCs w:val="22"/>
              </w:rPr>
              <w:t xml:space="preserve"> shops</w:t>
            </w:r>
          </w:p>
        </w:tc>
      </w:tr>
      <w:tr w:rsidR="00251E64" w:rsidRPr="00AE6339"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There are accessible in many areas of Newton Mearns</w:t>
            </w:r>
          </w:p>
        </w:tc>
      </w:tr>
      <w:tr w:rsidR="00251E64" w:rsidRPr="00AE6339"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No problem at all. Easy walking distance and if driving parking is very easy</w:t>
            </w:r>
          </w:p>
        </w:tc>
      </w:tr>
      <w:tr w:rsidR="00251E64" w:rsidRPr="00AE6339"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All patients in this area have two, three or more cars per household</w:t>
            </w:r>
          </w:p>
        </w:tc>
      </w:tr>
      <w:tr w:rsidR="00251E64" w:rsidRPr="00AE6339"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Local pharmacies 2 min away. Also an option to deliver if required</w:t>
            </w:r>
          </w:p>
        </w:tc>
      </w:tr>
      <w:tr w:rsidR="00251E64" w:rsidRPr="00AE6339"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There are plenty pharmacies in the area</w:t>
            </w:r>
          </w:p>
        </w:tc>
      </w:tr>
      <w:tr w:rsidR="00251E64" w:rsidRPr="00AE6339"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2 minutes away</w:t>
            </w:r>
          </w:p>
        </w:tc>
      </w:tr>
      <w:tr w:rsidR="00251E64" w:rsidRPr="00AE6339"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My closest current pharmacy is either broom road which is quite a distance on foot or closer at the avenue shopping centre. The proposed new pharmacy location is much closer to me, would be much handier and I would choose to use the location over others in the area.</w:t>
            </w:r>
          </w:p>
        </w:tc>
      </w:tr>
      <w:tr w:rsidR="00251E64" w:rsidRPr="00AE6339"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Any pharmacy visits for commercial or private needs over the last 20 years have faced no issues with demand, resource, stock or availability.</w:t>
            </w:r>
          </w:p>
        </w:tc>
      </w:tr>
      <w:tr w:rsidR="00251E64" w:rsidRPr="00AE6339"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I personally have accessed minor ailments, acute/repeat prescriptions, dispensing of out of hours scripts and my husband has been able to make use of emergency supplies when prescription didn’t go from surgery to pharmacy as planned.</w:t>
            </w:r>
          </w:p>
        </w:tc>
      </w:tr>
      <w:tr w:rsidR="00251E64" w:rsidRPr="00AE6339"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 xml:space="preserve">Plenty of services in more prominent locations.  </w:t>
            </w:r>
            <w:proofErr w:type="spellStart"/>
            <w:r w:rsidRPr="00345CD3">
              <w:rPr>
                <w:rFonts w:ascii="Arial" w:eastAsia="Arial" w:hAnsi="Arial" w:cs="Arial"/>
                <w:color w:val="333333"/>
                <w:sz w:val="22"/>
                <w:szCs w:val="22"/>
              </w:rPr>
              <w:t>mearns</w:t>
            </w:r>
            <w:proofErr w:type="spellEnd"/>
            <w:r w:rsidRPr="00345CD3">
              <w:rPr>
                <w:rFonts w:ascii="Arial" w:eastAsia="Arial" w:hAnsi="Arial" w:cs="Arial"/>
                <w:color w:val="333333"/>
                <w:sz w:val="22"/>
                <w:szCs w:val="22"/>
              </w:rPr>
              <w:t xml:space="preserve"> Kirk is out of the way for people to get to</w:t>
            </w:r>
          </w:p>
        </w:tc>
      </w:tr>
      <w:tr w:rsidR="00251E64" w:rsidRPr="00AE6339"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We have 5 pharmacies already</w:t>
            </w:r>
          </w:p>
        </w:tc>
      </w:tr>
    </w:tbl>
    <w:p w:rsidR="00251E64" w:rsidRPr="007B2A2C" w:rsidRDefault="00251E64" w:rsidP="00251E64">
      <w:pPr>
        <w:rPr>
          <w:rFonts w:ascii="Arial" w:hAnsi="Arial" w:cs="Arial"/>
          <w:b/>
          <w:color w:val="333333"/>
          <w:sz w:val="22"/>
          <w:szCs w:val="22"/>
        </w:rPr>
      </w:pPr>
      <w:r w:rsidRPr="007B2A2C">
        <w:rPr>
          <w:rFonts w:ascii="Arial" w:hAnsi="Arial" w:cs="Arial"/>
          <w:b/>
          <w:color w:val="333333"/>
          <w:sz w:val="22"/>
          <w:szCs w:val="22"/>
        </w:rPr>
        <w:t>Question</w:t>
      </w:r>
      <w:r>
        <w:rPr>
          <w:rFonts w:ascii="Arial" w:hAnsi="Arial" w:cs="Arial"/>
          <w:b/>
          <w:color w:val="333333"/>
          <w:sz w:val="22"/>
          <w:szCs w:val="22"/>
        </w:rPr>
        <w:t xml:space="preserve"> 5</w:t>
      </w:r>
    </w:p>
    <w:p w:rsidR="00251E64" w:rsidRPr="007B2A2C" w:rsidRDefault="00251E64" w:rsidP="00251E64">
      <w:pPr>
        <w:rPr>
          <w:rFonts w:ascii="Arial" w:hAnsi="Arial" w:cs="Arial"/>
          <w:color w:val="333333"/>
          <w:sz w:val="22"/>
          <w:szCs w:val="22"/>
        </w:rPr>
      </w:pPr>
    </w:p>
    <w:p w:rsidR="00251E64" w:rsidRPr="00345CD3" w:rsidRDefault="00251E64" w:rsidP="00251E64">
      <w:pPr>
        <w:rPr>
          <w:rFonts w:ascii="Arial" w:hAnsi="Arial" w:cs="Arial"/>
          <w:color w:val="333333"/>
          <w:sz w:val="22"/>
          <w:szCs w:val="22"/>
        </w:rPr>
      </w:pPr>
      <w:r w:rsidRPr="00345CD3">
        <w:rPr>
          <w:rFonts w:ascii="Arial" w:hAnsi="Arial" w:cs="Arial"/>
          <w:color w:val="333333"/>
          <w:sz w:val="22"/>
          <w:szCs w:val="22"/>
        </w:rPr>
        <w:t>What do you think about the Intended Applicant’s proposed opening hours?</w:t>
      </w:r>
    </w:p>
    <w:p w:rsidR="00251E64" w:rsidRPr="00345CD3" w:rsidRDefault="00251E64" w:rsidP="00251E64">
      <w:pPr>
        <w:rPr>
          <w:rFonts w:ascii="Arial" w:hAnsi="Arial" w:cs="Arial"/>
          <w:color w:val="333333"/>
          <w:sz w:val="22"/>
          <w:szCs w:val="22"/>
        </w:rPr>
      </w:pPr>
    </w:p>
    <w:p w:rsidR="00251E64" w:rsidRPr="00345CD3" w:rsidRDefault="00251E64" w:rsidP="00251E64">
      <w:pPr>
        <w:pStyle w:val="ListParagraph"/>
        <w:ind w:left="0"/>
        <w:jc w:val="both"/>
        <w:rPr>
          <w:rFonts w:ascii="Arial" w:hAnsi="Arial" w:cs="Arial"/>
          <w:sz w:val="22"/>
          <w:szCs w:val="22"/>
        </w:rPr>
      </w:pPr>
      <w:r w:rsidRPr="00345CD3">
        <w:rPr>
          <w:rFonts w:ascii="Arial" w:hAnsi="Arial" w:cs="Arial"/>
          <w:b/>
          <w:bCs/>
          <w:sz w:val="22"/>
          <w:szCs w:val="22"/>
        </w:rPr>
        <w:t>Pharmacy opening hours</w:t>
      </w:r>
      <w:r w:rsidRPr="00345CD3">
        <w:rPr>
          <w:rFonts w:ascii="Arial" w:hAnsi="Arial" w:cs="Arial"/>
          <w:sz w:val="22"/>
          <w:szCs w:val="22"/>
        </w:rPr>
        <w:t xml:space="preserve"> </w:t>
      </w:r>
    </w:p>
    <w:p w:rsidR="00251E64" w:rsidRPr="00345CD3" w:rsidRDefault="00251E64" w:rsidP="00251E64">
      <w:pPr>
        <w:pStyle w:val="ListParagraph"/>
        <w:ind w:left="360"/>
        <w:rPr>
          <w:rFonts w:ascii="Arial" w:hAnsi="Arial" w:cs="Arial"/>
          <w:sz w:val="22"/>
          <w:szCs w:val="22"/>
        </w:rPr>
      </w:pPr>
    </w:p>
    <w:p w:rsidR="00251E64" w:rsidRPr="00345CD3" w:rsidRDefault="00251E64" w:rsidP="00251E64">
      <w:pPr>
        <w:rPr>
          <w:rFonts w:ascii="Arial" w:hAnsi="Arial" w:cs="Arial"/>
          <w:color w:val="333333"/>
          <w:sz w:val="22"/>
          <w:szCs w:val="22"/>
        </w:rPr>
      </w:pPr>
      <w:r w:rsidRPr="00345CD3">
        <w:rPr>
          <w:rFonts w:ascii="Arial" w:hAnsi="Arial" w:cs="Arial"/>
          <w:color w:val="333333"/>
          <w:sz w:val="22"/>
          <w:szCs w:val="22"/>
        </w:rPr>
        <w:t>In accordance with the NHS Model Hours of Service, as a minimum, all community pharmacies must open Monday to Saturday – 9.00am to 5:30pm, with the ability to have up to 2 half days per week – afternoon from 1.00pm. Each pharmacy can close for 1 hour at lunchtime. Any longer opening hours will be at the discretion of the pharmacy contractor</w:t>
      </w:r>
    </w:p>
    <w:p w:rsidR="00251E64" w:rsidRPr="00345CD3" w:rsidRDefault="00251E64" w:rsidP="00251E64">
      <w:pPr>
        <w:rPr>
          <w:rFonts w:ascii="Arial" w:hAnsi="Arial" w:cs="Arial"/>
          <w:color w:val="333333"/>
          <w:sz w:val="22"/>
          <w:szCs w:val="22"/>
        </w:rPr>
      </w:pPr>
    </w:p>
    <w:p w:rsidR="00251E64" w:rsidRPr="00345CD3" w:rsidRDefault="00251E64" w:rsidP="00251E64">
      <w:pPr>
        <w:rPr>
          <w:rFonts w:ascii="Arial" w:hAnsi="Arial" w:cs="Arial"/>
          <w:color w:val="333333"/>
          <w:sz w:val="22"/>
          <w:szCs w:val="22"/>
        </w:rPr>
      </w:pPr>
    </w:p>
    <w:tbl>
      <w:tblPr>
        <w:tblW w:w="108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09"/>
        <w:gridCol w:w="1400"/>
        <w:gridCol w:w="1400"/>
        <w:gridCol w:w="1400"/>
        <w:gridCol w:w="1400"/>
        <w:gridCol w:w="1400"/>
      </w:tblGrid>
      <w:tr w:rsidR="00251E64" w:rsidRPr="00345CD3" w:rsidTr="00251E64">
        <w:trPr>
          <w:trHeight w:val="400"/>
          <w:jc w:val="center"/>
        </w:trPr>
        <w:tc>
          <w:tcPr>
            <w:tcW w:w="3809" w:type="dxa"/>
            <w:shd w:val="clear" w:color="auto" w:fill="E6E6E6"/>
            <w:vAlign w:val="center"/>
          </w:tcPr>
          <w:p w:rsidR="00251E64" w:rsidRPr="00345CD3" w:rsidRDefault="00251E64" w:rsidP="00251E64">
            <w:pPr>
              <w:rPr>
                <w:rFonts w:ascii="Arial" w:hAnsi="Arial" w:cs="Arial"/>
                <w:color w:val="000000"/>
                <w:sz w:val="22"/>
                <w:szCs w:val="22"/>
              </w:rPr>
            </w:pPr>
          </w:p>
        </w:tc>
        <w:tc>
          <w:tcPr>
            <w:tcW w:w="1400" w:type="dxa"/>
            <w:shd w:val="clear" w:color="auto" w:fill="E6E6E6"/>
            <w:vAlign w:val="center"/>
          </w:tcPr>
          <w:p w:rsidR="00251E64" w:rsidRPr="00345CD3" w:rsidRDefault="00251E64" w:rsidP="00251E64">
            <w:pPr>
              <w:jc w:val="center"/>
              <w:rPr>
                <w:rFonts w:ascii="Arial" w:hAnsi="Arial" w:cs="Arial"/>
                <w:color w:val="000000"/>
                <w:sz w:val="22"/>
                <w:szCs w:val="22"/>
              </w:rPr>
            </w:pPr>
            <w:r w:rsidRPr="00345CD3">
              <w:rPr>
                <w:rFonts w:ascii="Arial" w:hAnsi="Arial" w:cs="Arial"/>
                <w:color w:val="000000"/>
                <w:sz w:val="22"/>
                <w:szCs w:val="22"/>
              </w:rPr>
              <w:t>Just Right</w:t>
            </w:r>
          </w:p>
        </w:tc>
        <w:tc>
          <w:tcPr>
            <w:tcW w:w="1400" w:type="dxa"/>
            <w:shd w:val="clear" w:color="auto" w:fill="E6E6E6"/>
            <w:vAlign w:val="center"/>
          </w:tcPr>
          <w:p w:rsidR="00251E64" w:rsidRPr="00345CD3" w:rsidRDefault="00251E64" w:rsidP="00251E64">
            <w:pPr>
              <w:jc w:val="center"/>
              <w:rPr>
                <w:rFonts w:ascii="Arial" w:hAnsi="Arial" w:cs="Arial"/>
                <w:color w:val="000000"/>
                <w:sz w:val="22"/>
                <w:szCs w:val="22"/>
              </w:rPr>
            </w:pPr>
            <w:r w:rsidRPr="00345CD3">
              <w:rPr>
                <w:rFonts w:ascii="Arial" w:hAnsi="Arial" w:cs="Arial"/>
                <w:color w:val="000000"/>
                <w:sz w:val="22"/>
                <w:szCs w:val="22"/>
              </w:rPr>
              <w:t>Too Short</w:t>
            </w:r>
          </w:p>
        </w:tc>
        <w:tc>
          <w:tcPr>
            <w:tcW w:w="1400" w:type="dxa"/>
            <w:shd w:val="clear" w:color="auto" w:fill="E6E6E6"/>
            <w:vAlign w:val="center"/>
          </w:tcPr>
          <w:p w:rsidR="00251E64" w:rsidRPr="00345CD3" w:rsidRDefault="00251E64" w:rsidP="00251E64">
            <w:pPr>
              <w:jc w:val="center"/>
              <w:rPr>
                <w:rFonts w:ascii="Arial" w:hAnsi="Arial" w:cs="Arial"/>
                <w:color w:val="000000"/>
                <w:sz w:val="22"/>
                <w:szCs w:val="22"/>
              </w:rPr>
            </w:pPr>
            <w:r w:rsidRPr="00345CD3">
              <w:rPr>
                <w:rFonts w:ascii="Arial" w:hAnsi="Arial" w:cs="Arial"/>
                <w:color w:val="000000"/>
                <w:sz w:val="22"/>
                <w:szCs w:val="22"/>
              </w:rPr>
              <w:t>Too Long</w:t>
            </w:r>
          </w:p>
        </w:tc>
        <w:tc>
          <w:tcPr>
            <w:tcW w:w="1400" w:type="dxa"/>
            <w:shd w:val="clear" w:color="auto" w:fill="E6E6E6"/>
            <w:vAlign w:val="center"/>
          </w:tcPr>
          <w:p w:rsidR="00251E64" w:rsidRPr="00345CD3" w:rsidRDefault="00251E64" w:rsidP="00251E64">
            <w:pPr>
              <w:jc w:val="center"/>
              <w:rPr>
                <w:rFonts w:ascii="Arial" w:hAnsi="Arial" w:cs="Arial"/>
                <w:color w:val="000000"/>
                <w:sz w:val="22"/>
                <w:szCs w:val="22"/>
              </w:rPr>
            </w:pPr>
            <w:r w:rsidRPr="00345CD3">
              <w:rPr>
                <w:rFonts w:ascii="Arial" w:hAnsi="Arial" w:cs="Arial"/>
                <w:color w:val="000000"/>
                <w:sz w:val="22"/>
                <w:szCs w:val="22"/>
              </w:rPr>
              <w:t>Don’t Know</w:t>
            </w:r>
          </w:p>
        </w:tc>
        <w:tc>
          <w:tcPr>
            <w:tcW w:w="1400" w:type="dxa"/>
            <w:shd w:val="clear" w:color="auto" w:fill="E6E6E6"/>
            <w:vAlign w:val="center"/>
          </w:tcPr>
          <w:p w:rsidR="00251E64" w:rsidRPr="00345CD3" w:rsidRDefault="00251E64" w:rsidP="00251E64">
            <w:pPr>
              <w:jc w:val="center"/>
              <w:rPr>
                <w:rFonts w:ascii="Arial" w:hAnsi="Arial" w:cs="Arial"/>
                <w:b/>
                <w:color w:val="000000"/>
                <w:sz w:val="22"/>
                <w:szCs w:val="22"/>
              </w:rPr>
            </w:pPr>
            <w:r w:rsidRPr="00345CD3">
              <w:rPr>
                <w:rFonts w:ascii="Arial" w:hAnsi="Arial" w:cs="Arial"/>
                <w:b/>
                <w:color w:val="000000"/>
                <w:sz w:val="22"/>
                <w:szCs w:val="22"/>
              </w:rPr>
              <w:t>Total</w:t>
            </w:r>
          </w:p>
        </w:tc>
      </w:tr>
      <w:tr w:rsidR="00251E64" w:rsidRPr="00345CD3" w:rsidTr="00251E64">
        <w:trPr>
          <w:trHeight w:val="400"/>
          <w:jc w:val="center"/>
        </w:trPr>
        <w:tc>
          <w:tcPr>
            <w:tcW w:w="3809" w:type="dxa"/>
            <w:vAlign w:val="center"/>
          </w:tcPr>
          <w:p w:rsidR="00251E64" w:rsidRPr="00345CD3" w:rsidRDefault="00251E64" w:rsidP="00251E64">
            <w:pPr>
              <w:rPr>
                <w:rFonts w:ascii="Arial" w:hAnsi="Arial" w:cs="Arial"/>
                <w:sz w:val="22"/>
                <w:szCs w:val="22"/>
              </w:rPr>
            </w:pPr>
            <w:r w:rsidRPr="00345CD3">
              <w:rPr>
                <w:rFonts w:ascii="Arial" w:hAnsi="Arial" w:cs="Arial"/>
                <w:color w:val="000000"/>
                <w:sz w:val="22"/>
                <w:szCs w:val="22"/>
              </w:rPr>
              <w:t>Monday to Friday 8:30am – 6:00pm</w:t>
            </w:r>
          </w:p>
        </w:tc>
        <w:tc>
          <w:tcPr>
            <w:tcW w:w="1400" w:type="dxa"/>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32</w:t>
            </w:r>
          </w:p>
        </w:tc>
        <w:tc>
          <w:tcPr>
            <w:tcW w:w="1400" w:type="dxa"/>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7</w:t>
            </w:r>
          </w:p>
        </w:tc>
        <w:tc>
          <w:tcPr>
            <w:tcW w:w="1400" w:type="dxa"/>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12</w:t>
            </w:r>
          </w:p>
        </w:tc>
        <w:tc>
          <w:tcPr>
            <w:tcW w:w="1400" w:type="dxa"/>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2</w:t>
            </w:r>
          </w:p>
        </w:tc>
        <w:tc>
          <w:tcPr>
            <w:tcW w:w="1400" w:type="dxa"/>
            <w:vAlign w:val="center"/>
          </w:tcPr>
          <w:p w:rsidR="00251E64" w:rsidRPr="00345CD3" w:rsidRDefault="00251E64" w:rsidP="00251E64">
            <w:pPr>
              <w:jc w:val="center"/>
              <w:rPr>
                <w:rFonts w:ascii="Arial" w:hAnsi="Arial" w:cs="Arial"/>
                <w:b/>
                <w:sz w:val="22"/>
                <w:szCs w:val="22"/>
              </w:rPr>
            </w:pPr>
            <w:r w:rsidRPr="00345CD3">
              <w:rPr>
                <w:rFonts w:ascii="Arial" w:hAnsi="Arial" w:cs="Arial"/>
                <w:b/>
                <w:sz w:val="22"/>
                <w:szCs w:val="22"/>
              </w:rPr>
              <w:t>53</w:t>
            </w:r>
          </w:p>
        </w:tc>
      </w:tr>
      <w:tr w:rsidR="00251E64" w:rsidRPr="00345CD3" w:rsidTr="00251E64">
        <w:trPr>
          <w:trHeight w:val="454"/>
          <w:jc w:val="center"/>
        </w:trPr>
        <w:tc>
          <w:tcPr>
            <w:tcW w:w="3809" w:type="dxa"/>
            <w:shd w:val="clear" w:color="auto" w:fill="E6E6E6"/>
            <w:vAlign w:val="center"/>
          </w:tcPr>
          <w:p w:rsidR="00251E64" w:rsidRPr="00345CD3" w:rsidRDefault="00251E64" w:rsidP="00251E64">
            <w:pPr>
              <w:rPr>
                <w:rFonts w:ascii="Arial" w:hAnsi="Arial" w:cs="Arial"/>
                <w:color w:val="000000"/>
                <w:sz w:val="22"/>
                <w:szCs w:val="22"/>
              </w:rPr>
            </w:pPr>
            <w:r w:rsidRPr="00345CD3">
              <w:rPr>
                <w:rFonts w:ascii="Arial" w:hAnsi="Arial" w:cs="Arial"/>
                <w:color w:val="000000"/>
                <w:sz w:val="22"/>
                <w:szCs w:val="22"/>
              </w:rPr>
              <w:t>Saturday 9:00am – 5:30pm</w:t>
            </w:r>
          </w:p>
        </w:tc>
        <w:tc>
          <w:tcPr>
            <w:tcW w:w="1400" w:type="dxa"/>
            <w:shd w:val="clear" w:color="auto" w:fill="E6E6E6"/>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35</w:t>
            </w:r>
          </w:p>
        </w:tc>
        <w:tc>
          <w:tcPr>
            <w:tcW w:w="1400" w:type="dxa"/>
            <w:shd w:val="clear" w:color="auto" w:fill="E6E6E6"/>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1</w:t>
            </w:r>
          </w:p>
        </w:tc>
        <w:tc>
          <w:tcPr>
            <w:tcW w:w="1400" w:type="dxa"/>
            <w:shd w:val="clear" w:color="auto" w:fill="E6E6E6"/>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14</w:t>
            </w:r>
          </w:p>
        </w:tc>
        <w:tc>
          <w:tcPr>
            <w:tcW w:w="1400" w:type="dxa"/>
            <w:shd w:val="clear" w:color="auto" w:fill="E6E6E6"/>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3</w:t>
            </w:r>
          </w:p>
        </w:tc>
        <w:tc>
          <w:tcPr>
            <w:tcW w:w="1400" w:type="dxa"/>
            <w:shd w:val="clear" w:color="auto" w:fill="E6E6E6"/>
            <w:vAlign w:val="center"/>
          </w:tcPr>
          <w:p w:rsidR="00251E64" w:rsidRPr="00345CD3" w:rsidRDefault="00251E64" w:rsidP="00251E64">
            <w:pPr>
              <w:jc w:val="center"/>
              <w:rPr>
                <w:rFonts w:ascii="Arial" w:hAnsi="Arial" w:cs="Arial"/>
                <w:b/>
                <w:sz w:val="22"/>
                <w:szCs w:val="22"/>
              </w:rPr>
            </w:pPr>
            <w:r w:rsidRPr="00345CD3">
              <w:rPr>
                <w:rFonts w:ascii="Arial" w:hAnsi="Arial" w:cs="Arial"/>
                <w:b/>
                <w:sz w:val="22"/>
                <w:szCs w:val="22"/>
              </w:rPr>
              <w:t>53</w:t>
            </w:r>
          </w:p>
        </w:tc>
      </w:tr>
      <w:tr w:rsidR="00251E64" w:rsidRPr="00345CD3" w:rsidTr="00251E64">
        <w:trPr>
          <w:trHeight w:val="454"/>
          <w:jc w:val="center"/>
        </w:trPr>
        <w:tc>
          <w:tcPr>
            <w:tcW w:w="3809" w:type="dxa"/>
            <w:tcBorders>
              <w:top w:val="single" w:sz="4" w:space="0" w:color="auto"/>
              <w:left w:val="single" w:sz="4" w:space="0" w:color="auto"/>
              <w:bottom w:val="single" w:sz="4" w:space="0" w:color="auto"/>
              <w:right w:val="single" w:sz="4" w:space="0" w:color="auto"/>
            </w:tcBorders>
            <w:shd w:val="clear" w:color="auto" w:fill="FFFFFF"/>
            <w:vAlign w:val="center"/>
          </w:tcPr>
          <w:p w:rsidR="00251E64" w:rsidRPr="00345CD3" w:rsidRDefault="00251E64" w:rsidP="00251E64">
            <w:pPr>
              <w:rPr>
                <w:rFonts w:ascii="Arial" w:hAnsi="Arial" w:cs="Arial"/>
                <w:color w:val="000000"/>
                <w:sz w:val="22"/>
                <w:szCs w:val="22"/>
              </w:rPr>
            </w:pPr>
            <w:r w:rsidRPr="00345CD3">
              <w:rPr>
                <w:rFonts w:ascii="Arial" w:hAnsi="Arial" w:cs="Arial"/>
                <w:color w:val="000000"/>
                <w:sz w:val="22"/>
                <w:szCs w:val="22"/>
              </w:rPr>
              <w:t>Sunday - Closed</w:t>
            </w:r>
          </w:p>
        </w:tc>
        <w:tc>
          <w:tcPr>
            <w:tcW w:w="1400" w:type="dxa"/>
            <w:tcBorders>
              <w:top w:val="single" w:sz="4" w:space="0" w:color="auto"/>
              <w:left w:val="single" w:sz="4" w:space="0" w:color="auto"/>
              <w:bottom w:val="single" w:sz="4" w:space="0" w:color="auto"/>
              <w:right w:val="single" w:sz="4" w:space="0" w:color="auto"/>
            </w:tcBorders>
            <w:shd w:val="clear" w:color="auto" w:fill="FFFFFF"/>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37</w:t>
            </w:r>
          </w:p>
        </w:tc>
        <w:tc>
          <w:tcPr>
            <w:tcW w:w="1400" w:type="dxa"/>
            <w:tcBorders>
              <w:top w:val="single" w:sz="4" w:space="0" w:color="auto"/>
              <w:left w:val="single" w:sz="4" w:space="0" w:color="auto"/>
              <w:bottom w:val="single" w:sz="4" w:space="0" w:color="auto"/>
              <w:right w:val="single" w:sz="4" w:space="0" w:color="auto"/>
            </w:tcBorders>
            <w:shd w:val="clear" w:color="auto" w:fill="FFFFFF"/>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6</w:t>
            </w:r>
          </w:p>
        </w:tc>
        <w:tc>
          <w:tcPr>
            <w:tcW w:w="1400" w:type="dxa"/>
            <w:tcBorders>
              <w:top w:val="single" w:sz="4" w:space="0" w:color="auto"/>
              <w:left w:val="single" w:sz="4" w:space="0" w:color="auto"/>
              <w:bottom w:val="single" w:sz="4" w:space="0" w:color="auto"/>
              <w:right w:val="single" w:sz="4" w:space="0" w:color="auto"/>
            </w:tcBorders>
            <w:shd w:val="clear" w:color="auto" w:fill="FFFFFF"/>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3</w:t>
            </w:r>
          </w:p>
        </w:tc>
        <w:tc>
          <w:tcPr>
            <w:tcW w:w="1400" w:type="dxa"/>
            <w:tcBorders>
              <w:top w:val="single" w:sz="4" w:space="0" w:color="auto"/>
              <w:left w:val="single" w:sz="4" w:space="0" w:color="auto"/>
              <w:bottom w:val="single" w:sz="4" w:space="0" w:color="auto"/>
              <w:right w:val="single" w:sz="4" w:space="0" w:color="auto"/>
            </w:tcBorders>
            <w:shd w:val="clear" w:color="auto" w:fill="FFFFFF"/>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5</w:t>
            </w:r>
          </w:p>
        </w:tc>
        <w:tc>
          <w:tcPr>
            <w:tcW w:w="1400" w:type="dxa"/>
            <w:tcBorders>
              <w:top w:val="single" w:sz="4" w:space="0" w:color="auto"/>
              <w:left w:val="single" w:sz="4" w:space="0" w:color="auto"/>
              <w:bottom w:val="single" w:sz="4" w:space="0" w:color="auto"/>
              <w:right w:val="single" w:sz="4" w:space="0" w:color="auto"/>
            </w:tcBorders>
            <w:shd w:val="clear" w:color="auto" w:fill="FFFFFF"/>
            <w:vAlign w:val="center"/>
          </w:tcPr>
          <w:p w:rsidR="00251E64" w:rsidRPr="00345CD3" w:rsidRDefault="00251E64" w:rsidP="00251E64">
            <w:pPr>
              <w:jc w:val="center"/>
              <w:rPr>
                <w:rFonts w:ascii="Arial" w:hAnsi="Arial" w:cs="Arial"/>
                <w:b/>
                <w:sz w:val="22"/>
                <w:szCs w:val="22"/>
              </w:rPr>
            </w:pPr>
            <w:r w:rsidRPr="00345CD3">
              <w:rPr>
                <w:rFonts w:ascii="Arial" w:hAnsi="Arial" w:cs="Arial"/>
                <w:b/>
                <w:sz w:val="22"/>
                <w:szCs w:val="22"/>
              </w:rPr>
              <w:t>51</w:t>
            </w:r>
          </w:p>
        </w:tc>
      </w:tr>
    </w:tbl>
    <w:p w:rsidR="00251E64" w:rsidRDefault="00251E64" w:rsidP="00251E64">
      <w:pPr>
        <w:rPr>
          <w:rFonts w:ascii="Arial" w:hAnsi="Arial" w:cs="Arial"/>
          <w:color w:val="333333"/>
          <w:sz w:val="22"/>
          <w:szCs w:val="22"/>
        </w:rPr>
      </w:pPr>
    </w:p>
    <w:p w:rsidR="00251E64" w:rsidRPr="007B2A2C" w:rsidRDefault="00251E64" w:rsidP="00251E64">
      <w:pPr>
        <w:rPr>
          <w:rFonts w:ascii="Arial" w:hAnsi="Arial" w:cs="Arial"/>
          <w:color w:val="000000"/>
          <w:sz w:val="22"/>
          <w:szCs w:val="22"/>
        </w:rPr>
      </w:pPr>
    </w:p>
    <w:p w:rsidR="00251E64" w:rsidRDefault="00251E64" w:rsidP="00251E64">
      <w:pPr>
        <w:rPr>
          <w:rFonts w:ascii="Arial" w:hAnsi="Arial" w:cs="Arial"/>
          <w:color w:val="000000"/>
          <w:sz w:val="22"/>
          <w:szCs w:val="22"/>
        </w:rPr>
      </w:pPr>
      <w:r>
        <w:rPr>
          <w:rFonts w:ascii="Arial" w:hAnsi="Arial" w:cs="Arial"/>
          <w:color w:val="000000"/>
          <w:sz w:val="22"/>
          <w:szCs w:val="22"/>
        </w:rPr>
        <w:t xml:space="preserve">Can you tell us </w:t>
      </w:r>
      <w:proofErr w:type="gramStart"/>
      <w:r>
        <w:rPr>
          <w:rFonts w:ascii="Arial" w:hAnsi="Arial" w:cs="Arial"/>
          <w:color w:val="000000"/>
          <w:sz w:val="22"/>
          <w:szCs w:val="22"/>
        </w:rPr>
        <w:t>more:</w:t>
      </w:r>
      <w:proofErr w:type="gramEnd"/>
    </w:p>
    <w:p w:rsidR="00251E64" w:rsidRDefault="00251E64" w:rsidP="00251E64">
      <w:pPr>
        <w:rPr>
          <w:rFonts w:ascii="Arial" w:hAnsi="Arial" w:cs="Arial"/>
          <w:color w:val="000000"/>
          <w:sz w:val="22"/>
          <w:szCs w:val="22"/>
        </w:rPr>
      </w:pPr>
    </w:p>
    <w:p w:rsidR="00251E64" w:rsidRPr="007B2A2C" w:rsidRDefault="00251E64" w:rsidP="00251E64">
      <w:pPr>
        <w:rPr>
          <w:rFonts w:ascii="Arial" w:hAnsi="Arial" w:cs="Arial"/>
          <w:color w:val="000000"/>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90"/>
      </w:tblGrid>
      <w:tr w:rsidR="00251E64" w:rsidRPr="00AC3713" w:rsidTr="00251E64">
        <w:trPr>
          <w:trHeight w:val="400"/>
        </w:trPr>
        <w:tc>
          <w:tcPr>
            <w:tcW w:w="0" w:type="auto"/>
            <w:tcBorders>
              <w:bottom w:val="single" w:sz="16" w:space="0" w:color="FFC311"/>
            </w:tcBorders>
            <w:vAlign w:val="center"/>
          </w:tcPr>
          <w:p w:rsidR="00251E64" w:rsidRPr="00345CD3" w:rsidRDefault="00251E64" w:rsidP="00251E64">
            <w:pPr>
              <w:jc w:val="center"/>
              <w:rPr>
                <w:rFonts w:ascii="Arial" w:eastAsia="Arial" w:hAnsi="Arial" w:cs="Arial"/>
                <w:b/>
                <w:color w:val="333333"/>
                <w:sz w:val="22"/>
                <w:szCs w:val="22"/>
              </w:rPr>
            </w:pPr>
            <w:r w:rsidRPr="00345CD3">
              <w:rPr>
                <w:rFonts w:ascii="Arial" w:eastAsia="Arial" w:hAnsi="Arial" w:cs="Arial"/>
                <w:b/>
                <w:color w:val="333333"/>
                <w:sz w:val="22"/>
                <w:szCs w:val="22"/>
              </w:rPr>
              <w:t>Responses</w:t>
            </w:r>
          </w:p>
        </w:tc>
      </w:tr>
      <w:tr w:rsidR="00251E64" w:rsidRPr="00AC3713"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 xml:space="preserve">Need a pharmacy open on Sundays for </w:t>
            </w:r>
            <w:proofErr w:type="gramStart"/>
            <w:r w:rsidRPr="00345CD3">
              <w:rPr>
                <w:rFonts w:ascii="Arial" w:eastAsia="Arial" w:hAnsi="Arial" w:cs="Arial"/>
                <w:color w:val="333333"/>
                <w:sz w:val="22"/>
                <w:szCs w:val="22"/>
              </w:rPr>
              <w:t>emergencies.</w:t>
            </w:r>
            <w:proofErr w:type="gramEnd"/>
          </w:p>
        </w:tc>
      </w:tr>
      <w:tr w:rsidR="00251E64" w:rsidRPr="00AC3713"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 xml:space="preserve">I am in full time employment and so are all other members in my house hold so a pharmacy that is open </w:t>
            </w:r>
            <w:proofErr w:type="spellStart"/>
            <w:r w:rsidRPr="00345CD3">
              <w:rPr>
                <w:rFonts w:ascii="Arial" w:eastAsia="Arial" w:hAnsi="Arial" w:cs="Arial"/>
                <w:color w:val="333333"/>
                <w:sz w:val="22"/>
                <w:szCs w:val="22"/>
              </w:rPr>
              <w:t>til</w:t>
            </w:r>
            <w:proofErr w:type="spellEnd"/>
            <w:r w:rsidRPr="00345CD3">
              <w:rPr>
                <w:rFonts w:ascii="Arial" w:eastAsia="Arial" w:hAnsi="Arial" w:cs="Arial"/>
                <w:color w:val="333333"/>
                <w:sz w:val="22"/>
                <w:szCs w:val="22"/>
              </w:rPr>
              <w:t xml:space="preserve"> 8pm during the week would better.</w:t>
            </w:r>
          </w:p>
        </w:tc>
      </w:tr>
      <w:tr w:rsidR="00251E64" w:rsidRPr="00AC3713"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The provision of this facility will only add to the road traffic and would impact on children walking to and from school.</w:t>
            </w:r>
          </w:p>
        </w:tc>
      </w:tr>
      <w:tr w:rsidR="00251E64" w:rsidRPr="00AC3713"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Not required</w:t>
            </w:r>
          </w:p>
        </w:tc>
      </w:tr>
      <w:tr w:rsidR="00251E64" w:rsidRPr="00AC3713"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 xml:space="preserve">We desperately NEED a pharmacy in the </w:t>
            </w:r>
            <w:proofErr w:type="spellStart"/>
            <w:r w:rsidRPr="00345CD3">
              <w:rPr>
                <w:rFonts w:ascii="Arial" w:eastAsia="Arial" w:hAnsi="Arial" w:cs="Arial"/>
                <w:color w:val="333333"/>
                <w:sz w:val="22"/>
                <w:szCs w:val="22"/>
              </w:rPr>
              <w:t>mearns</w:t>
            </w:r>
            <w:proofErr w:type="spellEnd"/>
            <w:r w:rsidRPr="00345CD3">
              <w:rPr>
                <w:rFonts w:ascii="Arial" w:eastAsia="Arial" w:hAnsi="Arial" w:cs="Arial"/>
                <w:color w:val="333333"/>
                <w:sz w:val="22"/>
                <w:szCs w:val="22"/>
              </w:rPr>
              <w:t xml:space="preserve"> area and the south side of </w:t>
            </w:r>
            <w:proofErr w:type="spellStart"/>
            <w:r w:rsidRPr="00345CD3">
              <w:rPr>
                <w:rFonts w:ascii="Arial" w:eastAsia="Arial" w:hAnsi="Arial" w:cs="Arial"/>
                <w:color w:val="333333"/>
                <w:sz w:val="22"/>
                <w:szCs w:val="22"/>
              </w:rPr>
              <w:t>glasgow</w:t>
            </w:r>
            <w:proofErr w:type="spellEnd"/>
          </w:p>
        </w:tc>
      </w:tr>
      <w:tr w:rsidR="00251E64" w:rsidRPr="00AC3713"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proofErr w:type="gramStart"/>
            <w:r w:rsidRPr="00345CD3">
              <w:rPr>
                <w:rFonts w:ascii="Arial" w:eastAsia="Arial" w:hAnsi="Arial" w:cs="Arial"/>
                <w:color w:val="333333"/>
                <w:sz w:val="22"/>
                <w:szCs w:val="22"/>
              </w:rPr>
              <w:t>more</w:t>
            </w:r>
            <w:proofErr w:type="gramEnd"/>
            <w:r w:rsidRPr="00345CD3">
              <w:rPr>
                <w:rFonts w:ascii="Arial" w:eastAsia="Arial" w:hAnsi="Arial" w:cs="Arial"/>
                <w:color w:val="333333"/>
                <w:sz w:val="22"/>
                <w:szCs w:val="22"/>
              </w:rPr>
              <w:t xml:space="preserve"> out of hours requirements needed to assist when GPs not open.</w:t>
            </w:r>
          </w:p>
        </w:tc>
      </w:tr>
      <w:tr w:rsidR="00251E64" w:rsidRPr="00AC3713"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I would like to see a pharmacy opening for a half day in a Sunday and more importantly, one evening per week until at least 7pm</w:t>
            </w:r>
          </w:p>
        </w:tc>
      </w:tr>
      <w:tr w:rsidR="00251E64" w:rsidRPr="00AC3713"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Another pharmacy is not required in the area</w:t>
            </w:r>
          </w:p>
        </w:tc>
      </w:tr>
      <w:tr w:rsidR="00251E64" w:rsidRPr="00AC3713"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Late night opening would be good</w:t>
            </w:r>
          </w:p>
        </w:tc>
      </w:tr>
      <w:tr w:rsidR="00251E64" w:rsidRPr="00AC3713"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Rush hour traffic congestion on small roundabout and narrow Mearns Road</w:t>
            </w:r>
          </w:p>
        </w:tc>
      </w:tr>
      <w:tr w:rsidR="00251E64" w:rsidRPr="00AC3713"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Not necessary</w:t>
            </w:r>
          </w:p>
        </w:tc>
      </w:tr>
      <w:tr w:rsidR="00251E64" w:rsidRPr="00AC3713"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If they are offering a different service to existing pharmacies they need to provide better opening hours. The majority of the neighbourhood work between 8 and 6.</w:t>
            </w:r>
          </w:p>
        </w:tc>
      </w:tr>
      <w:tr w:rsidR="00251E64" w:rsidRPr="00AC3713"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I do not see the need for an additional pharmacy in the area. The car parking space at the proposed site is insufficient and there are very limited public transport links to the area.</w:t>
            </w:r>
          </w:p>
        </w:tc>
      </w:tr>
      <w:tr w:rsidR="00251E64" w:rsidRPr="00AC3713"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No better than times already provided by other pharmacies</w:t>
            </w:r>
          </w:p>
        </w:tc>
      </w:tr>
      <w:tr w:rsidR="00251E64" w:rsidRPr="00AC3713"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Absolutely no requirement in this area. Mostly families reside here who are able to access good local services.</w:t>
            </w:r>
          </w:p>
        </w:tc>
      </w:tr>
      <w:tr w:rsidR="00251E64" w:rsidRPr="00AC3713"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We don’t want a pharmacy there</w:t>
            </w:r>
          </w:p>
        </w:tc>
      </w:tr>
      <w:tr w:rsidR="00251E64" w:rsidRPr="00AC3713"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It would be good to have one of the independent local pharmacies open on a Sunday or late night.</w:t>
            </w:r>
          </w:p>
        </w:tc>
      </w:tr>
      <w:tr w:rsidR="00251E64" w:rsidRPr="00AC3713"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Makes sense.</w:t>
            </w:r>
          </w:p>
        </w:tc>
      </w:tr>
      <w:tr w:rsidR="00251E64" w:rsidRPr="00AC3713"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 xml:space="preserve">The </w:t>
            </w:r>
            <w:proofErr w:type="spellStart"/>
            <w:r w:rsidRPr="00345CD3">
              <w:rPr>
                <w:rFonts w:ascii="Arial" w:eastAsia="Arial" w:hAnsi="Arial" w:cs="Arial"/>
                <w:color w:val="333333"/>
                <w:sz w:val="22"/>
                <w:szCs w:val="22"/>
              </w:rPr>
              <w:t>week</w:t>
            </w:r>
            <w:proofErr w:type="spellEnd"/>
            <w:r w:rsidRPr="00345CD3">
              <w:rPr>
                <w:rFonts w:ascii="Arial" w:eastAsia="Arial" w:hAnsi="Arial" w:cs="Arial"/>
                <w:color w:val="333333"/>
                <w:sz w:val="22"/>
                <w:szCs w:val="22"/>
              </w:rPr>
              <w:t xml:space="preserve"> hours of 8.30 to 6 is probably just right but is the same ours as my surgery in Maple Avenue so if I had the last appointment slot I would not be able to get my prescription. Obviously this will only affect a few people on once off occasions. I don’t think the week day hours should be any less than these proposed hours. There is already Sunday provision in the pharmacies in shopping centre. No other pharmacies are open from 8.30am and I have previously had to drive to Mackie Pharmacy in </w:t>
            </w:r>
            <w:proofErr w:type="spellStart"/>
            <w:r w:rsidRPr="00345CD3">
              <w:rPr>
                <w:rFonts w:ascii="Arial" w:eastAsia="Arial" w:hAnsi="Arial" w:cs="Arial"/>
                <w:color w:val="333333"/>
                <w:sz w:val="22"/>
                <w:szCs w:val="22"/>
              </w:rPr>
              <w:t>Giffnock</w:t>
            </w:r>
            <w:proofErr w:type="spellEnd"/>
            <w:r w:rsidRPr="00345CD3">
              <w:rPr>
                <w:rFonts w:ascii="Arial" w:eastAsia="Arial" w:hAnsi="Arial" w:cs="Arial"/>
                <w:color w:val="333333"/>
                <w:sz w:val="22"/>
                <w:szCs w:val="22"/>
              </w:rPr>
              <w:t xml:space="preserve"> to seek medication for my child. Obviously a pharmacy that is about 2 </w:t>
            </w:r>
            <w:proofErr w:type="spellStart"/>
            <w:r w:rsidRPr="00345CD3">
              <w:rPr>
                <w:rFonts w:ascii="Arial" w:eastAsia="Arial" w:hAnsi="Arial" w:cs="Arial"/>
                <w:color w:val="333333"/>
                <w:sz w:val="22"/>
                <w:szCs w:val="22"/>
              </w:rPr>
              <w:t>minutes drive</w:t>
            </w:r>
            <w:proofErr w:type="spellEnd"/>
            <w:r w:rsidRPr="00345CD3">
              <w:rPr>
                <w:rFonts w:ascii="Arial" w:eastAsia="Arial" w:hAnsi="Arial" w:cs="Arial"/>
                <w:color w:val="333333"/>
                <w:sz w:val="22"/>
                <w:szCs w:val="22"/>
              </w:rPr>
              <w:t xml:space="preserve"> would be much better.</w:t>
            </w:r>
          </w:p>
        </w:tc>
      </w:tr>
    </w:tbl>
    <w:p w:rsidR="00251E64" w:rsidRDefault="00251E64" w:rsidP="00251E64">
      <w:pPr>
        <w:rPr>
          <w:rFonts w:ascii="Arial" w:hAnsi="Arial" w:cs="Arial"/>
          <w:color w:val="000000"/>
          <w:sz w:val="22"/>
          <w:szCs w:val="22"/>
        </w:rPr>
      </w:pPr>
    </w:p>
    <w:p w:rsidR="00251E64" w:rsidRDefault="00251E64" w:rsidP="00251E64">
      <w:pPr>
        <w:rPr>
          <w:rFonts w:ascii="Arial" w:hAnsi="Arial" w:cs="Arial"/>
          <w:color w:val="000000"/>
          <w:sz w:val="22"/>
          <w:szCs w:val="22"/>
        </w:rPr>
      </w:pPr>
    </w:p>
    <w:p w:rsidR="00251E64" w:rsidRDefault="00251E64" w:rsidP="00251E64">
      <w:pPr>
        <w:rPr>
          <w:rFonts w:ascii="Arial" w:hAnsi="Arial" w:cs="Arial"/>
          <w:color w:val="000000"/>
          <w:sz w:val="22"/>
          <w:szCs w:val="22"/>
        </w:rPr>
      </w:pPr>
    </w:p>
    <w:p w:rsidR="00251E64" w:rsidRDefault="00251E64" w:rsidP="00251E64">
      <w:pPr>
        <w:rPr>
          <w:rFonts w:ascii="Arial" w:hAnsi="Arial" w:cs="Arial"/>
          <w:color w:val="000000"/>
          <w:sz w:val="22"/>
          <w:szCs w:val="22"/>
        </w:rPr>
      </w:pPr>
    </w:p>
    <w:p w:rsidR="00251E64" w:rsidRPr="00B8765F" w:rsidRDefault="00251E64" w:rsidP="00251E64">
      <w:pPr>
        <w:rPr>
          <w:rFonts w:ascii="Arial" w:hAnsi="Arial" w:cs="Arial"/>
          <w:color w:val="000000"/>
          <w:sz w:val="22"/>
          <w:szCs w:val="22"/>
        </w:rPr>
      </w:pPr>
    </w:p>
    <w:p w:rsidR="00251E64" w:rsidRDefault="00251E64" w:rsidP="00251E64">
      <w:pPr>
        <w:rPr>
          <w:rFonts w:ascii="Arial" w:hAnsi="Arial" w:cs="Arial"/>
          <w:color w:val="000000"/>
          <w:sz w:val="22"/>
          <w:szCs w:val="22"/>
        </w:rPr>
      </w:pPr>
    </w:p>
    <w:p w:rsidR="00251E64" w:rsidRDefault="00251E64" w:rsidP="00251E64">
      <w:pPr>
        <w:rPr>
          <w:rFonts w:ascii="Arial" w:hAnsi="Arial" w:cs="Arial"/>
          <w:color w:val="000000"/>
          <w:sz w:val="22"/>
          <w:szCs w:val="22"/>
        </w:rPr>
      </w:pPr>
    </w:p>
    <w:p w:rsidR="00251E64" w:rsidRDefault="00251E64" w:rsidP="00251E64">
      <w:pPr>
        <w:rPr>
          <w:rFonts w:ascii="Arial" w:hAnsi="Arial" w:cs="Arial"/>
          <w:color w:val="000000"/>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CB5937" w:rsidRDefault="00251E64" w:rsidP="00251E64">
      <w:pPr>
        <w:rPr>
          <w:rFonts w:ascii="Arial" w:hAnsi="Arial" w:cs="Arial"/>
          <w:b/>
          <w:color w:val="333333"/>
          <w:sz w:val="22"/>
          <w:szCs w:val="22"/>
        </w:rPr>
      </w:pPr>
      <w:r w:rsidRPr="00345CD3">
        <w:rPr>
          <w:rFonts w:ascii="Arial" w:hAnsi="Arial" w:cs="Arial"/>
          <w:b/>
          <w:color w:val="333333"/>
          <w:sz w:val="22"/>
          <w:szCs w:val="22"/>
        </w:rPr>
        <w:t>Question 6</w:t>
      </w:r>
    </w:p>
    <w:p w:rsidR="00251E64" w:rsidRPr="00345CD3" w:rsidRDefault="00251E64" w:rsidP="00251E64">
      <w:pPr>
        <w:rPr>
          <w:rFonts w:ascii="Arial" w:hAnsi="Arial" w:cs="Arial"/>
          <w:color w:val="333333"/>
          <w:sz w:val="22"/>
          <w:szCs w:val="22"/>
        </w:rPr>
      </w:pPr>
    </w:p>
    <w:p w:rsidR="00251E64" w:rsidRPr="00345CD3" w:rsidRDefault="00251E64" w:rsidP="00251E64">
      <w:pPr>
        <w:rPr>
          <w:rFonts w:ascii="Arial" w:hAnsi="Arial" w:cs="Arial"/>
          <w:color w:val="333333"/>
          <w:sz w:val="22"/>
          <w:szCs w:val="22"/>
        </w:rPr>
      </w:pPr>
      <w:r w:rsidRPr="00345CD3">
        <w:rPr>
          <w:rFonts w:ascii="Arial" w:hAnsi="Arial" w:cs="Arial"/>
          <w:color w:val="333333"/>
          <w:sz w:val="22"/>
          <w:szCs w:val="22"/>
        </w:rPr>
        <w:t>What are your views on the provision of the following pharmaceutical services proposed by the Intended Applicant?</w:t>
      </w:r>
    </w:p>
    <w:p w:rsidR="00251E64" w:rsidRPr="00345CD3" w:rsidRDefault="00251E64" w:rsidP="00251E64">
      <w:pPr>
        <w:rPr>
          <w:rFonts w:ascii="Arial" w:hAnsi="Arial" w:cs="Arial"/>
          <w:color w:val="333333"/>
          <w:sz w:val="22"/>
          <w:szCs w:val="22"/>
        </w:rPr>
      </w:pPr>
    </w:p>
    <w:tbl>
      <w:tblPr>
        <w:tblW w:w="10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65"/>
      </w:tblGrid>
      <w:tr w:rsidR="00251E64" w:rsidRPr="00345CD3" w:rsidTr="00251E64">
        <w:trPr>
          <w:jc w:val="center"/>
        </w:trPr>
        <w:tc>
          <w:tcPr>
            <w:tcW w:w="10965" w:type="dxa"/>
            <w:shd w:val="clear" w:color="auto" w:fill="auto"/>
            <w:vAlign w:val="center"/>
          </w:tcPr>
          <w:p w:rsidR="00251E64" w:rsidRPr="00345CD3" w:rsidRDefault="00251E64" w:rsidP="00251E64">
            <w:pPr>
              <w:jc w:val="both"/>
              <w:rPr>
                <w:rFonts w:ascii="Arial" w:hAnsi="Arial" w:cs="Arial"/>
                <w:color w:val="000000"/>
                <w:sz w:val="22"/>
                <w:szCs w:val="22"/>
              </w:rPr>
            </w:pPr>
            <w:r w:rsidRPr="00345CD3">
              <w:rPr>
                <w:rFonts w:ascii="Arial" w:hAnsi="Arial" w:cs="Arial"/>
                <w:color w:val="000000"/>
                <w:sz w:val="22"/>
                <w:szCs w:val="22"/>
              </w:rPr>
              <w:t>Pharmaceutical Services</w:t>
            </w:r>
          </w:p>
        </w:tc>
      </w:tr>
      <w:tr w:rsidR="00251E64" w:rsidRPr="00345CD3" w:rsidTr="00251E64">
        <w:tblPrEx>
          <w:tblLook w:val="00A0" w:firstRow="1" w:lastRow="0" w:firstColumn="1" w:lastColumn="0" w:noHBand="0" w:noVBand="0"/>
        </w:tblPrEx>
        <w:trPr>
          <w:trHeight w:val="400"/>
          <w:jc w:val="center"/>
        </w:trPr>
        <w:tc>
          <w:tcPr>
            <w:tcW w:w="10965" w:type="dxa"/>
            <w:shd w:val="clear" w:color="auto" w:fill="D9D9D9"/>
            <w:vAlign w:val="center"/>
          </w:tcPr>
          <w:p w:rsidR="00251E64" w:rsidRPr="00345CD3" w:rsidRDefault="00251E64" w:rsidP="00251E64">
            <w:pPr>
              <w:shd w:val="clear" w:color="auto" w:fill="E6E6E6"/>
              <w:rPr>
                <w:rFonts w:ascii="Arial" w:hAnsi="Arial" w:cs="Arial"/>
                <w:sz w:val="22"/>
                <w:szCs w:val="22"/>
                <w:lang w:eastAsia="en-US"/>
              </w:rPr>
            </w:pPr>
            <w:r w:rsidRPr="00345CD3">
              <w:rPr>
                <w:rFonts w:ascii="Arial" w:hAnsi="Arial" w:cs="Arial"/>
                <w:sz w:val="22"/>
                <w:szCs w:val="22"/>
                <w:shd w:val="clear" w:color="auto" w:fill="E6E6E6"/>
                <w:lang w:eastAsia="en-US"/>
              </w:rPr>
              <w:t>NHS Prescriptions</w:t>
            </w:r>
            <w:r w:rsidRPr="00345CD3">
              <w:rPr>
                <w:rFonts w:ascii="Arial" w:hAnsi="Arial" w:cs="Arial"/>
                <w:sz w:val="22"/>
                <w:szCs w:val="22"/>
                <w:lang w:eastAsia="en-US"/>
              </w:rPr>
              <w:t xml:space="preserve"> - D</w:t>
            </w:r>
            <w:r w:rsidRPr="00345CD3">
              <w:rPr>
                <w:rFonts w:ascii="Arial" w:hAnsi="Arial" w:cs="Arial"/>
                <w:sz w:val="22"/>
                <w:szCs w:val="22"/>
                <w:shd w:val="clear" w:color="auto" w:fill="E6E6E6"/>
                <w:lang w:eastAsia="en-US"/>
              </w:rPr>
              <w:t xml:space="preserve">ispensing </w:t>
            </w:r>
            <w:r w:rsidRPr="00345CD3">
              <w:rPr>
                <w:rFonts w:ascii="Arial" w:hAnsi="Arial" w:cs="Arial"/>
                <w:sz w:val="22"/>
                <w:szCs w:val="22"/>
                <w:lang w:eastAsia="en-US"/>
              </w:rPr>
              <w:t>of acute prescriptions</w:t>
            </w:r>
          </w:p>
        </w:tc>
      </w:tr>
      <w:tr w:rsidR="00251E64" w:rsidRPr="00345CD3" w:rsidTr="00251E64">
        <w:tblPrEx>
          <w:tblLook w:val="00A0" w:firstRow="1" w:lastRow="0" w:firstColumn="1" w:lastColumn="0" w:noHBand="0" w:noVBand="0"/>
        </w:tblPrEx>
        <w:trPr>
          <w:trHeight w:val="400"/>
          <w:jc w:val="center"/>
        </w:trPr>
        <w:tc>
          <w:tcPr>
            <w:tcW w:w="10965" w:type="dxa"/>
            <w:shd w:val="clear" w:color="auto" w:fill="auto"/>
            <w:vAlign w:val="center"/>
          </w:tcPr>
          <w:p w:rsidR="00251E64" w:rsidRPr="00345CD3" w:rsidRDefault="00251E64" w:rsidP="00251E64">
            <w:pPr>
              <w:rPr>
                <w:rFonts w:ascii="Arial" w:hAnsi="Arial" w:cs="Arial"/>
                <w:sz w:val="22"/>
                <w:szCs w:val="22"/>
              </w:rPr>
            </w:pPr>
            <w:r w:rsidRPr="00345CD3">
              <w:rPr>
                <w:rFonts w:ascii="Arial" w:hAnsi="Arial" w:cs="Arial"/>
                <w:sz w:val="22"/>
                <w:szCs w:val="22"/>
              </w:rPr>
              <w:t xml:space="preserve">NHS Pharmacy First Scotland -The redesigned service replaced the current Minor Ailment Service and Pharmacy First Services.  This is an NHS service provided by the Community Pharmacy when a patient presents with a minor illness. </w:t>
            </w:r>
          </w:p>
        </w:tc>
      </w:tr>
      <w:tr w:rsidR="00251E64" w:rsidRPr="00345CD3" w:rsidTr="00251E64">
        <w:tblPrEx>
          <w:tblLook w:val="00A0" w:firstRow="1" w:lastRow="0" w:firstColumn="1" w:lastColumn="0" w:noHBand="0" w:noVBand="0"/>
        </w:tblPrEx>
        <w:trPr>
          <w:trHeight w:val="400"/>
          <w:jc w:val="center"/>
        </w:trPr>
        <w:tc>
          <w:tcPr>
            <w:tcW w:w="10965" w:type="dxa"/>
            <w:shd w:val="clear" w:color="auto" w:fill="D9D9D9"/>
            <w:vAlign w:val="center"/>
          </w:tcPr>
          <w:p w:rsidR="00251E64" w:rsidRPr="00345CD3" w:rsidRDefault="00251E64" w:rsidP="00251E64">
            <w:pPr>
              <w:shd w:val="clear" w:color="auto" w:fill="E6E6E6"/>
              <w:rPr>
                <w:rFonts w:ascii="Arial" w:hAnsi="Arial" w:cs="Arial"/>
                <w:sz w:val="22"/>
                <w:szCs w:val="22"/>
              </w:rPr>
            </w:pPr>
            <w:r w:rsidRPr="00345CD3">
              <w:rPr>
                <w:rFonts w:ascii="Arial" w:hAnsi="Arial" w:cs="Arial"/>
                <w:sz w:val="22"/>
                <w:szCs w:val="22"/>
              </w:rPr>
              <w:t xml:space="preserve">Pharmaceutical Public Health Services - </w:t>
            </w:r>
            <w:r w:rsidRPr="00345CD3">
              <w:rPr>
                <w:rFonts w:ascii="Arial" w:hAnsi="Arial" w:cs="Arial"/>
                <w:sz w:val="22"/>
                <w:szCs w:val="22"/>
                <w:lang w:eastAsia="en-US"/>
              </w:rPr>
              <w:t>Smoking cessation and supply of emergency hormonal contraception</w:t>
            </w:r>
          </w:p>
        </w:tc>
      </w:tr>
      <w:tr w:rsidR="00251E64" w:rsidRPr="00345CD3" w:rsidTr="00251E64">
        <w:tblPrEx>
          <w:tblLook w:val="00A0" w:firstRow="1" w:lastRow="0" w:firstColumn="1" w:lastColumn="0" w:noHBand="0" w:noVBand="0"/>
        </w:tblPrEx>
        <w:trPr>
          <w:trHeight w:val="400"/>
          <w:jc w:val="center"/>
        </w:trPr>
        <w:tc>
          <w:tcPr>
            <w:tcW w:w="10965" w:type="dxa"/>
            <w:shd w:val="clear" w:color="auto" w:fill="auto"/>
            <w:vAlign w:val="center"/>
          </w:tcPr>
          <w:p w:rsidR="00251E64" w:rsidRPr="00345CD3" w:rsidRDefault="00251E64" w:rsidP="00251E64">
            <w:pPr>
              <w:rPr>
                <w:rFonts w:ascii="Arial" w:hAnsi="Arial" w:cs="Arial"/>
                <w:color w:val="000000"/>
                <w:sz w:val="22"/>
                <w:szCs w:val="22"/>
              </w:rPr>
            </w:pPr>
            <w:r w:rsidRPr="00345CD3">
              <w:rPr>
                <w:rFonts w:ascii="Arial" w:hAnsi="Arial" w:cs="Arial"/>
                <w:sz w:val="22"/>
                <w:szCs w:val="22"/>
              </w:rPr>
              <w:t xml:space="preserve">Medication Care and Review – </w:t>
            </w:r>
            <w:r w:rsidRPr="00345CD3">
              <w:rPr>
                <w:rFonts w:ascii="Arial" w:hAnsi="Arial" w:cs="Arial"/>
                <w:sz w:val="22"/>
                <w:szCs w:val="22"/>
                <w:lang w:eastAsia="en-US"/>
              </w:rPr>
              <w:t>To enable Community Pharmacy Teams to support patients with long term conditions</w:t>
            </w:r>
          </w:p>
        </w:tc>
      </w:tr>
      <w:tr w:rsidR="00251E64" w:rsidRPr="00345CD3" w:rsidTr="00251E64">
        <w:tblPrEx>
          <w:tblLook w:val="00A0" w:firstRow="1" w:lastRow="0" w:firstColumn="1" w:lastColumn="0" w:noHBand="0" w:noVBand="0"/>
        </w:tblPrEx>
        <w:trPr>
          <w:trHeight w:val="400"/>
          <w:jc w:val="center"/>
        </w:trPr>
        <w:tc>
          <w:tcPr>
            <w:tcW w:w="10965" w:type="dxa"/>
            <w:shd w:val="clear" w:color="auto" w:fill="D9D9D9"/>
            <w:vAlign w:val="center"/>
          </w:tcPr>
          <w:p w:rsidR="00251E64" w:rsidRPr="00345CD3" w:rsidRDefault="00251E64" w:rsidP="00251E64">
            <w:pPr>
              <w:shd w:val="clear" w:color="auto" w:fill="E6E6E6"/>
              <w:rPr>
                <w:rFonts w:ascii="Arial" w:hAnsi="Arial" w:cs="Arial"/>
                <w:sz w:val="22"/>
                <w:szCs w:val="22"/>
              </w:rPr>
            </w:pPr>
            <w:r w:rsidRPr="00345CD3">
              <w:rPr>
                <w:rFonts w:ascii="Arial" w:hAnsi="Arial" w:cs="Arial"/>
                <w:sz w:val="22"/>
                <w:szCs w:val="22"/>
                <w:shd w:val="clear" w:color="auto" w:fill="E6E6E6"/>
              </w:rPr>
              <w:t>Substance Misuse Services</w:t>
            </w:r>
            <w:r w:rsidRPr="00345CD3">
              <w:rPr>
                <w:rFonts w:ascii="Arial" w:hAnsi="Arial" w:cs="Arial"/>
                <w:sz w:val="22"/>
                <w:szCs w:val="22"/>
              </w:rPr>
              <w:t xml:space="preserve"> – </w:t>
            </w:r>
            <w:proofErr w:type="spellStart"/>
            <w:r w:rsidRPr="00345CD3">
              <w:rPr>
                <w:rFonts w:ascii="Arial" w:hAnsi="Arial" w:cs="Arial"/>
                <w:sz w:val="22"/>
                <w:szCs w:val="22"/>
                <w:lang w:eastAsia="en-US"/>
              </w:rPr>
              <w:t>e.g</w:t>
            </w:r>
            <w:proofErr w:type="spellEnd"/>
            <w:r w:rsidRPr="00345CD3">
              <w:rPr>
                <w:rFonts w:ascii="Arial" w:hAnsi="Arial" w:cs="Arial"/>
                <w:sz w:val="22"/>
                <w:szCs w:val="22"/>
                <w:lang w:eastAsia="en-US"/>
              </w:rPr>
              <w:t xml:space="preserve"> - Needle Exchange Services, Opiate Substitution Therapy</w:t>
            </w:r>
            <w:r w:rsidRPr="00345CD3">
              <w:rPr>
                <w:rFonts w:ascii="Arial" w:hAnsi="Arial" w:cs="Arial"/>
                <w:sz w:val="22"/>
                <w:szCs w:val="22"/>
                <w:lang w:eastAsia="en-US"/>
              </w:rPr>
              <w:tab/>
            </w:r>
          </w:p>
        </w:tc>
      </w:tr>
      <w:tr w:rsidR="00251E64" w:rsidRPr="00345CD3" w:rsidTr="00251E64">
        <w:tblPrEx>
          <w:tblLook w:val="00A0" w:firstRow="1" w:lastRow="0" w:firstColumn="1" w:lastColumn="0" w:noHBand="0" w:noVBand="0"/>
        </w:tblPrEx>
        <w:trPr>
          <w:trHeight w:val="400"/>
          <w:jc w:val="center"/>
        </w:trPr>
        <w:tc>
          <w:tcPr>
            <w:tcW w:w="10965" w:type="dxa"/>
            <w:shd w:val="clear" w:color="auto" w:fill="FFFFFF"/>
            <w:vAlign w:val="center"/>
          </w:tcPr>
          <w:p w:rsidR="00251E64" w:rsidRPr="00345CD3" w:rsidRDefault="00251E64" w:rsidP="00251E64">
            <w:pPr>
              <w:rPr>
                <w:rFonts w:ascii="Arial" w:hAnsi="Arial" w:cs="Arial"/>
                <w:sz w:val="22"/>
                <w:szCs w:val="22"/>
              </w:rPr>
            </w:pPr>
            <w:r w:rsidRPr="00345CD3">
              <w:rPr>
                <w:rFonts w:ascii="Arial" w:hAnsi="Arial" w:cs="Arial"/>
                <w:sz w:val="22"/>
                <w:szCs w:val="22"/>
              </w:rPr>
              <w:t xml:space="preserve">Stoma Service –  </w:t>
            </w:r>
            <w:r w:rsidRPr="00345CD3">
              <w:rPr>
                <w:rFonts w:ascii="Arial" w:hAnsi="Arial" w:cs="Arial"/>
                <w:sz w:val="22"/>
                <w:szCs w:val="22"/>
                <w:lang w:eastAsia="en-US"/>
              </w:rPr>
              <w:t xml:space="preserve">Appliance supply for patient with a colostomy or </w:t>
            </w:r>
            <w:proofErr w:type="spellStart"/>
            <w:r w:rsidRPr="00345CD3">
              <w:rPr>
                <w:rFonts w:ascii="Arial" w:hAnsi="Arial" w:cs="Arial"/>
                <w:sz w:val="22"/>
                <w:szCs w:val="22"/>
                <w:lang w:eastAsia="en-US"/>
              </w:rPr>
              <w:t>urostomy</w:t>
            </w:r>
            <w:proofErr w:type="spellEnd"/>
          </w:p>
        </w:tc>
      </w:tr>
      <w:tr w:rsidR="00251E64" w:rsidRPr="00345CD3" w:rsidTr="00251E64">
        <w:tblPrEx>
          <w:tblLook w:val="00A0" w:firstRow="1" w:lastRow="0" w:firstColumn="1" w:lastColumn="0" w:noHBand="0" w:noVBand="0"/>
        </w:tblPrEx>
        <w:trPr>
          <w:trHeight w:val="400"/>
          <w:jc w:val="center"/>
        </w:trPr>
        <w:tc>
          <w:tcPr>
            <w:tcW w:w="10965" w:type="dxa"/>
            <w:shd w:val="clear" w:color="auto" w:fill="D9D9D9"/>
            <w:vAlign w:val="center"/>
          </w:tcPr>
          <w:p w:rsidR="00251E64" w:rsidRPr="00345CD3" w:rsidRDefault="00251E64" w:rsidP="00251E64">
            <w:pPr>
              <w:shd w:val="clear" w:color="auto" w:fill="E6E6E6"/>
              <w:jc w:val="both"/>
              <w:rPr>
                <w:rFonts w:ascii="Arial" w:hAnsi="Arial" w:cs="Arial"/>
                <w:sz w:val="22"/>
                <w:szCs w:val="22"/>
                <w:shd w:val="clear" w:color="auto" w:fill="E6E6E6"/>
              </w:rPr>
            </w:pPr>
            <w:r w:rsidRPr="00345CD3">
              <w:rPr>
                <w:rFonts w:ascii="Arial" w:hAnsi="Arial" w:cs="Arial"/>
                <w:sz w:val="22"/>
                <w:szCs w:val="22"/>
                <w:shd w:val="clear" w:color="auto" w:fill="E6E6E6"/>
              </w:rPr>
              <w:t xml:space="preserve">Unscheduled Care – </w:t>
            </w:r>
            <w:r w:rsidRPr="00345CD3">
              <w:rPr>
                <w:rFonts w:ascii="Arial" w:hAnsi="Arial" w:cs="Arial"/>
                <w:sz w:val="22"/>
                <w:szCs w:val="22"/>
                <w:shd w:val="clear" w:color="auto" w:fill="E6E6E6"/>
                <w:lang w:eastAsia="en-US"/>
              </w:rPr>
              <w:t>Urgent health matters / supply of emergency prescription medicines</w:t>
            </w:r>
          </w:p>
        </w:tc>
      </w:tr>
    </w:tbl>
    <w:p w:rsidR="00251E64" w:rsidRPr="00B8765F" w:rsidRDefault="00251E64" w:rsidP="00251E64">
      <w:pPr>
        <w:rPr>
          <w:rFonts w:ascii="Arial" w:hAnsi="Arial" w:cs="Arial"/>
          <w:color w:val="000000"/>
          <w:sz w:val="22"/>
          <w:szCs w:val="22"/>
        </w:rPr>
      </w:pPr>
    </w:p>
    <w:p w:rsidR="00251E64" w:rsidRDefault="00251E64" w:rsidP="00251E64">
      <w:pPr>
        <w:rPr>
          <w:rFonts w:ascii="Arial" w:hAnsi="Arial" w:cs="Arial"/>
          <w:color w:val="000000"/>
          <w:sz w:val="22"/>
          <w:szCs w:val="22"/>
        </w:rPr>
      </w:pPr>
    </w:p>
    <w:p w:rsidR="00251E64" w:rsidRPr="00AC3713" w:rsidRDefault="00251E64" w:rsidP="00251E64">
      <w:pPr>
        <w:rPr>
          <w:rFonts w:ascii="Arial" w:hAnsi="Arial" w:cs="Arial"/>
          <w:b/>
          <w:color w:val="333333"/>
          <w:sz w:val="22"/>
          <w:szCs w:val="22"/>
        </w:rPr>
      </w:pPr>
      <w:r w:rsidRPr="00AC3713">
        <w:rPr>
          <w:rFonts w:ascii="Arial" w:hAnsi="Arial" w:cs="Arial"/>
          <w:b/>
          <w:color w:val="333333"/>
          <w:sz w:val="22"/>
          <w:szCs w:val="22"/>
        </w:rPr>
        <w:t>Please provide views in the space below:</w:t>
      </w:r>
    </w:p>
    <w:p w:rsidR="00251E64" w:rsidRDefault="00251E64" w:rsidP="00251E64">
      <w:pPr>
        <w:rPr>
          <w:rFonts w:ascii="Arial" w:hAnsi="Arial" w:cs="Arial"/>
          <w:color w:val="000000"/>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90"/>
      </w:tblGrid>
      <w:tr w:rsidR="00251E64" w:rsidRPr="00AC3713" w:rsidTr="00251E64">
        <w:trPr>
          <w:trHeight w:val="400"/>
        </w:trPr>
        <w:tc>
          <w:tcPr>
            <w:tcW w:w="0" w:type="auto"/>
            <w:tcBorders>
              <w:bottom w:val="single" w:sz="16" w:space="0" w:color="FFC311"/>
            </w:tcBorders>
            <w:vAlign w:val="center"/>
          </w:tcPr>
          <w:p w:rsidR="00251E64" w:rsidRPr="00345CD3" w:rsidRDefault="00251E64" w:rsidP="00251E64">
            <w:pPr>
              <w:jc w:val="center"/>
              <w:rPr>
                <w:rFonts w:ascii="Arial" w:eastAsia="Arial" w:hAnsi="Arial" w:cs="Arial"/>
                <w:b/>
                <w:color w:val="333333"/>
                <w:sz w:val="22"/>
                <w:szCs w:val="22"/>
              </w:rPr>
            </w:pPr>
            <w:r w:rsidRPr="00345CD3">
              <w:rPr>
                <w:rFonts w:ascii="Arial" w:eastAsia="Arial" w:hAnsi="Arial" w:cs="Arial"/>
                <w:b/>
                <w:color w:val="333333"/>
                <w:sz w:val="22"/>
                <w:szCs w:val="22"/>
              </w:rPr>
              <w:t>Responses</w:t>
            </w:r>
          </w:p>
        </w:tc>
      </w:tr>
      <w:tr w:rsidR="00251E64" w:rsidRPr="00AC3713"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 xml:space="preserve">All essential. Could we have a vaccine </w:t>
            </w:r>
            <w:proofErr w:type="gramStart"/>
            <w:r w:rsidRPr="00345CD3">
              <w:rPr>
                <w:rFonts w:ascii="Arial" w:eastAsia="Arial" w:hAnsi="Arial" w:cs="Arial"/>
                <w:color w:val="333333"/>
                <w:sz w:val="22"/>
                <w:szCs w:val="22"/>
              </w:rPr>
              <w:t>clinic.</w:t>
            </w:r>
            <w:proofErr w:type="gramEnd"/>
            <w:r w:rsidRPr="00345CD3">
              <w:rPr>
                <w:rFonts w:ascii="Arial" w:eastAsia="Arial" w:hAnsi="Arial" w:cs="Arial"/>
                <w:color w:val="333333"/>
                <w:sz w:val="22"/>
                <w:szCs w:val="22"/>
              </w:rPr>
              <w:t xml:space="preserve"> There is a large demographic in the area who will require flu vaccines and a COVID 19 vaccine when available. This will support rather than take away from current service provision.</w:t>
            </w:r>
          </w:p>
        </w:tc>
      </w:tr>
      <w:tr w:rsidR="00251E64" w:rsidRPr="00AC3713"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Perfect</w:t>
            </w:r>
          </w:p>
        </w:tc>
      </w:tr>
      <w:tr w:rsidR="00251E64" w:rsidRPr="00AC3713"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Other pharmacies in the area already offer these services.</w:t>
            </w:r>
          </w:p>
        </w:tc>
      </w:tr>
      <w:tr w:rsidR="00251E64" w:rsidRPr="00AC3713"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Not required as there is current provision is more than adequate.</w:t>
            </w:r>
          </w:p>
        </w:tc>
      </w:tr>
      <w:tr w:rsidR="00251E64" w:rsidRPr="00AC3713"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ideal</w:t>
            </w:r>
          </w:p>
        </w:tc>
      </w:tr>
      <w:tr w:rsidR="00251E64" w:rsidRPr="00AC3713"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Good</w:t>
            </w:r>
          </w:p>
        </w:tc>
      </w:tr>
      <w:tr w:rsidR="00251E64" w:rsidRPr="00AC3713"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Suitable.</w:t>
            </w:r>
          </w:p>
        </w:tc>
      </w:tr>
      <w:tr w:rsidR="00251E64" w:rsidRPr="00AC3713"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All currently available locally.</w:t>
            </w:r>
          </w:p>
        </w:tc>
      </w:tr>
      <w:tr w:rsidR="00251E64" w:rsidRPr="00AC3713"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 xml:space="preserve">The above appear to be fairly standard </w:t>
            </w:r>
            <w:proofErr w:type="gramStart"/>
            <w:r w:rsidRPr="00345CD3">
              <w:rPr>
                <w:rFonts w:ascii="Arial" w:eastAsia="Arial" w:hAnsi="Arial" w:cs="Arial"/>
                <w:color w:val="333333"/>
                <w:sz w:val="22"/>
                <w:szCs w:val="22"/>
              </w:rPr>
              <w:t>services  offered</w:t>
            </w:r>
            <w:proofErr w:type="gramEnd"/>
            <w:r w:rsidRPr="00345CD3">
              <w:rPr>
                <w:rFonts w:ascii="Arial" w:eastAsia="Arial" w:hAnsi="Arial" w:cs="Arial"/>
                <w:color w:val="333333"/>
                <w:sz w:val="22"/>
                <w:szCs w:val="22"/>
              </w:rPr>
              <w:t xml:space="preserve"> by pharmacies. I would prefer substance misuse treatments were not offered at this pharmacy.</w:t>
            </w:r>
          </w:p>
        </w:tc>
      </w:tr>
      <w:tr w:rsidR="00251E64" w:rsidRPr="00AC3713"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 xml:space="preserve">can get from </w:t>
            </w:r>
            <w:proofErr w:type="spellStart"/>
            <w:r w:rsidRPr="00345CD3">
              <w:rPr>
                <w:rFonts w:ascii="Arial" w:eastAsia="Arial" w:hAnsi="Arial" w:cs="Arial"/>
                <w:color w:val="333333"/>
                <w:sz w:val="22"/>
                <w:szCs w:val="22"/>
              </w:rPr>
              <w:t>frasers</w:t>
            </w:r>
            <w:proofErr w:type="spellEnd"/>
            <w:r w:rsidRPr="00345CD3">
              <w:rPr>
                <w:rFonts w:ascii="Arial" w:eastAsia="Arial" w:hAnsi="Arial" w:cs="Arial"/>
                <w:color w:val="333333"/>
                <w:sz w:val="22"/>
                <w:szCs w:val="22"/>
              </w:rPr>
              <w:t xml:space="preserve"> down the road</w:t>
            </w:r>
          </w:p>
        </w:tc>
      </w:tr>
      <w:tr w:rsidR="00251E64" w:rsidRPr="00AC3713"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I believe all of these services are provided by the pharmacies in the area</w:t>
            </w:r>
          </w:p>
        </w:tc>
      </w:tr>
      <w:tr w:rsidR="00251E64" w:rsidRPr="00AC3713"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Totally against substance misuse service in residential area with high property values</w:t>
            </w:r>
          </w:p>
        </w:tc>
      </w:tr>
      <w:tr w:rsidR="00251E64" w:rsidRPr="00AC3713"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A pharmacy is not necessary and I doubt if the area it is proposed to be located can support it.</w:t>
            </w:r>
          </w:p>
        </w:tc>
      </w:tr>
      <w:tr w:rsidR="00251E64" w:rsidRPr="00AC3713"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Not needed</w:t>
            </w:r>
          </w:p>
        </w:tc>
      </w:tr>
      <w:tr w:rsidR="00251E64" w:rsidRPr="00AC3713"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Would not be happy to have substance abuse services so close to family homes.</w:t>
            </w:r>
          </w:p>
        </w:tc>
      </w:tr>
      <w:tr w:rsidR="00251E64" w:rsidRPr="00AC3713"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Outrageous suggestion to bring drug users into this area.</w:t>
            </w:r>
          </w:p>
        </w:tc>
      </w:tr>
      <w:tr w:rsidR="00251E64" w:rsidRPr="00AC3713"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 xml:space="preserve">Substance misuse services should not be provided in this isolated area </w:t>
            </w:r>
            <w:proofErr w:type="gramStart"/>
            <w:r w:rsidRPr="00345CD3">
              <w:rPr>
                <w:rFonts w:ascii="Arial" w:eastAsia="Arial" w:hAnsi="Arial" w:cs="Arial"/>
                <w:color w:val="333333"/>
                <w:sz w:val="22"/>
                <w:szCs w:val="22"/>
              </w:rPr>
              <w:t>with  family</w:t>
            </w:r>
            <w:proofErr w:type="gramEnd"/>
            <w:r w:rsidRPr="00345CD3">
              <w:rPr>
                <w:rFonts w:ascii="Arial" w:eastAsia="Arial" w:hAnsi="Arial" w:cs="Arial"/>
                <w:color w:val="333333"/>
                <w:sz w:val="22"/>
                <w:szCs w:val="22"/>
              </w:rPr>
              <w:t xml:space="preserve"> residential developments nearby. The site is extremely close </w:t>
            </w:r>
            <w:proofErr w:type="gramStart"/>
            <w:r w:rsidRPr="00345CD3">
              <w:rPr>
                <w:rFonts w:ascii="Arial" w:eastAsia="Arial" w:hAnsi="Arial" w:cs="Arial"/>
                <w:color w:val="333333"/>
                <w:sz w:val="22"/>
                <w:szCs w:val="22"/>
              </w:rPr>
              <w:t>to  2</w:t>
            </w:r>
            <w:proofErr w:type="gramEnd"/>
            <w:r w:rsidRPr="00345CD3">
              <w:rPr>
                <w:rFonts w:ascii="Arial" w:eastAsia="Arial" w:hAnsi="Arial" w:cs="Arial"/>
                <w:color w:val="333333"/>
                <w:sz w:val="22"/>
                <w:szCs w:val="22"/>
              </w:rPr>
              <w:t xml:space="preserve"> children’s nursery provisions in addition to a special needs unit directly across the road. I would be extremely uncomfortable walking past this area and would be put off going to the adjoining retail unit.</w:t>
            </w:r>
          </w:p>
        </w:tc>
      </w:tr>
      <w:tr w:rsidR="00251E64" w:rsidRPr="00AC3713"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As stated above, there is already plenty of provision of services in the area and in my opinion an additional pharmacy is unnecessary.</w:t>
            </w:r>
          </w:p>
        </w:tc>
      </w:tr>
      <w:tr w:rsidR="00251E64" w:rsidRPr="00AC3713"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I am not supportive of offering substance misuse services. They are not aligned with the population requirements for what has been defined as the neighbourhood. I strongly object to that service being offered.</w:t>
            </w:r>
          </w:p>
        </w:tc>
      </w:tr>
      <w:tr w:rsidR="00251E64" w:rsidRPr="00AC3713"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Don’t believe there is a requirement in this area for substance abuse services. There is not a reliable public transport network coverage to this location to attract people from further away.</w:t>
            </w:r>
          </w:p>
        </w:tc>
      </w:tr>
      <w:tr w:rsidR="00251E64" w:rsidRPr="00AC3713"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Substance misuse services would not be appropriate in this semi-rural area with many children surrounding the location</w:t>
            </w:r>
          </w:p>
        </w:tc>
      </w:tr>
      <w:tr w:rsidR="00251E64" w:rsidRPr="00AC3713"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 xml:space="preserve">I wonder why the existing three pharmacies in the immediate area can’t cope. Superdrug just </w:t>
            </w:r>
            <w:proofErr w:type="spellStart"/>
            <w:r w:rsidRPr="00345CD3">
              <w:rPr>
                <w:rFonts w:ascii="Arial" w:eastAsia="Arial" w:hAnsi="Arial" w:cs="Arial"/>
                <w:color w:val="333333"/>
                <w:sz w:val="22"/>
                <w:szCs w:val="22"/>
              </w:rPr>
              <w:t>wen</w:t>
            </w:r>
            <w:proofErr w:type="spellEnd"/>
            <w:r w:rsidRPr="00345CD3">
              <w:rPr>
                <w:rFonts w:ascii="Arial" w:eastAsia="Arial" w:hAnsi="Arial" w:cs="Arial"/>
                <w:color w:val="333333"/>
                <w:sz w:val="22"/>
                <w:szCs w:val="22"/>
              </w:rPr>
              <w:t xml:space="preserve"> through a large extension. Can it still not handle these services adequately?</w:t>
            </w:r>
          </w:p>
        </w:tc>
      </w:tr>
      <w:tr w:rsidR="00251E64" w:rsidRPr="00AC3713"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No need in this area as other pharmacies</w:t>
            </w:r>
          </w:p>
        </w:tc>
      </w:tr>
      <w:tr w:rsidR="00251E64" w:rsidRPr="00AC3713"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Any additional services over just fulfilling prescriptions will be very useful. For just prescriptions we could make it to the local Boots or Superdrug.</w:t>
            </w:r>
          </w:p>
        </w:tc>
      </w:tr>
      <w:tr w:rsidR="00251E64" w:rsidRPr="00AC3713"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Substance Misuse Services is an insult to Mearnskirk</w:t>
            </w:r>
          </w:p>
        </w:tc>
      </w:tr>
      <w:tr w:rsidR="00251E64" w:rsidRPr="00AC3713"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 xml:space="preserve">I am not happy with Substance Misuse Services in an area of high amenity with many children likely to be </w:t>
            </w:r>
            <w:proofErr w:type="gramStart"/>
            <w:r w:rsidRPr="00345CD3">
              <w:rPr>
                <w:rFonts w:ascii="Arial" w:eastAsia="Arial" w:hAnsi="Arial" w:cs="Arial"/>
                <w:color w:val="333333"/>
                <w:sz w:val="22"/>
                <w:szCs w:val="22"/>
              </w:rPr>
              <w:t>walking  very</w:t>
            </w:r>
            <w:proofErr w:type="gramEnd"/>
            <w:r w:rsidRPr="00345CD3">
              <w:rPr>
                <w:rFonts w:ascii="Arial" w:eastAsia="Arial" w:hAnsi="Arial" w:cs="Arial"/>
                <w:color w:val="333333"/>
                <w:sz w:val="22"/>
                <w:szCs w:val="22"/>
              </w:rPr>
              <w:t xml:space="preserve"> close to these services both during the school term and </w:t>
            </w:r>
            <w:proofErr w:type="spellStart"/>
            <w:r w:rsidRPr="00345CD3">
              <w:rPr>
                <w:rFonts w:ascii="Arial" w:eastAsia="Arial" w:hAnsi="Arial" w:cs="Arial"/>
                <w:color w:val="333333"/>
                <w:sz w:val="22"/>
                <w:szCs w:val="22"/>
              </w:rPr>
              <w:t>outwith</w:t>
            </w:r>
            <w:proofErr w:type="spellEnd"/>
            <w:r w:rsidRPr="00345CD3">
              <w:rPr>
                <w:rFonts w:ascii="Arial" w:eastAsia="Arial" w:hAnsi="Arial" w:cs="Arial"/>
                <w:color w:val="333333"/>
                <w:sz w:val="22"/>
                <w:szCs w:val="22"/>
              </w:rPr>
              <w:t xml:space="preserve"> this period. It may bring addicts into close contact with impressionable children</w:t>
            </w:r>
          </w:p>
        </w:tc>
      </w:tr>
      <w:tr w:rsidR="00251E64" w:rsidRPr="00AC3713"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Substance Misuse Services, will attract addicts from all areas</w:t>
            </w:r>
          </w:p>
        </w:tc>
      </w:tr>
      <w:tr w:rsidR="00251E64" w:rsidRPr="00AC3713"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Substance misuse - not required for the area and don’t want people coming into the area for this services. Only accessible by car. Not in an area that would require this.</w:t>
            </w:r>
          </w:p>
        </w:tc>
      </w:tr>
      <w:tr w:rsidR="00251E64" w:rsidRPr="00AC3713"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The pharmaceutical services on offer are generally acceptable. However I do not think this is an appropriate site for Substance Misuse Services as the site is on a school route and I think it would be highly inappropriate to expose school children to the possibility of encounters with service users. It is also in the vicinity of a special needs school and 2 early learning family centres. There are limited public transport links to the area and the car park at the site is hardly sufficient to accommodate customers of the co-op. Whilst I appreciate that there is a need for the substance misuse service I feel it could be located in a less residential area</w:t>
            </w:r>
          </w:p>
        </w:tc>
      </w:tr>
      <w:tr w:rsidR="00251E64" w:rsidRPr="00AC3713"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Most of the services I deem acceptable however, I do not see a high need for substance misuse services in the immediate area. The immediate estate is also home to a large number of school children, many of which use the main road route to walk to and from school, the existence of a substance misuse service so close to a route used regularly by young people I do not deem as a sensible decision. Regardless of the fact most services would be acceptable, there are at-least three pharmacies within a comfortable walking distance and short drive from the estate adjacent to the proposed pharmacy. I again do not see a need for an additional one.</w:t>
            </w:r>
          </w:p>
        </w:tc>
      </w:tr>
      <w:tr w:rsidR="00251E64" w:rsidRPr="00AC3713"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Strongly disagree with addiction services being located here. Firstly there are no transport links directly to the site. Local residents myself included would take issue with a needle exchange and will oppose this proactively evidenced in full. If required</w:t>
            </w:r>
          </w:p>
        </w:tc>
      </w:tr>
      <w:tr w:rsidR="00251E64" w:rsidRPr="00AC3713"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I object to using this local pharmacy for methadone services Substance Misuse Services</w:t>
            </w:r>
          </w:p>
          <w:p w:rsidR="00251E64" w:rsidRPr="00345CD3" w:rsidRDefault="00251E64" w:rsidP="00251E64">
            <w:pPr>
              <w:rPr>
                <w:rFonts w:ascii="Arial" w:eastAsia="Arial" w:hAnsi="Arial" w:cs="Arial"/>
                <w:color w:val="333333"/>
                <w:sz w:val="22"/>
                <w:szCs w:val="22"/>
              </w:rPr>
            </w:pPr>
            <w:proofErr w:type="spellStart"/>
            <w:r w:rsidRPr="00345CD3">
              <w:rPr>
                <w:rFonts w:ascii="Arial" w:eastAsia="Arial" w:hAnsi="Arial" w:cs="Arial"/>
                <w:color w:val="333333"/>
                <w:sz w:val="22"/>
                <w:szCs w:val="22"/>
              </w:rPr>
              <w:t>e.g</w:t>
            </w:r>
            <w:proofErr w:type="spellEnd"/>
            <w:r w:rsidRPr="00345CD3">
              <w:rPr>
                <w:rFonts w:ascii="Arial" w:eastAsia="Arial" w:hAnsi="Arial" w:cs="Arial"/>
                <w:color w:val="333333"/>
                <w:sz w:val="22"/>
                <w:szCs w:val="22"/>
              </w:rPr>
              <w:t xml:space="preserve"> - Needle Exchange Services, Opiate Substitution Therapy</w:t>
            </w:r>
          </w:p>
        </w:tc>
      </w:tr>
      <w:tr w:rsidR="00251E64" w:rsidRPr="00AC3713"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We as residents don’t want this!</w:t>
            </w:r>
          </w:p>
        </w:tc>
      </w:tr>
      <w:tr w:rsidR="00251E64" w:rsidRPr="00AC3713"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I think it’s good that so many services are offers however the services associated with substance abuse would not be welcomed in the area.</w:t>
            </w:r>
          </w:p>
        </w:tc>
      </w:tr>
      <w:tr w:rsidR="00251E64" w:rsidRPr="00AC3713"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We already have these services locally. No need for more</w:t>
            </w:r>
          </w:p>
        </w:tc>
      </w:tr>
      <w:tr w:rsidR="00251E64" w:rsidRPr="00AC3713"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Needs required by the community are already serviced by existing pharmacies.</w:t>
            </w:r>
          </w:p>
        </w:tc>
      </w:tr>
      <w:tr w:rsidR="00251E64" w:rsidRPr="00AC3713"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Substance Misuse Services are not appropriate for this location. The location is semi-rural and has a lot of young children in the nearby residential estates.</w:t>
            </w:r>
          </w:p>
        </w:tc>
      </w:tr>
      <w:tr w:rsidR="00251E64" w:rsidRPr="00AC3713"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 xml:space="preserve">As previously mentioned I am not sure if there is need for needle exchange </w:t>
            </w:r>
            <w:proofErr w:type="spellStart"/>
            <w:r w:rsidRPr="00345CD3">
              <w:rPr>
                <w:rFonts w:ascii="Arial" w:eastAsia="Arial" w:hAnsi="Arial" w:cs="Arial"/>
                <w:color w:val="333333"/>
                <w:sz w:val="22"/>
                <w:szCs w:val="22"/>
              </w:rPr>
              <w:t>as</w:t>
            </w:r>
            <w:proofErr w:type="spellEnd"/>
            <w:r w:rsidRPr="00345CD3">
              <w:rPr>
                <w:rFonts w:ascii="Arial" w:eastAsia="Arial" w:hAnsi="Arial" w:cs="Arial"/>
                <w:color w:val="333333"/>
                <w:sz w:val="22"/>
                <w:szCs w:val="22"/>
              </w:rPr>
              <w:t xml:space="preserve"> not offered by any other pharmacies in area. I don’t think any pharmacies offer same day prescriptions for stoma supplies and unlikely this pharmacy will.</w:t>
            </w:r>
          </w:p>
        </w:tc>
      </w:tr>
      <w:tr w:rsidR="00251E64" w:rsidRPr="00AC3713"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I have concerns.</w:t>
            </w:r>
          </w:p>
        </w:tc>
      </w:tr>
      <w:tr w:rsidR="00251E64" w:rsidRPr="00AC3713"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Unnecessary to have yet another chemist.</w:t>
            </w:r>
          </w:p>
        </w:tc>
      </w:tr>
    </w:tbl>
    <w:p w:rsidR="00251E64" w:rsidRPr="007B2A2C" w:rsidRDefault="00251E64" w:rsidP="00251E64">
      <w:pPr>
        <w:rPr>
          <w:rFonts w:ascii="Arial" w:hAnsi="Arial" w:cs="Arial"/>
          <w:b/>
          <w:color w:val="333333"/>
          <w:sz w:val="22"/>
          <w:szCs w:val="22"/>
        </w:rPr>
      </w:pPr>
      <w:r w:rsidRPr="007B2A2C">
        <w:rPr>
          <w:rFonts w:ascii="Arial" w:hAnsi="Arial" w:cs="Arial"/>
          <w:b/>
          <w:color w:val="333333"/>
          <w:sz w:val="22"/>
          <w:szCs w:val="22"/>
        </w:rPr>
        <w:t xml:space="preserve">Question </w:t>
      </w:r>
      <w:r>
        <w:rPr>
          <w:rFonts w:ascii="Arial" w:hAnsi="Arial" w:cs="Arial"/>
          <w:b/>
          <w:color w:val="333333"/>
          <w:sz w:val="22"/>
          <w:szCs w:val="22"/>
        </w:rPr>
        <w:t>7</w:t>
      </w:r>
    </w:p>
    <w:p w:rsidR="00251E64" w:rsidRPr="007B2A2C" w:rsidRDefault="00251E64" w:rsidP="00251E64">
      <w:pPr>
        <w:rPr>
          <w:rFonts w:ascii="Arial" w:hAnsi="Arial" w:cs="Arial"/>
          <w:color w:val="333333"/>
          <w:sz w:val="22"/>
          <w:szCs w:val="22"/>
        </w:rPr>
      </w:pPr>
    </w:p>
    <w:p w:rsidR="00251E64" w:rsidRPr="00345CD3" w:rsidRDefault="00251E64" w:rsidP="00251E64">
      <w:pPr>
        <w:spacing w:after="200" w:line="276" w:lineRule="auto"/>
        <w:rPr>
          <w:rFonts w:ascii="Arial" w:hAnsi="Arial" w:cs="Arial"/>
          <w:sz w:val="22"/>
          <w:szCs w:val="22"/>
          <w:lang w:eastAsia="en-US"/>
        </w:rPr>
      </w:pPr>
      <w:r w:rsidRPr="00345CD3">
        <w:rPr>
          <w:rFonts w:ascii="Arial" w:hAnsi="Arial" w:cs="Arial"/>
          <w:sz w:val="22"/>
          <w:szCs w:val="22"/>
          <w:lang w:eastAsia="en-US"/>
        </w:rPr>
        <w:t>Do you think the Intended Applicant’s proposed pharmacy will impact other NHS funded services like GPs, community nursing, other pharmacies, dentists, optometrists and social services?</w:t>
      </w:r>
    </w:p>
    <w:p w:rsidR="00251E64" w:rsidRPr="00345CD3" w:rsidRDefault="00251E64" w:rsidP="00251E64">
      <w:pPr>
        <w:rPr>
          <w:rFonts w:ascii="Arial" w:hAnsi="Arial" w:cs="Arial"/>
          <w:color w:val="333333"/>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00"/>
        <w:gridCol w:w="3200"/>
        <w:gridCol w:w="3200"/>
      </w:tblGrid>
      <w:tr w:rsidR="00251E64" w:rsidRPr="00345CD3" w:rsidTr="00251E64">
        <w:trPr>
          <w:trHeight w:val="400"/>
          <w:jc w:val="center"/>
        </w:trPr>
        <w:tc>
          <w:tcPr>
            <w:tcW w:w="3200" w:type="dxa"/>
            <w:shd w:val="clear" w:color="auto" w:fill="E6E6E6"/>
            <w:vAlign w:val="center"/>
          </w:tcPr>
          <w:p w:rsidR="00251E64" w:rsidRPr="00345CD3" w:rsidRDefault="00251E64" w:rsidP="00251E64">
            <w:pPr>
              <w:jc w:val="center"/>
              <w:rPr>
                <w:rFonts w:ascii="Arial" w:hAnsi="Arial" w:cs="Arial"/>
                <w:b/>
                <w:sz w:val="22"/>
                <w:szCs w:val="22"/>
              </w:rPr>
            </w:pPr>
            <w:r w:rsidRPr="00345CD3">
              <w:rPr>
                <w:rFonts w:ascii="Arial" w:hAnsi="Arial" w:cs="Arial"/>
                <w:b/>
                <w:sz w:val="22"/>
                <w:szCs w:val="22"/>
              </w:rPr>
              <w:t>Answer Options</w:t>
            </w:r>
          </w:p>
        </w:tc>
        <w:tc>
          <w:tcPr>
            <w:tcW w:w="3200" w:type="dxa"/>
            <w:shd w:val="clear" w:color="auto" w:fill="E6E6E6"/>
            <w:vAlign w:val="center"/>
          </w:tcPr>
          <w:p w:rsidR="00251E64" w:rsidRPr="00345CD3" w:rsidRDefault="00251E64" w:rsidP="00251E64">
            <w:pPr>
              <w:jc w:val="center"/>
              <w:rPr>
                <w:rFonts w:ascii="Arial" w:hAnsi="Arial" w:cs="Arial"/>
                <w:b/>
                <w:sz w:val="22"/>
                <w:szCs w:val="22"/>
              </w:rPr>
            </w:pPr>
            <w:r w:rsidRPr="00345CD3">
              <w:rPr>
                <w:rFonts w:ascii="Arial" w:hAnsi="Arial" w:cs="Arial"/>
                <w:b/>
                <w:sz w:val="22"/>
                <w:szCs w:val="22"/>
              </w:rPr>
              <w:t>Response Count</w:t>
            </w:r>
          </w:p>
        </w:tc>
        <w:tc>
          <w:tcPr>
            <w:tcW w:w="3200" w:type="dxa"/>
            <w:shd w:val="clear" w:color="auto" w:fill="E6E6E6"/>
            <w:vAlign w:val="center"/>
          </w:tcPr>
          <w:p w:rsidR="00251E64" w:rsidRPr="00345CD3" w:rsidRDefault="00251E64" w:rsidP="00251E64">
            <w:pPr>
              <w:jc w:val="center"/>
              <w:rPr>
                <w:rFonts w:ascii="Arial" w:hAnsi="Arial" w:cs="Arial"/>
                <w:b/>
                <w:sz w:val="22"/>
                <w:szCs w:val="22"/>
              </w:rPr>
            </w:pPr>
            <w:r w:rsidRPr="00345CD3">
              <w:rPr>
                <w:rFonts w:ascii="Arial" w:hAnsi="Arial" w:cs="Arial"/>
                <w:b/>
                <w:sz w:val="22"/>
                <w:szCs w:val="22"/>
              </w:rPr>
              <w:t>Response Percent</w:t>
            </w:r>
          </w:p>
        </w:tc>
      </w:tr>
      <w:tr w:rsidR="00251E64" w:rsidRPr="00345CD3" w:rsidTr="00251E64">
        <w:trPr>
          <w:trHeight w:val="400"/>
          <w:jc w:val="center"/>
        </w:trPr>
        <w:tc>
          <w:tcPr>
            <w:tcW w:w="3200" w:type="dxa"/>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Yes</w:t>
            </w:r>
          </w:p>
        </w:tc>
        <w:tc>
          <w:tcPr>
            <w:tcW w:w="3200" w:type="dxa"/>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21</w:t>
            </w:r>
          </w:p>
        </w:tc>
        <w:tc>
          <w:tcPr>
            <w:tcW w:w="3200" w:type="dxa"/>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38%</w:t>
            </w:r>
          </w:p>
        </w:tc>
      </w:tr>
      <w:tr w:rsidR="00251E64" w:rsidRPr="00345CD3" w:rsidTr="00251E64">
        <w:trPr>
          <w:trHeight w:val="400"/>
          <w:jc w:val="center"/>
        </w:trPr>
        <w:tc>
          <w:tcPr>
            <w:tcW w:w="3200" w:type="dxa"/>
            <w:shd w:val="clear" w:color="auto" w:fill="E6E6E6"/>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No</w:t>
            </w:r>
          </w:p>
        </w:tc>
        <w:tc>
          <w:tcPr>
            <w:tcW w:w="3200" w:type="dxa"/>
            <w:shd w:val="clear" w:color="auto" w:fill="E6E6E6"/>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23</w:t>
            </w:r>
          </w:p>
        </w:tc>
        <w:tc>
          <w:tcPr>
            <w:tcW w:w="3200" w:type="dxa"/>
            <w:shd w:val="clear" w:color="auto" w:fill="E6E6E6"/>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41%</w:t>
            </w:r>
          </w:p>
        </w:tc>
      </w:tr>
      <w:tr w:rsidR="00251E64" w:rsidRPr="00345CD3" w:rsidTr="00251E64">
        <w:trPr>
          <w:trHeight w:val="400"/>
          <w:jc w:val="center"/>
        </w:trPr>
        <w:tc>
          <w:tcPr>
            <w:tcW w:w="3200" w:type="dxa"/>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Don't Know</w:t>
            </w:r>
          </w:p>
        </w:tc>
        <w:tc>
          <w:tcPr>
            <w:tcW w:w="3200" w:type="dxa"/>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12</w:t>
            </w:r>
          </w:p>
        </w:tc>
        <w:tc>
          <w:tcPr>
            <w:tcW w:w="3200" w:type="dxa"/>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21%</w:t>
            </w:r>
          </w:p>
        </w:tc>
      </w:tr>
      <w:tr w:rsidR="00251E64" w:rsidRPr="00345CD3" w:rsidTr="00251E64">
        <w:trPr>
          <w:trHeight w:val="400"/>
          <w:jc w:val="center"/>
        </w:trPr>
        <w:tc>
          <w:tcPr>
            <w:tcW w:w="3200" w:type="dxa"/>
            <w:shd w:val="clear" w:color="auto" w:fill="E6E6E6"/>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Totals</w:t>
            </w:r>
          </w:p>
        </w:tc>
        <w:tc>
          <w:tcPr>
            <w:tcW w:w="3200" w:type="dxa"/>
            <w:shd w:val="clear" w:color="auto" w:fill="E6E6E6"/>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56</w:t>
            </w:r>
          </w:p>
        </w:tc>
        <w:tc>
          <w:tcPr>
            <w:tcW w:w="3200" w:type="dxa"/>
            <w:shd w:val="clear" w:color="auto" w:fill="E6E6E6"/>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100%</w:t>
            </w:r>
          </w:p>
        </w:tc>
      </w:tr>
    </w:tbl>
    <w:p w:rsidR="00251E64" w:rsidRPr="007B2A2C" w:rsidRDefault="00251E64" w:rsidP="00251E64">
      <w:pPr>
        <w:rPr>
          <w:rFonts w:ascii="Arial" w:hAnsi="Arial" w:cs="Arial"/>
          <w:color w:val="333333"/>
          <w:sz w:val="22"/>
          <w:szCs w:val="22"/>
        </w:rPr>
      </w:pPr>
    </w:p>
    <w:p w:rsidR="00251E64" w:rsidRPr="007B2A2C"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Pr="00B8765F" w:rsidRDefault="00251E64" w:rsidP="00251E64">
      <w:pPr>
        <w:jc w:val="center"/>
        <w:rPr>
          <w:rFonts w:ascii="Arial" w:hAnsi="Arial" w:cs="Arial"/>
          <w:b/>
          <w:color w:val="333333"/>
          <w:sz w:val="22"/>
          <w:szCs w:val="22"/>
        </w:rPr>
      </w:pPr>
      <w:r>
        <w:rPr>
          <w:rFonts w:ascii="Arial" w:hAnsi="Arial" w:cs="Arial"/>
          <w:b/>
          <w:noProof/>
          <w:color w:val="333333"/>
          <w:sz w:val="22"/>
          <w:szCs w:val="22"/>
        </w:rPr>
        <w:drawing>
          <wp:inline distT="0" distB="0" distL="0" distR="0" wp14:anchorId="39F62260" wp14:editId="32919A16">
            <wp:extent cx="5953760" cy="3117215"/>
            <wp:effectExtent l="0" t="0" r="8890" b="6985"/>
            <wp:docPr id="63" name="Chart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Pr="007B2A2C"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Pr="007B2A2C"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345CD3" w:rsidRDefault="00345CD3"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r>
        <w:rPr>
          <w:rFonts w:ascii="Arial" w:hAnsi="Arial" w:cs="Arial"/>
          <w:b/>
          <w:color w:val="333333"/>
          <w:sz w:val="22"/>
          <w:szCs w:val="22"/>
        </w:rPr>
        <w:t xml:space="preserve">Can you tell us </w:t>
      </w:r>
      <w:proofErr w:type="gramStart"/>
      <w:r>
        <w:rPr>
          <w:rFonts w:ascii="Arial" w:hAnsi="Arial" w:cs="Arial"/>
          <w:b/>
          <w:color w:val="333333"/>
          <w:sz w:val="22"/>
          <w:szCs w:val="22"/>
        </w:rPr>
        <w:t>more:</w:t>
      </w:r>
      <w:proofErr w:type="gramEnd"/>
    </w:p>
    <w:p w:rsidR="00251E64" w:rsidRDefault="00251E64" w:rsidP="00251E64">
      <w:pPr>
        <w:rPr>
          <w:rFonts w:ascii="Arial" w:hAnsi="Arial" w:cs="Arial"/>
          <w:b/>
          <w:color w:val="333333"/>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90"/>
      </w:tblGrid>
      <w:tr w:rsidR="00251E64" w:rsidRPr="00215A17" w:rsidTr="00251E64">
        <w:trPr>
          <w:trHeight w:val="400"/>
        </w:trPr>
        <w:tc>
          <w:tcPr>
            <w:tcW w:w="0" w:type="auto"/>
            <w:tcBorders>
              <w:bottom w:val="single" w:sz="16" w:space="0" w:color="FFC311"/>
            </w:tcBorders>
            <w:vAlign w:val="center"/>
          </w:tcPr>
          <w:p w:rsidR="00251E64" w:rsidRPr="00345CD3" w:rsidRDefault="00251E64" w:rsidP="00251E64">
            <w:pPr>
              <w:jc w:val="center"/>
              <w:rPr>
                <w:rFonts w:ascii="Arial" w:eastAsia="Arial" w:hAnsi="Arial" w:cs="Arial"/>
                <w:b/>
                <w:color w:val="333333"/>
                <w:sz w:val="22"/>
                <w:szCs w:val="22"/>
              </w:rPr>
            </w:pPr>
            <w:r w:rsidRPr="00345CD3">
              <w:rPr>
                <w:rFonts w:ascii="Arial" w:eastAsia="Arial" w:hAnsi="Arial" w:cs="Arial"/>
                <w:b/>
                <w:color w:val="333333"/>
                <w:sz w:val="22"/>
                <w:szCs w:val="22"/>
              </w:rPr>
              <w:t>Responses</w:t>
            </w:r>
          </w:p>
        </w:tc>
      </w:tr>
      <w:tr w:rsidR="00251E64" w:rsidRPr="00215A17"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The Mearns area is expanding with new build properties. We will need more capacity in community pharmacy services.</w:t>
            </w:r>
          </w:p>
        </w:tc>
      </w:tr>
      <w:tr w:rsidR="00251E64" w:rsidRPr="00215A17"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There’s enough call for another.</w:t>
            </w:r>
          </w:p>
        </w:tc>
      </w:tr>
      <w:tr w:rsidR="00251E64" w:rsidRPr="00215A17"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Hopefully it will help to relieve the pressure on GP's</w:t>
            </w:r>
          </w:p>
        </w:tc>
      </w:tr>
      <w:tr w:rsidR="00251E64" w:rsidRPr="00215A17"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 xml:space="preserve">The pharmacies in the area will suffer and the local GP practices are already at full capacity so can’t take on </w:t>
            </w:r>
            <w:proofErr w:type="spellStart"/>
            <w:r w:rsidRPr="00345CD3">
              <w:rPr>
                <w:rFonts w:ascii="Arial" w:eastAsia="Arial" w:hAnsi="Arial" w:cs="Arial"/>
                <w:color w:val="333333"/>
                <w:sz w:val="22"/>
                <w:szCs w:val="22"/>
              </w:rPr>
              <w:t>anymore</w:t>
            </w:r>
            <w:proofErr w:type="spellEnd"/>
            <w:r w:rsidRPr="00345CD3">
              <w:rPr>
                <w:rFonts w:ascii="Arial" w:eastAsia="Arial" w:hAnsi="Arial" w:cs="Arial"/>
                <w:color w:val="333333"/>
                <w:sz w:val="22"/>
                <w:szCs w:val="22"/>
              </w:rPr>
              <w:t xml:space="preserve"> patients.</w:t>
            </w:r>
          </w:p>
        </w:tc>
      </w:tr>
      <w:tr w:rsidR="00251E64" w:rsidRPr="00215A17"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We need better access to doctors not pharmacies.</w:t>
            </w:r>
          </w:p>
        </w:tc>
      </w:tr>
      <w:tr w:rsidR="00251E64" w:rsidRPr="00215A17"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 xml:space="preserve">Additional pharmacy will help pressure on </w:t>
            </w:r>
            <w:proofErr w:type="spellStart"/>
            <w:r w:rsidRPr="00345CD3">
              <w:rPr>
                <w:rFonts w:ascii="Arial" w:eastAsia="Arial" w:hAnsi="Arial" w:cs="Arial"/>
                <w:color w:val="333333"/>
                <w:sz w:val="22"/>
                <w:szCs w:val="22"/>
              </w:rPr>
              <w:t>Gp's</w:t>
            </w:r>
            <w:proofErr w:type="spellEnd"/>
            <w:r w:rsidRPr="00345CD3">
              <w:rPr>
                <w:rFonts w:ascii="Arial" w:eastAsia="Arial" w:hAnsi="Arial" w:cs="Arial"/>
                <w:color w:val="333333"/>
                <w:sz w:val="22"/>
                <w:szCs w:val="22"/>
              </w:rPr>
              <w:t>. Will compete with other pharmacy business though.</w:t>
            </w:r>
          </w:p>
        </w:tc>
      </w:tr>
      <w:tr w:rsidR="00251E64" w:rsidRPr="00215A17"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It may reduce business for the pharmacy at the Broom shops. This would provide a better service for locals as other nearby pharmacies are always extremely busy.</w:t>
            </w:r>
          </w:p>
        </w:tc>
      </w:tr>
      <w:tr w:rsidR="00251E64" w:rsidRPr="00215A17"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proofErr w:type="spellStart"/>
            <w:r w:rsidRPr="00345CD3">
              <w:rPr>
                <w:rFonts w:ascii="Arial" w:eastAsia="Arial" w:hAnsi="Arial" w:cs="Arial"/>
                <w:color w:val="333333"/>
                <w:sz w:val="22"/>
                <w:szCs w:val="22"/>
              </w:rPr>
              <w:t>frasers</w:t>
            </w:r>
            <w:proofErr w:type="spellEnd"/>
            <w:r w:rsidRPr="00345CD3">
              <w:rPr>
                <w:rFonts w:ascii="Arial" w:eastAsia="Arial" w:hAnsi="Arial" w:cs="Arial"/>
                <w:color w:val="333333"/>
                <w:sz w:val="22"/>
                <w:szCs w:val="22"/>
              </w:rPr>
              <w:t xml:space="preserve"> down the road</w:t>
            </w:r>
          </w:p>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2 chemists in avenue nearby</w:t>
            </w:r>
          </w:p>
        </w:tc>
      </w:tr>
      <w:tr w:rsidR="00251E64" w:rsidRPr="00215A17"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It may have a detrimental impact on the existing community pharmacies.</w:t>
            </w:r>
          </w:p>
        </w:tc>
      </w:tr>
      <w:tr w:rsidR="00251E64" w:rsidRPr="00215A17"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With the amount of new houses there will be a need for another pharmacy.</w:t>
            </w:r>
          </w:p>
        </w:tc>
      </w:tr>
      <w:tr w:rsidR="00251E64" w:rsidRPr="00215A17"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Already have good access to existing pharmacies</w:t>
            </w:r>
          </w:p>
        </w:tc>
      </w:tr>
      <w:tr w:rsidR="00251E64" w:rsidRPr="00215A17"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Will clearly damage other local pharmacies. It is not needed.</w:t>
            </w:r>
          </w:p>
        </w:tc>
      </w:tr>
      <w:tr w:rsidR="00251E64" w:rsidRPr="00215A17"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 xml:space="preserve">There is no requirement for additional pharmacy - I have never required to queue for existing services. Any new service would </w:t>
            </w:r>
            <w:proofErr w:type="spellStart"/>
            <w:r w:rsidRPr="00345CD3">
              <w:rPr>
                <w:rFonts w:ascii="Arial" w:eastAsia="Arial" w:hAnsi="Arial" w:cs="Arial"/>
                <w:color w:val="333333"/>
                <w:sz w:val="22"/>
                <w:szCs w:val="22"/>
              </w:rPr>
              <w:t>undoubtably</w:t>
            </w:r>
            <w:proofErr w:type="spellEnd"/>
            <w:r w:rsidRPr="00345CD3">
              <w:rPr>
                <w:rFonts w:ascii="Arial" w:eastAsia="Arial" w:hAnsi="Arial" w:cs="Arial"/>
                <w:color w:val="333333"/>
                <w:sz w:val="22"/>
                <w:szCs w:val="22"/>
              </w:rPr>
              <w:t xml:space="preserve"> impact existing pharmacies - particularly the privately owned </w:t>
            </w:r>
            <w:proofErr w:type="gramStart"/>
            <w:r w:rsidRPr="00345CD3">
              <w:rPr>
                <w:rFonts w:ascii="Arial" w:eastAsia="Arial" w:hAnsi="Arial" w:cs="Arial"/>
                <w:color w:val="333333"/>
                <w:sz w:val="22"/>
                <w:szCs w:val="22"/>
              </w:rPr>
              <w:t>companies</w:t>
            </w:r>
            <w:proofErr w:type="gramEnd"/>
            <w:r w:rsidRPr="00345CD3">
              <w:rPr>
                <w:rFonts w:ascii="Arial" w:eastAsia="Arial" w:hAnsi="Arial" w:cs="Arial"/>
                <w:color w:val="333333"/>
                <w:sz w:val="22"/>
                <w:szCs w:val="22"/>
              </w:rPr>
              <w:t xml:space="preserve"> ones who have already suffered a tough year.</w:t>
            </w:r>
          </w:p>
        </w:tc>
      </w:tr>
      <w:tr w:rsidR="00251E64" w:rsidRPr="00215A17"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 xml:space="preserve">From speaking </w:t>
            </w:r>
            <w:proofErr w:type="gramStart"/>
            <w:r w:rsidRPr="00345CD3">
              <w:rPr>
                <w:rFonts w:ascii="Arial" w:eastAsia="Arial" w:hAnsi="Arial" w:cs="Arial"/>
                <w:color w:val="333333"/>
                <w:sz w:val="22"/>
                <w:szCs w:val="22"/>
              </w:rPr>
              <w:t>to</w:t>
            </w:r>
            <w:proofErr w:type="gramEnd"/>
            <w:r w:rsidRPr="00345CD3">
              <w:rPr>
                <w:rFonts w:ascii="Arial" w:eastAsia="Arial" w:hAnsi="Arial" w:cs="Arial"/>
                <w:color w:val="333333"/>
                <w:sz w:val="22"/>
                <w:szCs w:val="22"/>
              </w:rPr>
              <w:t xml:space="preserve"> many in the area, there is a certain loyalty and convenience with existing pharmacies. I suspect it will not be utilised.</w:t>
            </w:r>
          </w:p>
        </w:tc>
      </w:tr>
      <w:tr w:rsidR="00251E64" w:rsidRPr="00215A17"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If it can do stuff that you would otherwise need to see the GP for, that would be positive for the local GP.</w:t>
            </w:r>
          </w:p>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It will create competition (negative) for the existing local pharmacies. But they don't mind competition by the looks of it, since two of them are located right side by side in the Avenue.</w:t>
            </w:r>
          </w:p>
        </w:tc>
      </w:tr>
      <w:tr w:rsidR="00251E64" w:rsidRPr="00215A17"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The area is already served by several local pharmacies who have been established over many years creating and serving a very loyal customer base</w:t>
            </w:r>
          </w:p>
        </w:tc>
      </w:tr>
      <w:tr w:rsidR="00251E64" w:rsidRPr="00215A17"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 xml:space="preserve">There are several pharmacies around the area already, an additional one so close by would take custom away from these established premises, some of which are family run and rely heavily on local custom. These small family run businesses have worked extremely hard to create a community and relationships with their loyal customers. Taking business away from them through this additional premises would be a </w:t>
            </w:r>
            <w:proofErr w:type="spellStart"/>
            <w:r w:rsidRPr="00345CD3">
              <w:rPr>
                <w:rFonts w:ascii="Arial" w:eastAsia="Arial" w:hAnsi="Arial" w:cs="Arial"/>
                <w:color w:val="333333"/>
                <w:sz w:val="22"/>
                <w:szCs w:val="22"/>
              </w:rPr>
              <w:t>hinderance</w:t>
            </w:r>
            <w:proofErr w:type="spellEnd"/>
            <w:r w:rsidRPr="00345CD3">
              <w:rPr>
                <w:rFonts w:ascii="Arial" w:eastAsia="Arial" w:hAnsi="Arial" w:cs="Arial"/>
                <w:color w:val="333333"/>
                <w:sz w:val="22"/>
                <w:szCs w:val="22"/>
              </w:rPr>
              <w:t>.</w:t>
            </w:r>
          </w:p>
        </w:tc>
      </w:tr>
      <w:tr w:rsidR="00251E64" w:rsidRPr="00215A17"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Not enough surgeries to support another pharmacy</w:t>
            </w:r>
          </w:p>
        </w:tc>
      </w:tr>
      <w:tr w:rsidR="00251E64" w:rsidRPr="00215A17"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There is no gap in services in Mearnskirk or the surrounding area for addiction services. This is moving devices into a site that has provided an opportunity. Use for this area should be fully consulted with the local residents and community</w:t>
            </w:r>
          </w:p>
        </w:tc>
      </w:tr>
      <w:tr w:rsidR="00251E64" w:rsidRPr="00215A17"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There are 3 pharmacies within a 2 mile radius</w:t>
            </w:r>
          </w:p>
        </w:tc>
      </w:tr>
      <w:tr w:rsidR="00251E64" w:rsidRPr="00215A17"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Due to the population of the area I do not think that this would negatively impact other pharmacies. It’s good to offer choice, location and services regardless of where you live.</w:t>
            </w:r>
          </w:p>
        </w:tc>
      </w:tr>
      <w:tr w:rsidR="00251E64" w:rsidRPr="00215A17"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 xml:space="preserve">Potentially impact the services covering other pharmacies in the local area to their detriment. However, if new pharmacy offering deliveries to local elderly population then this is good. Local GPs and community pharmacies were extremely busy with prescription requests during the initial wave of </w:t>
            </w:r>
            <w:proofErr w:type="spellStart"/>
            <w:r w:rsidRPr="00345CD3">
              <w:rPr>
                <w:rFonts w:ascii="Arial" w:eastAsia="Arial" w:hAnsi="Arial" w:cs="Arial"/>
                <w:color w:val="333333"/>
                <w:sz w:val="22"/>
                <w:szCs w:val="22"/>
              </w:rPr>
              <w:t>covid</w:t>
            </w:r>
            <w:proofErr w:type="spellEnd"/>
            <w:r w:rsidRPr="00345CD3">
              <w:rPr>
                <w:rFonts w:ascii="Arial" w:eastAsia="Arial" w:hAnsi="Arial" w:cs="Arial"/>
                <w:color w:val="333333"/>
                <w:sz w:val="22"/>
                <w:szCs w:val="22"/>
              </w:rPr>
              <w:t xml:space="preserve"> so it is also possible that a new pharmacy would spread the load a bit over the pharmacies.</w:t>
            </w:r>
          </w:p>
        </w:tc>
      </w:tr>
    </w:tbl>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Pr="007B2A2C" w:rsidRDefault="00251E64" w:rsidP="00251E64">
      <w:pPr>
        <w:rPr>
          <w:rFonts w:ascii="Arial" w:hAnsi="Arial" w:cs="Arial"/>
          <w:b/>
          <w:color w:val="333333"/>
          <w:sz w:val="22"/>
          <w:szCs w:val="22"/>
        </w:rPr>
      </w:pPr>
      <w:r w:rsidRPr="007B2A2C">
        <w:rPr>
          <w:rFonts w:ascii="Arial" w:hAnsi="Arial" w:cs="Arial"/>
          <w:b/>
          <w:color w:val="333333"/>
          <w:sz w:val="22"/>
          <w:szCs w:val="22"/>
        </w:rPr>
        <w:t xml:space="preserve">Question </w:t>
      </w:r>
      <w:r>
        <w:rPr>
          <w:rFonts w:ascii="Arial" w:hAnsi="Arial" w:cs="Arial"/>
          <w:b/>
          <w:color w:val="333333"/>
          <w:sz w:val="22"/>
          <w:szCs w:val="22"/>
        </w:rPr>
        <w:t>8</w:t>
      </w:r>
    </w:p>
    <w:p w:rsidR="00251E64" w:rsidRPr="007B2A2C" w:rsidRDefault="00251E64" w:rsidP="00251E64">
      <w:pPr>
        <w:rPr>
          <w:rFonts w:ascii="Arial" w:hAnsi="Arial" w:cs="Arial"/>
          <w:color w:val="333333"/>
          <w:sz w:val="22"/>
          <w:szCs w:val="22"/>
        </w:rPr>
      </w:pPr>
    </w:p>
    <w:p w:rsidR="00251E64" w:rsidRPr="00345CD3" w:rsidRDefault="00251E64" w:rsidP="00251E64">
      <w:pPr>
        <w:rPr>
          <w:rFonts w:ascii="Arial" w:hAnsi="Arial" w:cs="Arial"/>
          <w:color w:val="000000"/>
          <w:sz w:val="22"/>
          <w:szCs w:val="22"/>
        </w:rPr>
      </w:pPr>
      <w:r w:rsidRPr="00345CD3">
        <w:rPr>
          <w:rFonts w:ascii="Arial" w:hAnsi="Arial" w:cs="Arial"/>
          <w:sz w:val="22"/>
          <w:szCs w:val="22"/>
        </w:rPr>
        <w:t>How did you become aware of this consultation?</w:t>
      </w:r>
    </w:p>
    <w:p w:rsidR="00251E64" w:rsidRPr="00345CD3" w:rsidRDefault="00251E64" w:rsidP="00251E64">
      <w:pPr>
        <w:rPr>
          <w:rFonts w:ascii="Arial" w:hAnsi="Arial" w:cs="Arial"/>
          <w:color w:val="000000"/>
          <w:sz w:val="22"/>
          <w:szCs w:val="22"/>
        </w:rPr>
      </w:pPr>
    </w:p>
    <w:p w:rsidR="00251E64" w:rsidRPr="00345CD3" w:rsidRDefault="00251E64" w:rsidP="00251E64">
      <w:pPr>
        <w:rPr>
          <w:rFonts w:ascii="Arial" w:hAnsi="Arial" w:cs="Arial"/>
          <w:color w:val="000000"/>
          <w:sz w:val="22"/>
          <w:szCs w:val="22"/>
        </w:rPr>
      </w:pPr>
    </w:p>
    <w:p w:rsidR="00251E64" w:rsidRPr="00345CD3" w:rsidRDefault="00251E64" w:rsidP="00251E64">
      <w:pPr>
        <w:rPr>
          <w:rFonts w:ascii="Arial" w:hAnsi="Arial" w:cs="Arial"/>
          <w:b/>
          <w:color w:val="333333"/>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00"/>
        <w:gridCol w:w="3200"/>
        <w:gridCol w:w="3200"/>
      </w:tblGrid>
      <w:tr w:rsidR="00251E64" w:rsidRPr="00345CD3" w:rsidTr="00251E64">
        <w:trPr>
          <w:trHeight w:val="400"/>
          <w:jc w:val="center"/>
        </w:trPr>
        <w:tc>
          <w:tcPr>
            <w:tcW w:w="3200" w:type="dxa"/>
            <w:shd w:val="clear" w:color="auto" w:fill="E6E6E6"/>
            <w:vAlign w:val="center"/>
          </w:tcPr>
          <w:p w:rsidR="00251E64" w:rsidRPr="00345CD3" w:rsidRDefault="00251E64" w:rsidP="00251E64">
            <w:pPr>
              <w:jc w:val="center"/>
              <w:rPr>
                <w:rFonts w:ascii="Arial" w:hAnsi="Arial" w:cs="Arial"/>
                <w:b/>
                <w:sz w:val="22"/>
                <w:szCs w:val="22"/>
              </w:rPr>
            </w:pPr>
            <w:r w:rsidRPr="00345CD3">
              <w:rPr>
                <w:rFonts w:ascii="Arial" w:hAnsi="Arial" w:cs="Arial"/>
                <w:b/>
                <w:sz w:val="22"/>
                <w:szCs w:val="22"/>
              </w:rPr>
              <w:t>Answer Options</w:t>
            </w:r>
          </w:p>
        </w:tc>
        <w:tc>
          <w:tcPr>
            <w:tcW w:w="3200" w:type="dxa"/>
            <w:shd w:val="clear" w:color="auto" w:fill="E6E6E6"/>
            <w:vAlign w:val="center"/>
          </w:tcPr>
          <w:p w:rsidR="00251E64" w:rsidRPr="00345CD3" w:rsidRDefault="00251E64" w:rsidP="00251E64">
            <w:pPr>
              <w:jc w:val="center"/>
              <w:rPr>
                <w:rFonts w:ascii="Arial" w:hAnsi="Arial" w:cs="Arial"/>
                <w:b/>
                <w:sz w:val="22"/>
                <w:szCs w:val="22"/>
              </w:rPr>
            </w:pPr>
            <w:r w:rsidRPr="00345CD3">
              <w:rPr>
                <w:rFonts w:ascii="Arial" w:hAnsi="Arial" w:cs="Arial"/>
                <w:b/>
                <w:sz w:val="22"/>
                <w:szCs w:val="22"/>
              </w:rPr>
              <w:t>Response Count</w:t>
            </w:r>
          </w:p>
        </w:tc>
        <w:tc>
          <w:tcPr>
            <w:tcW w:w="3200" w:type="dxa"/>
            <w:shd w:val="clear" w:color="auto" w:fill="E6E6E6"/>
            <w:vAlign w:val="center"/>
          </w:tcPr>
          <w:p w:rsidR="00251E64" w:rsidRPr="00345CD3" w:rsidRDefault="00251E64" w:rsidP="00251E64">
            <w:pPr>
              <w:jc w:val="center"/>
              <w:rPr>
                <w:rFonts w:ascii="Arial" w:hAnsi="Arial" w:cs="Arial"/>
                <w:b/>
                <w:sz w:val="22"/>
                <w:szCs w:val="22"/>
              </w:rPr>
            </w:pPr>
            <w:r w:rsidRPr="00345CD3">
              <w:rPr>
                <w:rFonts w:ascii="Arial" w:hAnsi="Arial" w:cs="Arial"/>
                <w:b/>
                <w:sz w:val="22"/>
                <w:szCs w:val="22"/>
              </w:rPr>
              <w:t>Response Percent</w:t>
            </w:r>
          </w:p>
        </w:tc>
      </w:tr>
      <w:tr w:rsidR="00251E64" w:rsidRPr="00345CD3" w:rsidTr="00251E64">
        <w:trPr>
          <w:trHeight w:val="400"/>
          <w:jc w:val="center"/>
        </w:trPr>
        <w:tc>
          <w:tcPr>
            <w:tcW w:w="3200" w:type="dxa"/>
            <w:vAlign w:val="center"/>
          </w:tcPr>
          <w:p w:rsidR="00251E64" w:rsidRPr="00345CD3" w:rsidRDefault="00251E64" w:rsidP="00251E64">
            <w:pPr>
              <w:jc w:val="center"/>
              <w:rPr>
                <w:rFonts w:ascii="Arial" w:hAnsi="Arial" w:cs="Arial"/>
                <w:sz w:val="22"/>
                <w:szCs w:val="22"/>
              </w:rPr>
            </w:pPr>
            <w:r w:rsidRPr="00345CD3">
              <w:rPr>
                <w:rFonts w:ascii="Arial" w:hAnsi="Arial" w:cs="Arial"/>
                <w:color w:val="333333"/>
                <w:sz w:val="22"/>
                <w:szCs w:val="22"/>
              </w:rPr>
              <w:t xml:space="preserve"> Advert - Glasgow Times</w:t>
            </w:r>
          </w:p>
        </w:tc>
        <w:tc>
          <w:tcPr>
            <w:tcW w:w="3200" w:type="dxa"/>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3</w:t>
            </w:r>
          </w:p>
        </w:tc>
        <w:tc>
          <w:tcPr>
            <w:tcW w:w="3200" w:type="dxa"/>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5%</w:t>
            </w:r>
          </w:p>
        </w:tc>
      </w:tr>
      <w:tr w:rsidR="00251E64" w:rsidRPr="00345CD3" w:rsidTr="00251E64">
        <w:trPr>
          <w:trHeight w:val="400"/>
          <w:jc w:val="center"/>
        </w:trPr>
        <w:tc>
          <w:tcPr>
            <w:tcW w:w="3200" w:type="dxa"/>
            <w:shd w:val="clear" w:color="auto" w:fill="E6E6E6"/>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 xml:space="preserve"> </w:t>
            </w:r>
            <w:r w:rsidRPr="00345CD3">
              <w:rPr>
                <w:rFonts w:ascii="Arial" w:hAnsi="Arial" w:cs="Arial"/>
                <w:color w:val="333333"/>
                <w:sz w:val="22"/>
                <w:szCs w:val="22"/>
              </w:rPr>
              <w:t>NHSGG&amp;C Website</w:t>
            </w:r>
          </w:p>
        </w:tc>
        <w:tc>
          <w:tcPr>
            <w:tcW w:w="3200" w:type="dxa"/>
            <w:shd w:val="clear" w:color="auto" w:fill="E6E6E6"/>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8</w:t>
            </w:r>
          </w:p>
        </w:tc>
        <w:tc>
          <w:tcPr>
            <w:tcW w:w="3200" w:type="dxa"/>
            <w:shd w:val="clear" w:color="auto" w:fill="E6E6E6"/>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14%</w:t>
            </w:r>
          </w:p>
        </w:tc>
      </w:tr>
      <w:tr w:rsidR="00251E64" w:rsidRPr="00345CD3" w:rsidTr="00251E64">
        <w:trPr>
          <w:trHeight w:val="400"/>
          <w:jc w:val="center"/>
        </w:trPr>
        <w:tc>
          <w:tcPr>
            <w:tcW w:w="3200" w:type="dxa"/>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 xml:space="preserve"> </w:t>
            </w:r>
            <w:r w:rsidRPr="00345CD3">
              <w:rPr>
                <w:rFonts w:ascii="Arial" w:hAnsi="Arial" w:cs="Arial"/>
                <w:color w:val="333333"/>
                <w:sz w:val="22"/>
                <w:szCs w:val="22"/>
              </w:rPr>
              <w:t>Other</w:t>
            </w:r>
          </w:p>
        </w:tc>
        <w:tc>
          <w:tcPr>
            <w:tcW w:w="3200" w:type="dxa"/>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46</w:t>
            </w:r>
          </w:p>
        </w:tc>
        <w:tc>
          <w:tcPr>
            <w:tcW w:w="3200" w:type="dxa"/>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81%</w:t>
            </w:r>
          </w:p>
        </w:tc>
      </w:tr>
      <w:tr w:rsidR="00251E64" w:rsidRPr="00345CD3" w:rsidTr="00251E64">
        <w:trPr>
          <w:trHeight w:val="400"/>
          <w:jc w:val="center"/>
        </w:trPr>
        <w:tc>
          <w:tcPr>
            <w:tcW w:w="3200" w:type="dxa"/>
            <w:shd w:val="clear" w:color="auto" w:fill="E6E6E6"/>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Totals</w:t>
            </w:r>
          </w:p>
        </w:tc>
        <w:tc>
          <w:tcPr>
            <w:tcW w:w="3200" w:type="dxa"/>
            <w:shd w:val="clear" w:color="auto" w:fill="E6E6E6"/>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57</w:t>
            </w:r>
          </w:p>
        </w:tc>
        <w:tc>
          <w:tcPr>
            <w:tcW w:w="3200" w:type="dxa"/>
            <w:shd w:val="clear" w:color="auto" w:fill="E6E6E6"/>
            <w:vAlign w:val="center"/>
          </w:tcPr>
          <w:p w:rsidR="00251E64" w:rsidRPr="00345CD3" w:rsidRDefault="00251E64" w:rsidP="00251E64">
            <w:pPr>
              <w:jc w:val="center"/>
              <w:rPr>
                <w:rFonts w:ascii="Arial" w:hAnsi="Arial" w:cs="Arial"/>
                <w:sz w:val="22"/>
                <w:szCs w:val="22"/>
              </w:rPr>
            </w:pPr>
            <w:r w:rsidRPr="00345CD3">
              <w:rPr>
                <w:rFonts w:ascii="Arial" w:hAnsi="Arial" w:cs="Arial"/>
                <w:sz w:val="22"/>
                <w:szCs w:val="22"/>
              </w:rPr>
              <w:t>100%</w:t>
            </w:r>
          </w:p>
        </w:tc>
      </w:tr>
    </w:tbl>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jc w:val="center"/>
        <w:rPr>
          <w:rFonts w:ascii="Arial" w:hAnsi="Arial" w:cs="Arial"/>
          <w:b/>
          <w:color w:val="333333"/>
          <w:sz w:val="22"/>
          <w:szCs w:val="22"/>
        </w:rPr>
      </w:pPr>
      <w:r>
        <w:rPr>
          <w:rFonts w:ascii="Arial" w:hAnsi="Arial" w:cs="Arial"/>
          <w:b/>
          <w:noProof/>
          <w:color w:val="333333"/>
          <w:sz w:val="22"/>
          <w:szCs w:val="22"/>
        </w:rPr>
        <w:drawing>
          <wp:inline distT="0" distB="0" distL="0" distR="0" wp14:anchorId="16D11656" wp14:editId="6E529AA2">
            <wp:extent cx="5953760" cy="3477260"/>
            <wp:effectExtent l="0" t="0" r="8890" b="8890"/>
            <wp:docPr id="64" name="Chart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345CD3" w:rsidRDefault="00345CD3" w:rsidP="00251E64">
      <w:pPr>
        <w:rPr>
          <w:rFonts w:ascii="Arial" w:hAnsi="Arial" w:cs="Arial"/>
          <w:b/>
          <w:color w:val="333333"/>
          <w:sz w:val="22"/>
          <w:szCs w:val="22"/>
        </w:rPr>
      </w:pPr>
    </w:p>
    <w:p w:rsidR="00345CD3" w:rsidRDefault="00345CD3" w:rsidP="00251E64">
      <w:pPr>
        <w:rPr>
          <w:rFonts w:ascii="Arial" w:hAnsi="Arial" w:cs="Arial"/>
          <w:b/>
          <w:color w:val="333333"/>
          <w:sz w:val="22"/>
          <w:szCs w:val="22"/>
        </w:rPr>
      </w:pPr>
    </w:p>
    <w:p w:rsidR="00251E64" w:rsidRDefault="00345CD3" w:rsidP="00251E64">
      <w:pPr>
        <w:rPr>
          <w:rFonts w:ascii="Arial" w:hAnsi="Arial" w:cs="Arial"/>
          <w:b/>
          <w:color w:val="333333"/>
          <w:sz w:val="22"/>
          <w:szCs w:val="22"/>
        </w:rPr>
      </w:pPr>
      <w:r>
        <w:rPr>
          <w:rFonts w:ascii="Arial" w:hAnsi="Arial" w:cs="Arial"/>
          <w:b/>
          <w:color w:val="333333"/>
          <w:sz w:val="22"/>
          <w:szCs w:val="22"/>
        </w:rPr>
        <w:t>Q</w:t>
      </w:r>
      <w:r w:rsidR="00251E64" w:rsidRPr="007B2A2C">
        <w:rPr>
          <w:rFonts w:ascii="Arial" w:hAnsi="Arial" w:cs="Arial"/>
          <w:b/>
          <w:color w:val="333333"/>
          <w:sz w:val="22"/>
          <w:szCs w:val="22"/>
        </w:rPr>
        <w:t xml:space="preserve">uestion </w:t>
      </w:r>
      <w:r w:rsidR="00251E64">
        <w:rPr>
          <w:rFonts w:ascii="Arial" w:hAnsi="Arial" w:cs="Arial"/>
          <w:b/>
          <w:color w:val="333333"/>
          <w:sz w:val="22"/>
          <w:szCs w:val="22"/>
        </w:rPr>
        <w:t>9</w:t>
      </w:r>
    </w:p>
    <w:p w:rsidR="00251E64" w:rsidRDefault="00251E64" w:rsidP="00251E64">
      <w:pPr>
        <w:rPr>
          <w:rFonts w:ascii="Arial" w:hAnsi="Arial" w:cs="Arial"/>
          <w:color w:val="000000"/>
          <w:sz w:val="22"/>
          <w:szCs w:val="22"/>
        </w:rPr>
      </w:pPr>
    </w:p>
    <w:p w:rsidR="00251E64" w:rsidRPr="00623D47" w:rsidRDefault="00251E64" w:rsidP="00251E64">
      <w:pPr>
        <w:rPr>
          <w:rFonts w:ascii="Arial" w:hAnsi="Arial" w:cs="Arial"/>
          <w:color w:val="333333"/>
          <w:sz w:val="22"/>
          <w:szCs w:val="22"/>
        </w:rPr>
      </w:pPr>
      <w:r w:rsidRPr="00623D47">
        <w:rPr>
          <w:rFonts w:ascii="Arial" w:hAnsi="Arial" w:cs="Arial"/>
          <w:color w:val="333333"/>
          <w:sz w:val="22"/>
          <w:szCs w:val="22"/>
        </w:rPr>
        <w:t>Respondent Information</w:t>
      </w:r>
    </w:p>
    <w:p w:rsidR="00251E64" w:rsidRDefault="00251E64" w:rsidP="00251E64">
      <w:pPr>
        <w:rPr>
          <w:rFonts w:ascii="Arial" w:hAnsi="Arial" w:cs="Arial"/>
          <w:color w:val="000000"/>
          <w:sz w:val="22"/>
          <w:szCs w:val="22"/>
        </w:rPr>
      </w:pPr>
    </w:p>
    <w:p w:rsidR="00251E64" w:rsidRPr="007B2A2C" w:rsidRDefault="00251E64" w:rsidP="00251E64">
      <w:pPr>
        <w:rPr>
          <w:rFonts w:ascii="Arial" w:hAnsi="Arial" w:cs="Arial"/>
          <w:color w:val="000000"/>
          <w:sz w:val="22"/>
          <w:szCs w:val="22"/>
        </w:rPr>
      </w:pPr>
    </w:p>
    <w:p w:rsidR="00251E64" w:rsidRPr="007B2A2C" w:rsidRDefault="00251E64" w:rsidP="00251E64">
      <w:pPr>
        <w:rPr>
          <w:rFonts w:ascii="Arial" w:hAnsi="Arial" w:cs="Arial"/>
          <w:color w:val="000000"/>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00"/>
        <w:gridCol w:w="3200"/>
        <w:gridCol w:w="3200"/>
      </w:tblGrid>
      <w:tr w:rsidR="00251E64" w:rsidRPr="007B2A2C" w:rsidTr="00251E64">
        <w:trPr>
          <w:trHeight w:val="400"/>
          <w:jc w:val="center"/>
        </w:trPr>
        <w:tc>
          <w:tcPr>
            <w:tcW w:w="3200" w:type="dxa"/>
            <w:shd w:val="clear" w:color="auto" w:fill="E6E6E6"/>
            <w:vAlign w:val="center"/>
          </w:tcPr>
          <w:p w:rsidR="00251E64" w:rsidRPr="007B2A2C" w:rsidRDefault="00251E64" w:rsidP="00251E64">
            <w:pPr>
              <w:rPr>
                <w:rFonts w:ascii="Arial" w:hAnsi="Arial" w:cs="Arial"/>
                <w:b/>
                <w:color w:val="333333"/>
              </w:rPr>
            </w:pPr>
            <w:r w:rsidRPr="007B2A2C">
              <w:rPr>
                <w:rFonts w:ascii="Arial" w:hAnsi="Arial" w:cs="Arial"/>
                <w:b/>
                <w:color w:val="333333"/>
                <w:sz w:val="22"/>
                <w:szCs w:val="22"/>
              </w:rPr>
              <w:t>Answer Options</w:t>
            </w:r>
          </w:p>
        </w:tc>
        <w:tc>
          <w:tcPr>
            <w:tcW w:w="3200" w:type="dxa"/>
            <w:shd w:val="clear" w:color="auto" w:fill="E6E6E6"/>
            <w:vAlign w:val="center"/>
          </w:tcPr>
          <w:p w:rsidR="00251E64" w:rsidRPr="007B2A2C" w:rsidRDefault="00251E64" w:rsidP="00251E64">
            <w:pPr>
              <w:jc w:val="center"/>
              <w:rPr>
                <w:rFonts w:ascii="Arial" w:hAnsi="Arial" w:cs="Arial"/>
                <w:b/>
                <w:color w:val="333333"/>
              </w:rPr>
            </w:pPr>
            <w:r w:rsidRPr="007B2A2C">
              <w:rPr>
                <w:rFonts w:ascii="Arial" w:hAnsi="Arial" w:cs="Arial"/>
                <w:b/>
                <w:color w:val="333333"/>
                <w:sz w:val="22"/>
                <w:szCs w:val="22"/>
              </w:rPr>
              <w:t>Response Count</w:t>
            </w:r>
          </w:p>
        </w:tc>
        <w:tc>
          <w:tcPr>
            <w:tcW w:w="3200" w:type="dxa"/>
            <w:shd w:val="clear" w:color="auto" w:fill="E6E6E6"/>
            <w:vAlign w:val="center"/>
          </w:tcPr>
          <w:p w:rsidR="00251E64" w:rsidRPr="007B2A2C" w:rsidRDefault="00251E64" w:rsidP="00251E64">
            <w:pPr>
              <w:jc w:val="center"/>
              <w:rPr>
                <w:rFonts w:ascii="Arial" w:hAnsi="Arial" w:cs="Arial"/>
                <w:color w:val="000000"/>
              </w:rPr>
            </w:pPr>
            <w:r w:rsidRPr="007B2A2C">
              <w:rPr>
                <w:rFonts w:ascii="Arial" w:hAnsi="Arial" w:cs="Arial"/>
                <w:b/>
                <w:color w:val="333333"/>
                <w:sz w:val="22"/>
                <w:szCs w:val="22"/>
              </w:rPr>
              <w:t>Response Percent</w:t>
            </w:r>
          </w:p>
        </w:tc>
      </w:tr>
      <w:tr w:rsidR="00251E64" w:rsidRPr="007B2A2C" w:rsidTr="00251E64">
        <w:trPr>
          <w:trHeight w:val="400"/>
          <w:jc w:val="center"/>
        </w:trPr>
        <w:tc>
          <w:tcPr>
            <w:tcW w:w="3200" w:type="dxa"/>
            <w:vAlign w:val="center"/>
          </w:tcPr>
          <w:p w:rsidR="00251E64" w:rsidRPr="007B2A2C" w:rsidRDefault="00251E64" w:rsidP="00251E64">
            <w:pPr>
              <w:rPr>
                <w:rFonts w:ascii="Arial" w:hAnsi="Arial" w:cs="Arial"/>
                <w:color w:val="333333"/>
              </w:rPr>
            </w:pPr>
            <w:r w:rsidRPr="007B2A2C">
              <w:rPr>
                <w:rFonts w:ascii="Arial" w:hAnsi="Arial" w:cs="Arial"/>
                <w:color w:val="333333"/>
                <w:sz w:val="22"/>
                <w:szCs w:val="22"/>
              </w:rPr>
              <w:t>I am an Individual</w:t>
            </w:r>
          </w:p>
        </w:tc>
        <w:tc>
          <w:tcPr>
            <w:tcW w:w="3200" w:type="dxa"/>
            <w:vAlign w:val="center"/>
          </w:tcPr>
          <w:p w:rsidR="00251E64" w:rsidRPr="007B2A2C" w:rsidRDefault="00251E64" w:rsidP="00251E64">
            <w:pPr>
              <w:jc w:val="center"/>
              <w:rPr>
                <w:rFonts w:ascii="Arial" w:hAnsi="Arial" w:cs="Arial"/>
                <w:color w:val="333333"/>
              </w:rPr>
            </w:pPr>
            <w:r>
              <w:rPr>
                <w:rFonts w:ascii="Arial" w:hAnsi="Arial" w:cs="Arial"/>
                <w:color w:val="333333"/>
                <w:sz w:val="22"/>
                <w:szCs w:val="22"/>
              </w:rPr>
              <w:t>55</w:t>
            </w:r>
          </w:p>
        </w:tc>
        <w:tc>
          <w:tcPr>
            <w:tcW w:w="3200" w:type="dxa"/>
            <w:vAlign w:val="center"/>
          </w:tcPr>
          <w:p w:rsidR="00251E64" w:rsidRPr="007B2A2C" w:rsidRDefault="00251E64" w:rsidP="00251E64">
            <w:pPr>
              <w:jc w:val="center"/>
              <w:rPr>
                <w:rFonts w:ascii="Arial" w:hAnsi="Arial" w:cs="Arial"/>
                <w:color w:val="333333"/>
              </w:rPr>
            </w:pPr>
            <w:r>
              <w:rPr>
                <w:rFonts w:ascii="Arial" w:hAnsi="Arial" w:cs="Arial"/>
                <w:color w:val="333333"/>
                <w:sz w:val="22"/>
                <w:szCs w:val="22"/>
              </w:rPr>
              <w:t>98</w:t>
            </w:r>
            <w:r w:rsidRPr="007B2A2C">
              <w:rPr>
                <w:rFonts w:ascii="Arial" w:hAnsi="Arial" w:cs="Arial"/>
                <w:color w:val="333333"/>
                <w:sz w:val="22"/>
                <w:szCs w:val="22"/>
              </w:rPr>
              <w:t>%</w:t>
            </w:r>
          </w:p>
        </w:tc>
      </w:tr>
      <w:tr w:rsidR="00251E64" w:rsidRPr="007B2A2C" w:rsidTr="00251E64">
        <w:trPr>
          <w:trHeight w:val="400"/>
          <w:jc w:val="center"/>
        </w:trPr>
        <w:tc>
          <w:tcPr>
            <w:tcW w:w="3200" w:type="dxa"/>
            <w:shd w:val="clear" w:color="auto" w:fill="EFEFEF"/>
            <w:vAlign w:val="center"/>
          </w:tcPr>
          <w:p w:rsidR="00251E64" w:rsidRPr="007B2A2C" w:rsidRDefault="00251E64" w:rsidP="00251E64">
            <w:pPr>
              <w:rPr>
                <w:rFonts w:ascii="Arial" w:hAnsi="Arial" w:cs="Arial"/>
                <w:color w:val="333333"/>
              </w:rPr>
            </w:pPr>
            <w:r w:rsidRPr="007B2A2C">
              <w:rPr>
                <w:rFonts w:ascii="Arial" w:hAnsi="Arial" w:cs="Arial"/>
                <w:color w:val="333333"/>
                <w:sz w:val="22"/>
                <w:szCs w:val="22"/>
              </w:rPr>
              <w:t>I am a Group or Organisation</w:t>
            </w:r>
          </w:p>
        </w:tc>
        <w:tc>
          <w:tcPr>
            <w:tcW w:w="3200" w:type="dxa"/>
            <w:shd w:val="clear" w:color="auto" w:fill="EFEFEF"/>
            <w:vAlign w:val="center"/>
          </w:tcPr>
          <w:p w:rsidR="00251E64" w:rsidRPr="007B2A2C" w:rsidRDefault="00251E64" w:rsidP="00251E64">
            <w:pPr>
              <w:jc w:val="center"/>
              <w:rPr>
                <w:rFonts w:ascii="Arial" w:hAnsi="Arial" w:cs="Arial"/>
                <w:color w:val="333333"/>
              </w:rPr>
            </w:pPr>
            <w:r>
              <w:rPr>
                <w:rFonts w:ascii="Arial" w:hAnsi="Arial" w:cs="Arial"/>
                <w:color w:val="333333"/>
                <w:sz w:val="22"/>
                <w:szCs w:val="22"/>
              </w:rPr>
              <w:t>1</w:t>
            </w:r>
          </w:p>
        </w:tc>
        <w:tc>
          <w:tcPr>
            <w:tcW w:w="3200" w:type="dxa"/>
            <w:shd w:val="clear" w:color="auto" w:fill="EFEFEF"/>
            <w:vAlign w:val="center"/>
          </w:tcPr>
          <w:p w:rsidR="00251E64" w:rsidRPr="007B2A2C" w:rsidRDefault="00251E64" w:rsidP="00251E64">
            <w:pPr>
              <w:jc w:val="center"/>
              <w:rPr>
                <w:rFonts w:ascii="Arial" w:hAnsi="Arial" w:cs="Arial"/>
                <w:color w:val="333333"/>
              </w:rPr>
            </w:pPr>
            <w:r>
              <w:rPr>
                <w:rFonts w:ascii="Arial" w:hAnsi="Arial" w:cs="Arial"/>
                <w:color w:val="333333"/>
                <w:sz w:val="22"/>
                <w:szCs w:val="22"/>
              </w:rPr>
              <w:t>2</w:t>
            </w:r>
            <w:r w:rsidRPr="007B2A2C">
              <w:rPr>
                <w:rFonts w:ascii="Arial" w:hAnsi="Arial" w:cs="Arial"/>
                <w:color w:val="333333"/>
                <w:sz w:val="22"/>
                <w:szCs w:val="22"/>
              </w:rPr>
              <w:t>%</w:t>
            </w:r>
          </w:p>
        </w:tc>
      </w:tr>
      <w:tr w:rsidR="00251E64" w:rsidRPr="007B2A2C" w:rsidTr="00251E64">
        <w:trPr>
          <w:trHeight w:val="400"/>
          <w:jc w:val="center"/>
        </w:trPr>
        <w:tc>
          <w:tcPr>
            <w:tcW w:w="3200" w:type="dxa"/>
            <w:vAlign w:val="center"/>
          </w:tcPr>
          <w:p w:rsidR="00251E64" w:rsidRPr="007B2A2C" w:rsidRDefault="00251E64" w:rsidP="00251E64">
            <w:pPr>
              <w:rPr>
                <w:rFonts w:ascii="Arial" w:hAnsi="Arial" w:cs="Arial"/>
                <w:color w:val="333333"/>
              </w:rPr>
            </w:pPr>
            <w:r w:rsidRPr="007B2A2C">
              <w:rPr>
                <w:rFonts w:ascii="Arial" w:hAnsi="Arial" w:cs="Arial"/>
                <w:color w:val="333333"/>
                <w:sz w:val="22"/>
                <w:szCs w:val="22"/>
              </w:rPr>
              <w:t>Totals</w:t>
            </w:r>
          </w:p>
        </w:tc>
        <w:tc>
          <w:tcPr>
            <w:tcW w:w="3200" w:type="dxa"/>
            <w:vAlign w:val="center"/>
          </w:tcPr>
          <w:p w:rsidR="00251E64" w:rsidRPr="007B2A2C" w:rsidRDefault="00251E64" w:rsidP="00251E64">
            <w:pPr>
              <w:jc w:val="center"/>
              <w:rPr>
                <w:rFonts w:ascii="Arial" w:hAnsi="Arial" w:cs="Arial"/>
                <w:color w:val="333333"/>
              </w:rPr>
            </w:pPr>
            <w:r>
              <w:rPr>
                <w:rFonts w:ascii="Arial" w:hAnsi="Arial" w:cs="Arial"/>
                <w:color w:val="333333"/>
                <w:sz w:val="22"/>
                <w:szCs w:val="22"/>
              </w:rPr>
              <w:t>56</w:t>
            </w:r>
          </w:p>
        </w:tc>
        <w:tc>
          <w:tcPr>
            <w:tcW w:w="3200" w:type="dxa"/>
            <w:vAlign w:val="center"/>
          </w:tcPr>
          <w:p w:rsidR="00251E64" w:rsidRPr="007B2A2C" w:rsidRDefault="00251E64" w:rsidP="00251E64">
            <w:pPr>
              <w:jc w:val="center"/>
              <w:rPr>
                <w:rFonts w:ascii="Arial" w:hAnsi="Arial" w:cs="Arial"/>
                <w:color w:val="333333"/>
              </w:rPr>
            </w:pPr>
            <w:r w:rsidRPr="007B2A2C">
              <w:rPr>
                <w:rFonts w:ascii="Arial" w:hAnsi="Arial" w:cs="Arial"/>
                <w:color w:val="333333"/>
                <w:sz w:val="22"/>
                <w:szCs w:val="22"/>
              </w:rPr>
              <w:t>100%</w:t>
            </w:r>
          </w:p>
        </w:tc>
      </w:tr>
    </w:tbl>
    <w:p w:rsidR="00251E64" w:rsidRPr="007B2A2C" w:rsidRDefault="00251E64" w:rsidP="00251E64">
      <w:pPr>
        <w:rPr>
          <w:rFonts w:ascii="Arial" w:hAnsi="Arial" w:cs="Arial"/>
          <w:color w:val="000000"/>
          <w:sz w:val="22"/>
          <w:szCs w:val="22"/>
        </w:rPr>
      </w:pPr>
    </w:p>
    <w:p w:rsidR="00251E64" w:rsidRDefault="00251E64" w:rsidP="00251E64">
      <w:pPr>
        <w:rPr>
          <w:rFonts w:ascii="Arial" w:hAnsi="Arial" w:cs="Arial"/>
          <w:b/>
          <w:color w:val="333333"/>
          <w:sz w:val="22"/>
          <w:szCs w:val="22"/>
        </w:rPr>
      </w:pPr>
    </w:p>
    <w:p w:rsidR="00251E64" w:rsidRPr="005F2772" w:rsidRDefault="00251E64" w:rsidP="00251E64">
      <w:pPr>
        <w:jc w:val="center"/>
        <w:rPr>
          <w:rFonts w:ascii="Arial" w:hAnsi="Arial" w:cs="Arial"/>
          <w:b/>
          <w:color w:val="333333"/>
          <w:sz w:val="22"/>
          <w:szCs w:val="22"/>
        </w:rPr>
      </w:pPr>
      <w:r>
        <w:rPr>
          <w:rFonts w:ascii="Arial" w:hAnsi="Arial" w:cs="Arial"/>
          <w:b/>
          <w:noProof/>
          <w:color w:val="333333"/>
          <w:sz w:val="22"/>
          <w:szCs w:val="22"/>
        </w:rPr>
        <w:drawing>
          <wp:inline distT="0" distB="0" distL="0" distR="0" wp14:anchorId="72033E4C" wp14:editId="0179D6C9">
            <wp:extent cx="5953760" cy="3449320"/>
            <wp:effectExtent l="0" t="0" r="8890" b="17780"/>
            <wp:docPr id="65" name="Chart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p>
    <w:p w:rsidR="00251E64" w:rsidRDefault="00251E64" w:rsidP="00251E64">
      <w:pPr>
        <w:rPr>
          <w:rFonts w:ascii="Arial" w:hAnsi="Arial" w:cs="Arial"/>
          <w:b/>
          <w:color w:val="333333"/>
          <w:sz w:val="22"/>
          <w:szCs w:val="22"/>
        </w:rPr>
      </w:pPr>
      <w:r>
        <w:rPr>
          <w:rFonts w:ascii="Arial" w:hAnsi="Arial" w:cs="Arial"/>
          <w:b/>
          <w:color w:val="333333"/>
          <w:sz w:val="22"/>
          <w:szCs w:val="22"/>
        </w:rPr>
        <w:t>Respondent Information:</w:t>
      </w:r>
    </w:p>
    <w:p w:rsidR="00251E64" w:rsidRDefault="00251E64" w:rsidP="00251E64">
      <w:pPr>
        <w:rPr>
          <w:rFonts w:ascii="Arial" w:hAnsi="Arial" w:cs="Arial"/>
          <w:b/>
          <w:color w:val="333333"/>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90"/>
      </w:tblGrid>
      <w:tr w:rsidR="00251E64" w:rsidRPr="00F61CBE" w:rsidTr="00251E64">
        <w:trPr>
          <w:trHeight w:val="400"/>
        </w:trPr>
        <w:tc>
          <w:tcPr>
            <w:tcW w:w="0" w:type="auto"/>
            <w:tcBorders>
              <w:bottom w:val="single" w:sz="16" w:space="0" w:color="FFC311"/>
            </w:tcBorders>
            <w:vAlign w:val="center"/>
          </w:tcPr>
          <w:p w:rsidR="00251E64" w:rsidRPr="00345CD3" w:rsidRDefault="00251E64" w:rsidP="00251E64">
            <w:pPr>
              <w:jc w:val="center"/>
              <w:rPr>
                <w:rFonts w:ascii="Arial" w:eastAsia="Arial" w:hAnsi="Arial" w:cs="Arial"/>
                <w:b/>
                <w:color w:val="333333"/>
                <w:sz w:val="22"/>
                <w:szCs w:val="22"/>
              </w:rPr>
            </w:pPr>
            <w:r w:rsidRPr="00345CD3">
              <w:rPr>
                <w:rFonts w:ascii="Arial" w:eastAsia="Arial" w:hAnsi="Arial" w:cs="Arial"/>
                <w:b/>
                <w:color w:val="333333"/>
                <w:sz w:val="22"/>
                <w:szCs w:val="22"/>
              </w:rPr>
              <w:t>Responses</w:t>
            </w:r>
          </w:p>
        </w:tc>
      </w:tr>
      <w:tr w:rsidR="00251E64" w:rsidRPr="00F61CBE"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 xml:space="preserve">I am also a member of the Broom </w:t>
            </w:r>
            <w:proofErr w:type="spellStart"/>
            <w:r w:rsidRPr="00345CD3">
              <w:rPr>
                <w:rFonts w:ascii="Arial" w:eastAsia="Arial" w:hAnsi="Arial" w:cs="Arial"/>
                <w:color w:val="333333"/>
                <w:sz w:val="22"/>
                <w:szCs w:val="22"/>
              </w:rPr>
              <w:t>Kirkhill</w:t>
            </w:r>
            <w:proofErr w:type="spellEnd"/>
            <w:r w:rsidRPr="00345CD3">
              <w:rPr>
                <w:rFonts w:ascii="Arial" w:eastAsia="Arial" w:hAnsi="Arial" w:cs="Arial"/>
                <w:color w:val="333333"/>
                <w:sz w:val="22"/>
                <w:szCs w:val="22"/>
              </w:rPr>
              <w:t xml:space="preserve"> Mearns Community Council.</w:t>
            </w:r>
          </w:p>
        </w:tc>
      </w:tr>
      <w:tr w:rsidR="00251E64" w:rsidRPr="00F61CBE"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proofErr w:type="spellStart"/>
            <w:r w:rsidRPr="00345CD3">
              <w:rPr>
                <w:rFonts w:ascii="Arial" w:eastAsia="Arial" w:hAnsi="Arial" w:cs="Arial"/>
                <w:color w:val="333333"/>
                <w:sz w:val="22"/>
                <w:szCs w:val="22"/>
              </w:rPr>
              <w:t>Whitecraigs</w:t>
            </w:r>
            <w:proofErr w:type="spellEnd"/>
            <w:r w:rsidRPr="00345CD3">
              <w:rPr>
                <w:rFonts w:ascii="Arial" w:eastAsia="Arial" w:hAnsi="Arial" w:cs="Arial"/>
                <w:color w:val="333333"/>
                <w:sz w:val="22"/>
                <w:szCs w:val="22"/>
              </w:rPr>
              <w:t xml:space="preserve"> Rugby Club</w:t>
            </w:r>
          </w:p>
        </w:tc>
      </w:tr>
      <w:tr w:rsidR="00251E64" w:rsidRPr="00F61CBE"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 xml:space="preserve">Understandably there is a need for a public substance misuse service however, pharmacies which provide this service should be situated in areas that are not within a short distance of primary or secondary schools. </w:t>
            </w:r>
            <w:proofErr w:type="gramStart"/>
            <w:r w:rsidRPr="00345CD3">
              <w:rPr>
                <w:rFonts w:ascii="Arial" w:eastAsia="Arial" w:hAnsi="Arial" w:cs="Arial"/>
                <w:color w:val="333333"/>
                <w:sz w:val="22"/>
                <w:szCs w:val="22"/>
              </w:rPr>
              <w:t>Neither should they be situated adjacent to a special needs schools or</w:t>
            </w:r>
            <w:proofErr w:type="gramEnd"/>
            <w:r w:rsidRPr="00345CD3">
              <w:rPr>
                <w:rFonts w:ascii="Arial" w:eastAsia="Arial" w:hAnsi="Arial" w:cs="Arial"/>
                <w:color w:val="333333"/>
                <w:sz w:val="22"/>
                <w:szCs w:val="22"/>
              </w:rPr>
              <w:t xml:space="preserve"> nurseries as this one is proposed to be.</w:t>
            </w:r>
          </w:p>
        </w:tc>
      </w:tr>
      <w:tr w:rsidR="00251E64" w:rsidRPr="00F61CBE" w:rsidTr="00251E64">
        <w:trPr>
          <w:trHeight w:val="400"/>
        </w:trPr>
        <w:tc>
          <w:tcPr>
            <w:tcW w:w="0" w:type="auto"/>
            <w:shd w:val="clear" w:color="auto" w:fill="EFEFEF"/>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Part of Mearnskirk community group.</w:t>
            </w:r>
          </w:p>
        </w:tc>
      </w:tr>
      <w:tr w:rsidR="00251E64" w:rsidRPr="00F61CBE" w:rsidTr="00251E64">
        <w:trPr>
          <w:trHeight w:val="400"/>
        </w:trPr>
        <w:tc>
          <w:tcPr>
            <w:tcW w:w="0" w:type="auto"/>
            <w:vAlign w:val="center"/>
          </w:tcPr>
          <w:p w:rsidR="00251E64" w:rsidRPr="00345CD3" w:rsidRDefault="00251E64" w:rsidP="00251E64">
            <w:pPr>
              <w:rPr>
                <w:rFonts w:ascii="Arial" w:eastAsia="Arial" w:hAnsi="Arial" w:cs="Arial"/>
                <w:color w:val="333333"/>
                <w:sz w:val="22"/>
                <w:szCs w:val="22"/>
              </w:rPr>
            </w:pPr>
            <w:r w:rsidRPr="00345CD3">
              <w:rPr>
                <w:rFonts w:ascii="Arial" w:eastAsia="Arial" w:hAnsi="Arial" w:cs="Arial"/>
                <w:color w:val="333333"/>
                <w:sz w:val="22"/>
                <w:szCs w:val="22"/>
              </w:rPr>
              <w:t>I live in the Broom area just outside the proposed boundary.</w:t>
            </w:r>
          </w:p>
        </w:tc>
      </w:tr>
    </w:tbl>
    <w:p w:rsidR="00251E64" w:rsidRDefault="00251E64" w:rsidP="00A50CB5">
      <w:pPr>
        <w:rPr>
          <w:rFonts w:ascii="Arial" w:hAnsi="Arial" w:cs="Arial"/>
          <w:b/>
          <w:sz w:val="36"/>
          <w:szCs w:val="36"/>
          <w:u w:val="single"/>
        </w:rPr>
      </w:pPr>
    </w:p>
    <w:p w:rsidR="00C26223" w:rsidRDefault="00C26223" w:rsidP="00A50CB5"/>
    <w:p w:rsidR="00C26223" w:rsidRDefault="00C26223" w:rsidP="00A50CB5"/>
    <w:p w:rsidR="00C26223" w:rsidRDefault="00C26223" w:rsidP="00A50CB5">
      <w:pPr>
        <w:rPr>
          <w:rFonts w:ascii="Arial" w:hAnsi="Arial" w:cs="Arial"/>
          <w:b/>
          <w:sz w:val="28"/>
          <w:szCs w:val="28"/>
        </w:rPr>
      </w:pPr>
    </w:p>
    <w:p w:rsidR="00C26223" w:rsidRDefault="00C26223" w:rsidP="00A50CB5">
      <w:pPr>
        <w:rPr>
          <w:rFonts w:ascii="Arial" w:hAnsi="Arial" w:cs="Arial"/>
          <w:b/>
          <w:sz w:val="28"/>
          <w:szCs w:val="28"/>
        </w:rPr>
      </w:pPr>
      <w:r>
        <w:rPr>
          <w:rFonts w:ascii="Arial" w:hAnsi="Arial" w:cs="Arial"/>
          <w:b/>
          <w:sz w:val="28"/>
          <w:szCs w:val="28"/>
        </w:rPr>
        <w:t xml:space="preserve">JOINT CONSULTATION PLAN (FINAL)                                              </w:t>
      </w:r>
      <w:r w:rsidRPr="00CD6BA1">
        <w:rPr>
          <w:rFonts w:ascii="Arial" w:hAnsi="Arial" w:cs="Arial"/>
          <w:b/>
          <w:sz w:val="28"/>
          <w:szCs w:val="28"/>
        </w:rPr>
        <w:t xml:space="preserve">Appendix </w:t>
      </w:r>
      <w:r w:rsidR="00AF330E">
        <w:rPr>
          <w:rFonts w:ascii="Arial" w:hAnsi="Arial" w:cs="Arial"/>
          <w:b/>
          <w:sz w:val="28"/>
          <w:szCs w:val="28"/>
        </w:rPr>
        <w:t>1</w:t>
      </w:r>
    </w:p>
    <w:p w:rsidR="00A177BF" w:rsidRDefault="00A177BF" w:rsidP="00A177BF">
      <w:pPr>
        <w:pStyle w:val="NoSpacing"/>
        <w:rPr>
          <w:rFonts w:ascii="Tahoma" w:hAnsi="Tahoma" w:cs="Tahoma"/>
          <w:b/>
          <w:sz w:val="24"/>
          <w:szCs w:val="24"/>
        </w:rPr>
      </w:pPr>
    </w:p>
    <w:p w:rsidR="00A177BF" w:rsidRDefault="00A177BF" w:rsidP="00A177BF">
      <w:pPr>
        <w:spacing w:after="432" w:line="208" w:lineRule="auto"/>
        <w:rPr>
          <w:rFonts w:ascii="Tahoma" w:hAnsi="Tahoma" w:cs="Tahoma"/>
          <w:b/>
          <w:bCs/>
          <w:color w:val="0B0F0C"/>
          <w:spacing w:val="3"/>
          <w:sz w:val="22"/>
          <w:szCs w:val="22"/>
        </w:rPr>
      </w:pPr>
      <w:r w:rsidRPr="0018234C">
        <w:rPr>
          <w:rFonts w:ascii="Tahoma" w:hAnsi="Tahoma" w:cs="Tahoma"/>
          <w:b/>
          <w:bCs/>
          <w:color w:val="0B0F0C"/>
          <w:spacing w:val="3"/>
          <w:sz w:val="22"/>
          <w:szCs w:val="22"/>
        </w:rPr>
        <w:t>Check-list of actions to be prepared prior to consultation</w:t>
      </w:r>
      <w:r w:rsidRPr="0018234C">
        <w:rPr>
          <w:rFonts w:ascii="Tahoma" w:hAnsi="Tahoma" w:cs="Tahoma"/>
          <w:b/>
          <w:bCs/>
          <w:color w:val="0B0F0C"/>
          <w:spacing w:val="3"/>
          <w:sz w:val="22"/>
          <w:szCs w:val="22"/>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999999"/>
        <w:tblLook w:val="01E0" w:firstRow="1" w:lastRow="1" w:firstColumn="1" w:lastColumn="1" w:noHBand="0" w:noVBand="0"/>
      </w:tblPr>
      <w:tblGrid>
        <w:gridCol w:w="10390"/>
      </w:tblGrid>
      <w:tr w:rsidR="00A177BF" w:rsidRPr="00D51641" w:rsidTr="00580248">
        <w:tc>
          <w:tcPr>
            <w:tcW w:w="13140" w:type="dxa"/>
            <w:shd w:val="clear" w:color="auto" w:fill="999999"/>
          </w:tcPr>
          <w:p w:rsidR="00A177BF" w:rsidRPr="00BF6E8A" w:rsidRDefault="00A177BF" w:rsidP="00580248">
            <w:pPr>
              <w:spacing w:after="432" w:line="208" w:lineRule="auto"/>
              <w:rPr>
                <w:rFonts w:ascii="Arial" w:hAnsi="Arial" w:cs="Arial"/>
                <w:b/>
                <w:bCs/>
                <w:color w:val="0B0F0C"/>
                <w:spacing w:val="3"/>
                <w:sz w:val="28"/>
                <w:szCs w:val="28"/>
              </w:rPr>
            </w:pPr>
            <w:r w:rsidRPr="00BF6E8A">
              <w:rPr>
                <w:rFonts w:ascii="Arial" w:hAnsi="Arial" w:cs="Arial"/>
                <w:b/>
                <w:bCs/>
                <w:color w:val="0B0F0C"/>
                <w:spacing w:val="3"/>
                <w:sz w:val="28"/>
                <w:szCs w:val="28"/>
              </w:rPr>
              <w:t>Actions to be Carried Out Prior to Start of Joint Consultation Exercise</w:t>
            </w:r>
          </w:p>
        </w:tc>
      </w:tr>
    </w:tbl>
    <w:p w:rsidR="00A177BF" w:rsidRPr="0018234C" w:rsidRDefault="00A177BF" w:rsidP="00A177BF">
      <w:pPr>
        <w:spacing w:after="432" w:line="208" w:lineRule="auto"/>
        <w:rPr>
          <w:rFonts w:ascii="Tahoma" w:hAnsi="Tahoma" w:cs="Tahoma"/>
          <w:b/>
          <w:bCs/>
          <w:color w:val="0B0F0C"/>
          <w:spacing w:val="3"/>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93"/>
        <w:gridCol w:w="1853"/>
        <w:gridCol w:w="1995"/>
        <w:gridCol w:w="3449"/>
      </w:tblGrid>
      <w:tr w:rsidR="00A177BF" w:rsidRPr="00D51641" w:rsidTr="00A177BF">
        <w:tc>
          <w:tcPr>
            <w:tcW w:w="3093" w:type="dxa"/>
            <w:shd w:val="clear" w:color="auto" w:fill="C0C0C0"/>
          </w:tcPr>
          <w:p w:rsidR="00A177BF" w:rsidRPr="00D51641" w:rsidRDefault="00A177BF" w:rsidP="00580248">
            <w:pPr>
              <w:spacing w:after="432" w:line="208" w:lineRule="auto"/>
              <w:jc w:val="center"/>
              <w:rPr>
                <w:rFonts w:ascii="Tahoma" w:hAnsi="Tahoma" w:cs="Tahoma"/>
                <w:b/>
                <w:bCs/>
                <w:color w:val="0B0F0C"/>
                <w:spacing w:val="3"/>
                <w:sz w:val="28"/>
                <w:szCs w:val="28"/>
              </w:rPr>
            </w:pPr>
            <w:r w:rsidRPr="00D51641">
              <w:rPr>
                <w:rFonts w:ascii="Tahoma" w:hAnsi="Tahoma" w:cs="Tahoma"/>
                <w:b/>
                <w:bCs/>
                <w:color w:val="0B0F0C"/>
                <w:spacing w:val="3"/>
                <w:sz w:val="28"/>
                <w:szCs w:val="28"/>
              </w:rPr>
              <w:t>Action</w:t>
            </w:r>
          </w:p>
        </w:tc>
        <w:tc>
          <w:tcPr>
            <w:tcW w:w="1853" w:type="dxa"/>
            <w:shd w:val="clear" w:color="auto" w:fill="C0C0C0"/>
          </w:tcPr>
          <w:p w:rsidR="00A177BF" w:rsidRPr="00D51641" w:rsidRDefault="00A177BF" w:rsidP="00580248">
            <w:pPr>
              <w:spacing w:after="432" w:line="208" w:lineRule="auto"/>
              <w:jc w:val="center"/>
              <w:rPr>
                <w:rFonts w:ascii="Tahoma" w:hAnsi="Tahoma" w:cs="Tahoma"/>
                <w:b/>
                <w:bCs/>
                <w:color w:val="0B0F0C"/>
                <w:spacing w:val="3"/>
                <w:sz w:val="28"/>
                <w:szCs w:val="28"/>
              </w:rPr>
            </w:pPr>
            <w:r w:rsidRPr="00D51641">
              <w:rPr>
                <w:rFonts w:ascii="Tahoma" w:hAnsi="Tahoma" w:cs="Tahoma"/>
                <w:b/>
                <w:bCs/>
                <w:color w:val="0B0F0C"/>
                <w:spacing w:val="3"/>
                <w:sz w:val="28"/>
                <w:szCs w:val="28"/>
              </w:rPr>
              <w:t>Completion</w:t>
            </w:r>
          </w:p>
          <w:p w:rsidR="00A177BF" w:rsidRPr="00D51641" w:rsidRDefault="00A177BF" w:rsidP="00580248">
            <w:pPr>
              <w:spacing w:after="432" w:line="208" w:lineRule="auto"/>
              <w:jc w:val="center"/>
              <w:rPr>
                <w:rFonts w:ascii="Tahoma" w:hAnsi="Tahoma" w:cs="Tahoma"/>
                <w:b/>
                <w:bCs/>
                <w:color w:val="0B0F0C"/>
                <w:spacing w:val="3"/>
                <w:sz w:val="28"/>
                <w:szCs w:val="28"/>
              </w:rPr>
            </w:pPr>
            <w:r w:rsidRPr="00D51641">
              <w:rPr>
                <w:rFonts w:ascii="Tahoma" w:hAnsi="Tahoma" w:cs="Tahoma"/>
                <w:b/>
                <w:bCs/>
                <w:color w:val="0B0F0C"/>
                <w:spacing w:val="3"/>
                <w:sz w:val="28"/>
                <w:szCs w:val="28"/>
              </w:rPr>
              <w:t>Date</w:t>
            </w:r>
          </w:p>
        </w:tc>
        <w:tc>
          <w:tcPr>
            <w:tcW w:w="1995" w:type="dxa"/>
            <w:shd w:val="clear" w:color="auto" w:fill="C0C0C0"/>
          </w:tcPr>
          <w:p w:rsidR="00A177BF" w:rsidRPr="00D51641" w:rsidRDefault="00A177BF" w:rsidP="00580248">
            <w:pPr>
              <w:spacing w:after="432" w:line="208" w:lineRule="auto"/>
              <w:jc w:val="center"/>
              <w:rPr>
                <w:rFonts w:ascii="Tahoma" w:hAnsi="Tahoma" w:cs="Tahoma"/>
                <w:b/>
                <w:bCs/>
                <w:color w:val="0B0F0C"/>
                <w:spacing w:val="3"/>
                <w:sz w:val="22"/>
                <w:szCs w:val="22"/>
              </w:rPr>
            </w:pPr>
            <w:r w:rsidRPr="00D51641">
              <w:rPr>
                <w:rFonts w:ascii="Tahoma" w:hAnsi="Tahoma" w:cs="Tahoma"/>
                <w:b/>
                <w:bCs/>
                <w:color w:val="0B0F0C"/>
                <w:spacing w:val="3"/>
                <w:sz w:val="28"/>
                <w:szCs w:val="28"/>
              </w:rPr>
              <w:t>Responsible Person</w:t>
            </w:r>
          </w:p>
        </w:tc>
        <w:tc>
          <w:tcPr>
            <w:tcW w:w="3449" w:type="dxa"/>
            <w:shd w:val="clear" w:color="auto" w:fill="C0C0C0"/>
          </w:tcPr>
          <w:p w:rsidR="00A177BF" w:rsidRPr="00D51641" w:rsidRDefault="00A177BF" w:rsidP="00580248">
            <w:pPr>
              <w:spacing w:after="432" w:line="208" w:lineRule="auto"/>
              <w:jc w:val="center"/>
              <w:rPr>
                <w:rFonts w:ascii="Tahoma" w:hAnsi="Tahoma" w:cs="Tahoma"/>
                <w:b/>
                <w:bCs/>
                <w:color w:val="0B0F0C"/>
                <w:spacing w:val="3"/>
                <w:sz w:val="22"/>
                <w:szCs w:val="22"/>
              </w:rPr>
            </w:pPr>
            <w:r w:rsidRPr="00D51641">
              <w:rPr>
                <w:rFonts w:ascii="Tahoma" w:hAnsi="Tahoma" w:cs="Tahoma"/>
                <w:b/>
                <w:bCs/>
                <w:color w:val="0B0F0C"/>
                <w:spacing w:val="3"/>
                <w:sz w:val="28"/>
                <w:szCs w:val="28"/>
              </w:rPr>
              <w:t>Detail/Comments</w:t>
            </w:r>
          </w:p>
        </w:tc>
      </w:tr>
      <w:tr w:rsidR="00A177BF" w:rsidRPr="00D51641" w:rsidTr="00A177BF">
        <w:trPr>
          <w:trHeight w:val="759"/>
        </w:trPr>
        <w:tc>
          <w:tcPr>
            <w:tcW w:w="3093" w:type="dxa"/>
          </w:tcPr>
          <w:p w:rsidR="00A177BF" w:rsidRPr="00BF6E8A" w:rsidRDefault="00A177BF" w:rsidP="00580248">
            <w:pPr>
              <w:spacing w:after="432" w:line="208" w:lineRule="auto"/>
              <w:rPr>
                <w:rFonts w:ascii="Arial" w:hAnsi="Arial" w:cs="Arial"/>
                <w:b/>
                <w:bCs/>
                <w:color w:val="0B0F0C"/>
                <w:spacing w:val="3"/>
                <w:sz w:val="22"/>
                <w:szCs w:val="22"/>
              </w:rPr>
            </w:pPr>
            <w:r w:rsidRPr="00BF6E8A">
              <w:rPr>
                <w:rFonts w:ascii="Arial" w:hAnsi="Arial" w:cs="Arial"/>
                <w:b/>
                <w:bCs/>
                <w:color w:val="0B0F0C"/>
                <w:spacing w:val="3"/>
                <w:sz w:val="22"/>
                <w:szCs w:val="22"/>
              </w:rPr>
              <w:t>Advert for Newspaper to be drafted</w:t>
            </w:r>
          </w:p>
        </w:tc>
        <w:tc>
          <w:tcPr>
            <w:tcW w:w="1853" w:type="dxa"/>
          </w:tcPr>
          <w:p w:rsidR="00A177BF" w:rsidRPr="00BF6E8A" w:rsidRDefault="00A177BF" w:rsidP="00580248">
            <w:pPr>
              <w:spacing w:after="432" w:line="208" w:lineRule="auto"/>
              <w:rPr>
                <w:rFonts w:ascii="Arial" w:hAnsi="Arial" w:cs="Arial"/>
                <w:b/>
                <w:bCs/>
                <w:color w:val="0B0F0C"/>
                <w:spacing w:val="3"/>
                <w:sz w:val="22"/>
                <w:szCs w:val="22"/>
              </w:rPr>
            </w:pPr>
            <w:r w:rsidRPr="00BF6E8A">
              <w:rPr>
                <w:rFonts w:ascii="Arial" w:hAnsi="Arial" w:cs="Arial"/>
                <w:b/>
                <w:bCs/>
                <w:color w:val="0B0F0C"/>
                <w:spacing w:val="3"/>
                <w:sz w:val="22"/>
                <w:szCs w:val="22"/>
              </w:rPr>
              <w:t>08/07/2020</w:t>
            </w:r>
          </w:p>
        </w:tc>
        <w:tc>
          <w:tcPr>
            <w:tcW w:w="1995" w:type="dxa"/>
          </w:tcPr>
          <w:p w:rsidR="00A177BF" w:rsidRPr="00BF6E8A" w:rsidRDefault="00A177BF" w:rsidP="00580248">
            <w:pPr>
              <w:spacing w:after="432" w:line="208" w:lineRule="auto"/>
              <w:rPr>
                <w:rFonts w:ascii="Arial" w:hAnsi="Arial" w:cs="Arial"/>
                <w:b/>
                <w:bCs/>
                <w:color w:val="0B0F0C"/>
                <w:spacing w:val="3"/>
                <w:sz w:val="22"/>
                <w:szCs w:val="22"/>
              </w:rPr>
            </w:pPr>
            <w:r w:rsidRPr="00BF6E8A">
              <w:rPr>
                <w:rFonts w:ascii="Arial" w:hAnsi="Arial" w:cs="Arial"/>
                <w:b/>
                <w:bCs/>
                <w:color w:val="0B0F0C"/>
                <w:spacing w:val="3"/>
                <w:sz w:val="22"/>
                <w:szCs w:val="22"/>
              </w:rPr>
              <w:t>Contracts Supervisor</w:t>
            </w:r>
          </w:p>
        </w:tc>
        <w:tc>
          <w:tcPr>
            <w:tcW w:w="3449" w:type="dxa"/>
          </w:tcPr>
          <w:p w:rsidR="00A177BF" w:rsidRPr="00BF6E8A" w:rsidRDefault="00A177BF" w:rsidP="00580248">
            <w:pPr>
              <w:spacing w:after="432" w:line="208" w:lineRule="auto"/>
              <w:rPr>
                <w:rFonts w:ascii="Arial" w:hAnsi="Arial" w:cs="Arial"/>
                <w:b/>
                <w:bCs/>
                <w:color w:val="0B0F0C"/>
                <w:spacing w:val="3"/>
                <w:sz w:val="22"/>
                <w:szCs w:val="22"/>
              </w:rPr>
            </w:pPr>
          </w:p>
        </w:tc>
      </w:tr>
      <w:tr w:rsidR="00A177BF" w:rsidRPr="00D51641" w:rsidTr="00A177BF">
        <w:tc>
          <w:tcPr>
            <w:tcW w:w="3093" w:type="dxa"/>
          </w:tcPr>
          <w:p w:rsidR="00A177BF" w:rsidRPr="00BF6E8A" w:rsidRDefault="00A177BF" w:rsidP="00580248">
            <w:pPr>
              <w:spacing w:after="432" w:line="208" w:lineRule="auto"/>
              <w:rPr>
                <w:rFonts w:ascii="Arial" w:hAnsi="Arial" w:cs="Arial"/>
                <w:b/>
                <w:bCs/>
                <w:color w:val="0B0F0C"/>
                <w:spacing w:val="3"/>
                <w:sz w:val="22"/>
                <w:szCs w:val="22"/>
              </w:rPr>
            </w:pPr>
            <w:r w:rsidRPr="00BF6E8A">
              <w:rPr>
                <w:rFonts w:ascii="Arial" w:hAnsi="Arial" w:cs="Arial"/>
                <w:b/>
                <w:bCs/>
                <w:color w:val="0B0F0C"/>
                <w:spacing w:val="3"/>
                <w:sz w:val="22"/>
                <w:szCs w:val="22"/>
              </w:rPr>
              <w:t xml:space="preserve">Tweets/Facebook to be scheduled </w:t>
            </w:r>
          </w:p>
        </w:tc>
        <w:tc>
          <w:tcPr>
            <w:tcW w:w="1853" w:type="dxa"/>
          </w:tcPr>
          <w:p w:rsidR="00A177BF" w:rsidRPr="00BF6E8A" w:rsidRDefault="00A177BF" w:rsidP="00580248">
            <w:pPr>
              <w:spacing w:after="432" w:line="208" w:lineRule="auto"/>
              <w:rPr>
                <w:rFonts w:ascii="Arial" w:hAnsi="Arial" w:cs="Arial"/>
                <w:b/>
                <w:bCs/>
                <w:color w:val="0B0F0C"/>
                <w:spacing w:val="3"/>
                <w:sz w:val="22"/>
                <w:szCs w:val="22"/>
              </w:rPr>
            </w:pPr>
            <w:r w:rsidRPr="00BF6E8A">
              <w:rPr>
                <w:rFonts w:ascii="Arial" w:hAnsi="Arial" w:cs="Arial"/>
                <w:b/>
                <w:bCs/>
                <w:color w:val="0B0F0C"/>
                <w:spacing w:val="3"/>
                <w:sz w:val="22"/>
                <w:szCs w:val="22"/>
              </w:rPr>
              <w:t>08/07/2020</w:t>
            </w:r>
          </w:p>
        </w:tc>
        <w:tc>
          <w:tcPr>
            <w:tcW w:w="1995" w:type="dxa"/>
          </w:tcPr>
          <w:p w:rsidR="00A177BF" w:rsidRPr="00BF6E8A" w:rsidRDefault="00A177BF" w:rsidP="00580248">
            <w:pPr>
              <w:spacing w:after="432" w:line="208" w:lineRule="auto"/>
              <w:rPr>
                <w:rFonts w:ascii="Arial" w:hAnsi="Arial" w:cs="Arial"/>
                <w:b/>
                <w:bCs/>
                <w:color w:val="0B0F0C"/>
                <w:spacing w:val="3"/>
                <w:sz w:val="22"/>
                <w:szCs w:val="22"/>
              </w:rPr>
            </w:pPr>
            <w:r w:rsidRPr="00BF6E8A">
              <w:rPr>
                <w:rFonts w:ascii="Arial" w:hAnsi="Arial" w:cs="Arial"/>
                <w:b/>
                <w:bCs/>
                <w:color w:val="0B0F0C"/>
                <w:spacing w:val="3"/>
                <w:sz w:val="22"/>
                <w:szCs w:val="22"/>
              </w:rPr>
              <w:t>Contracts Supervisor</w:t>
            </w:r>
          </w:p>
        </w:tc>
        <w:tc>
          <w:tcPr>
            <w:tcW w:w="3449" w:type="dxa"/>
          </w:tcPr>
          <w:p w:rsidR="00A177BF" w:rsidRPr="00BF6E8A" w:rsidRDefault="00A177BF" w:rsidP="00580248">
            <w:pPr>
              <w:spacing w:after="432" w:line="208" w:lineRule="auto"/>
              <w:rPr>
                <w:rFonts w:ascii="Arial" w:hAnsi="Arial" w:cs="Arial"/>
                <w:b/>
                <w:bCs/>
                <w:color w:val="0B0F0C"/>
                <w:spacing w:val="3"/>
                <w:sz w:val="22"/>
                <w:szCs w:val="22"/>
              </w:rPr>
            </w:pPr>
          </w:p>
        </w:tc>
      </w:tr>
      <w:tr w:rsidR="00A177BF" w:rsidRPr="00D51641" w:rsidTr="00A177BF">
        <w:tc>
          <w:tcPr>
            <w:tcW w:w="3093" w:type="dxa"/>
          </w:tcPr>
          <w:p w:rsidR="00A177BF" w:rsidRPr="00BF6E8A" w:rsidRDefault="00A177BF" w:rsidP="00580248">
            <w:pPr>
              <w:spacing w:after="432" w:line="208" w:lineRule="auto"/>
              <w:rPr>
                <w:rFonts w:ascii="Arial" w:hAnsi="Arial" w:cs="Arial"/>
                <w:b/>
                <w:bCs/>
                <w:color w:val="0B0F0C"/>
                <w:spacing w:val="3"/>
                <w:sz w:val="22"/>
                <w:szCs w:val="22"/>
              </w:rPr>
            </w:pPr>
            <w:r w:rsidRPr="00BF6E8A">
              <w:rPr>
                <w:rFonts w:ascii="Arial" w:hAnsi="Arial" w:cs="Arial"/>
                <w:b/>
                <w:bCs/>
                <w:color w:val="0B0F0C"/>
                <w:spacing w:val="3"/>
                <w:sz w:val="22"/>
                <w:szCs w:val="22"/>
              </w:rPr>
              <w:t>Questionnaire to be prepared</w:t>
            </w:r>
          </w:p>
        </w:tc>
        <w:tc>
          <w:tcPr>
            <w:tcW w:w="1853" w:type="dxa"/>
          </w:tcPr>
          <w:p w:rsidR="00A177BF" w:rsidRPr="00BF6E8A" w:rsidRDefault="00A177BF" w:rsidP="00580248">
            <w:pPr>
              <w:spacing w:after="432" w:line="208" w:lineRule="auto"/>
              <w:rPr>
                <w:rFonts w:ascii="Arial" w:hAnsi="Arial" w:cs="Arial"/>
                <w:b/>
                <w:bCs/>
                <w:color w:val="0B0F0C"/>
                <w:spacing w:val="3"/>
                <w:sz w:val="22"/>
                <w:szCs w:val="22"/>
              </w:rPr>
            </w:pPr>
            <w:r w:rsidRPr="00BF6E8A">
              <w:rPr>
                <w:rFonts w:ascii="Arial" w:hAnsi="Arial" w:cs="Arial"/>
                <w:b/>
                <w:bCs/>
                <w:color w:val="0B0F0C"/>
                <w:spacing w:val="3"/>
                <w:sz w:val="22"/>
                <w:szCs w:val="22"/>
              </w:rPr>
              <w:t>08/07/2020</w:t>
            </w:r>
          </w:p>
        </w:tc>
        <w:tc>
          <w:tcPr>
            <w:tcW w:w="1995" w:type="dxa"/>
          </w:tcPr>
          <w:p w:rsidR="00A177BF" w:rsidRPr="00BF6E8A" w:rsidRDefault="00A177BF" w:rsidP="00580248">
            <w:pPr>
              <w:spacing w:after="432" w:line="208" w:lineRule="auto"/>
              <w:rPr>
                <w:rFonts w:ascii="Arial" w:hAnsi="Arial" w:cs="Arial"/>
                <w:b/>
                <w:bCs/>
                <w:color w:val="0B0F0C"/>
                <w:spacing w:val="3"/>
                <w:sz w:val="22"/>
                <w:szCs w:val="22"/>
              </w:rPr>
            </w:pPr>
            <w:r w:rsidRPr="00BF6E8A">
              <w:rPr>
                <w:rFonts w:ascii="Arial" w:hAnsi="Arial" w:cs="Arial"/>
                <w:b/>
                <w:bCs/>
                <w:color w:val="0B0F0C"/>
                <w:spacing w:val="3"/>
                <w:sz w:val="22"/>
                <w:szCs w:val="22"/>
              </w:rPr>
              <w:t>Contracts Supervisor</w:t>
            </w:r>
          </w:p>
        </w:tc>
        <w:tc>
          <w:tcPr>
            <w:tcW w:w="3449" w:type="dxa"/>
          </w:tcPr>
          <w:p w:rsidR="00A177BF" w:rsidRPr="00BF6E8A" w:rsidRDefault="00A177BF" w:rsidP="00580248">
            <w:pPr>
              <w:spacing w:after="432" w:line="208" w:lineRule="auto"/>
              <w:rPr>
                <w:rFonts w:ascii="Arial" w:hAnsi="Arial" w:cs="Arial"/>
                <w:b/>
                <w:bCs/>
                <w:color w:val="0B0F0C"/>
                <w:spacing w:val="3"/>
                <w:sz w:val="22"/>
                <w:szCs w:val="22"/>
              </w:rPr>
            </w:pPr>
          </w:p>
        </w:tc>
      </w:tr>
      <w:tr w:rsidR="00A177BF" w:rsidRPr="00D51641" w:rsidTr="00A177BF">
        <w:tc>
          <w:tcPr>
            <w:tcW w:w="3093" w:type="dxa"/>
          </w:tcPr>
          <w:p w:rsidR="00A177BF" w:rsidRPr="00BF6E8A" w:rsidRDefault="00A177BF" w:rsidP="00580248">
            <w:pPr>
              <w:spacing w:after="432" w:line="208" w:lineRule="auto"/>
              <w:rPr>
                <w:rFonts w:ascii="Arial" w:hAnsi="Arial" w:cs="Arial"/>
                <w:b/>
                <w:bCs/>
                <w:color w:val="0B0F0C"/>
                <w:spacing w:val="3"/>
                <w:sz w:val="22"/>
                <w:szCs w:val="22"/>
              </w:rPr>
            </w:pPr>
            <w:r w:rsidRPr="00BF6E8A">
              <w:rPr>
                <w:rFonts w:ascii="Arial" w:hAnsi="Arial" w:cs="Arial"/>
                <w:b/>
                <w:bCs/>
                <w:color w:val="0B0F0C"/>
                <w:spacing w:val="3"/>
                <w:sz w:val="22"/>
                <w:szCs w:val="22"/>
              </w:rPr>
              <w:t>Micro-site to be developed for Board’s internet site</w:t>
            </w:r>
          </w:p>
        </w:tc>
        <w:tc>
          <w:tcPr>
            <w:tcW w:w="1853" w:type="dxa"/>
          </w:tcPr>
          <w:p w:rsidR="00A177BF" w:rsidRPr="00BF6E8A" w:rsidRDefault="00A177BF" w:rsidP="00580248">
            <w:pPr>
              <w:spacing w:after="432" w:line="208" w:lineRule="auto"/>
              <w:rPr>
                <w:rFonts w:ascii="Arial" w:hAnsi="Arial" w:cs="Arial"/>
                <w:b/>
                <w:bCs/>
                <w:color w:val="0B0F0C"/>
                <w:spacing w:val="3"/>
                <w:sz w:val="22"/>
                <w:szCs w:val="22"/>
              </w:rPr>
            </w:pPr>
            <w:r w:rsidRPr="00BF6E8A">
              <w:rPr>
                <w:rFonts w:ascii="Arial" w:hAnsi="Arial" w:cs="Arial"/>
                <w:b/>
                <w:bCs/>
                <w:color w:val="0B0F0C"/>
                <w:spacing w:val="3"/>
                <w:sz w:val="22"/>
                <w:szCs w:val="22"/>
              </w:rPr>
              <w:t>08/07/2020</w:t>
            </w:r>
          </w:p>
        </w:tc>
        <w:tc>
          <w:tcPr>
            <w:tcW w:w="1995" w:type="dxa"/>
          </w:tcPr>
          <w:p w:rsidR="00A177BF" w:rsidRPr="00BF6E8A" w:rsidRDefault="00A177BF" w:rsidP="00580248">
            <w:pPr>
              <w:spacing w:after="432" w:line="208" w:lineRule="auto"/>
              <w:rPr>
                <w:rFonts w:ascii="Arial" w:hAnsi="Arial" w:cs="Arial"/>
                <w:b/>
                <w:bCs/>
                <w:color w:val="0B0F0C"/>
                <w:spacing w:val="3"/>
                <w:sz w:val="22"/>
                <w:szCs w:val="22"/>
              </w:rPr>
            </w:pPr>
            <w:r w:rsidRPr="00BF6E8A">
              <w:rPr>
                <w:rFonts w:ascii="Arial" w:hAnsi="Arial" w:cs="Arial"/>
                <w:b/>
                <w:bCs/>
                <w:color w:val="0B0F0C"/>
                <w:spacing w:val="3"/>
                <w:sz w:val="22"/>
                <w:szCs w:val="22"/>
              </w:rPr>
              <w:t>Contracts Supervisor</w:t>
            </w:r>
          </w:p>
        </w:tc>
        <w:tc>
          <w:tcPr>
            <w:tcW w:w="3449" w:type="dxa"/>
          </w:tcPr>
          <w:p w:rsidR="00A177BF" w:rsidRPr="00BF6E8A" w:rsidRDefault="00A177BF" w:rsidP="00580248">
            <w:pPr>
              <w:spacing w:after="432" w:line="208" w:lineRule="auto"/>
              <w:rPr>
                <w:rFonts w:ascii="Arial" w:hAnsi="Arial" w:cs="Arial"/>
                <w:b/>
                <w:bCs/>
                <w:color w:val="0B0F0C"/>
                <w:spacing w:val="3"/>
                <w:sz w:val="22"/>
                <w:szCs w:val="22"/>
              </w:rPr>
            </w:pPr>
          </w:p>
        </w:tc>
      </w:tr>
    </w:tbl>
    <w:p w:rsidR="00A177BF" w:rsidRDefault="00A177BF" w:rsidP="00A177BF">
      <w:pPr>
        <w:spacing w:after="432" w:line="208" w:lineRule="auto"/>
        <w:rPr>
          <w:rFonts w:ascii="Tahoma" w:hAnsi="Tahoma" w:cs="Tahoma"/>
          <w:b/>
          <w:bCs/>
          <w:color w:val="0B0F0C"/>
          <w:spacing w:val="3"/>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999999"/>
        <w:tblLook w:val="01E0" w:firstRow="1" w:lastRow="1" w:firstColumn="1" w:lastColumn="1" w:noHBand="0" w:noVBand="0"/>
      </w:tblPr>
      <w:tblGrid>
        <w:gridCol w:w="10390"/>
      </w:tblGrid>
      <w:tr w:rsidR="00A177BF" w:rsidRPr="00D51641" w:rsidTr="00580248">
        <w:tc>
          <w:tcPr>
            <w:tcW w:w="13140" w:type="dxa"/>
            <w:shd w:val="clear" w:color="auto" w:fill="999999"/>
          </w:tcPr>
          <w:p w:rsidR="00A177BF" w:rsidRPr="00BF6E8A" w:rsidRDefault="00A177BF" w:rsidP="00580248">
            <w:pPr>
              <w:spacing w:after="432" w:line="208" w:lineRule="auto"/>
              <w:rPr>
                <w:rFonts w:ascii="Arial" w:hAnsi="Arial" w:cs="Arial"/>
                <w:b/>
                <w:bCs/>
                <w:color w:val="0B0F0C"/>
                <w:spacing w:val="3"/>
                <w:sz w:val="28"/>
                <w:szCs w:val="28"/>
              </w:rPr>
            </w:pPr>
            <w:r w:rsidRPr="00BF6E8A">
              <w:rPr>
                <w:rFonts w:ascii="Arial" w:hAnsi="Arial" w:cs="Arial"/>
                <w:b/>
                <w:bCs/>
                <w:color w:val="0B0F0C"/>
                <w:spacing w:val="3"/>
                <w:sz w:val="22"/>
                <w:szCs w:val="22"/>
              </w:rPr>
              <w:br w:type="page"/>
            </w:r>
            <w:r w:rsidRPr="00BF6E8A">
              <w:rPr>
                <w:rFonts w:ascii="Arial" w:hAnsi="Arial" w:cs="Arial"/>
                <w:b/>
                <w:bCs/>
                <w:color w:val="0B0F0C"/>
                <w:spacing w:val="3"/>
                <w:sz w:val="28"/>
                <w:szCs w:val="28"/>
              </w:rPr>
              <w:t>Actions to be Completed at Launch of Joint Consultation Exercise</w:t>
            </w:r>
          </w:p>
        </w:tc>
      </w:tr>
    </w:tbl>
    <w:p w:rsidR="00A177BF" w:rsidRDefault="00A177BF" w:rsidP="00A177BF">
      <w:pPr>
        <w:spacing w:after="432" w:line="208" w:lineRule="auto"/>
        <w:rPr>
          <w:rFonts w:ascii="Tahoma" w:hAnsi="Tahoma" w:cs="Tahoma"/>
          <w:b/>
          <w:bCs/>
          <w:color w:val="0B0F0C"/>
          <w:spacing w:val="3"/>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81"/>
        <w:gridCol w:w="1786"/>
        <w:gridCol w:w="1974"/>
        <w:gridCol w:w="3449"/>
      </w:tblGrid>
      <w:tr w:rsidR="00A177BF" w:rsidRPr="00D51641" w:rsidTr="00A177BF">
        <w:tc>
          <w:tcPr>
            <w:tcW w:w="3181" w:type="dxa"/>
            <w:shd w:val="clear" w:color="auto" w:fill="C0C0C0"/>
          </w:tcPr>
          <w:p w:rsidR="00A177BF" w:rsidRPr="00ED48F0" w:rsidRDefault="00A177BF" w:rsidP="00580248">
            <w:pPr>
              <w:spacing w:after="432" w:line="208" w:lineRule="auto"/>
              <w:jc w:val="center"/>
              <w:rPr>
                <w:rFonts w:ascii="Arial" w:hAnsi="Arial" w:cs="Arial"/>
                <w:b/>
                <w:bCs/>
                <w:color w:val="0B0F0C"/>
                <w:spacing w:val="3"/>
                <w:sz w:val="28"/>
                <w:szCs w:val="28"/>
              </w:rPr>
            </w:pPr>
            <w:r w:rsidRPr="00ED48F0">
              <w:rPr>
                <w:rFonts w:ascii="Arial" w:hAnsi="Arial" w:cs="Arial"/>
                <w:b/>
                <w:bCs/>
                <w:color w:val="0B0F0C"/>
                <w:spacing w:val="3"/>
                <w:sz w:val="28"/>
                <w:szCs w:val="28"/>
              </w:rPr>
              <w:t>Action</w:t>
            </w:r>
          </w:p>
        </w:tc>
        <w:tc>
          <w:tcPr>
            <w:tcW w:w="1786" w:type="dxa"/>
            <w:shd w:val="clear" w:color="auto" w:fill="C0C0C0"/>
          </w:tcPr>
          <w:p w:rsidR="00A177BF" w:rsidRPr="00ED48F0" w:rsidRDefault="00A177BF" w:rsidP="00580248">
            <w:pPr>
              <w:spacing w:after="432" w:line="208" w:lineRule="auto"/>
              <w:jc w:val="center"/>
              <w:rPr>
                <w:rFonts w:ascii="Arial" w:hAnsi="Arial" w:cs="Arial"/>
                <w:b/>
                <w:bCs/>
                <w:color w:val="0B0F0C"/>
                <w:spacing w:val="3"/>
                <w:sz w:val="28"/>
                <w:szCs w:val="28"/>
              </w:rPr>
            </w:pPr>
            <w:r w:rsidRPr="00ED48F0">
              <w:rPr>
                <w:rFonts w:ascii="Arial" w:hAnsi="Arial" w:cs="Arial"/>
                <w:b/>
                <w:bCs/>
                <w:color w:val="0B0F0C"/>
                <w:spacing w:val="3"/>
                <w:sz w:val="28"/>
                <w:szCs w:val="28"/>
              </w:rPr>
              <w:t>Completion</w:t>
            </w:r>
          </w:p>
          <w:p w:rsidR="00A177BF" w:rsidRPr="00ED48F0" w:rsidRDefault="00A177BF" w:rsidP="00580248">
            <w:pPr>
              <w:spacing w:after="432" w:line="208" w:lineRule="auto"/>
              <w:jc w:val="center"/>
              <w:rPr>
                <w:rFonts w:ascii="Arial" w:hAnsi="Arial" w:cs="Arial"/>
                <w:b/>
                <w:bCs/>
                <w:color w:val="0B0F0C"/>
                <w:spacing w:val="3"/>
                <w:sz w:val="28"/>
                <w:szCs w:val="28"/>
              </w:rPr>
            </w:pPr>
            <w:r w:rsidRPr="00ED48F0">
              <w:rPr>
                <w:rFonts w:ascii="Arial" w:hAnsi="Arial" w:cs="Arial"/>
                <w:b/>
                <w:bCs/>
                <w:color w:val="0B0F0C"/>
                <w:spacing w:val="3"/>
                <w:sz w:val="28"/>
                <w:szCs w:val="28"/>
              </w:rPr>
              <w:t>Date</w:t>
            </w:r>
          </w:p>
        </w:tc>
        <w:tc>
          <w:tcPr>
            <w:tcW w:w="1974" w:type="dxa"/>
            <w:shd w:val="clear" w:color="auto" w:fill="C0C0C0"/>
          </w:tcPr>
          <w:p w:rsidR="00A177BF" w:rsidRPr="00ED48F0" w:rsidRDefault="00A177BF" w:rsidP="00580248">
            <w:pPr>
              <w:spacing w:after="432" w:line="208" w:lineRule="auto"/>
              <w:jc w:val="center"/>
              <w:rPr>
                <w:rFonts w:ascii="Arial" w:hAnsi="Arial" w:cs="Arial"/>
                <w:b/>
                <w:bCs/>
                <w:color w:val="0B0F0C"/>
                <w:spacing w:val="3"/>
                <w:sz w:val="22"/>
                <w:szCs w:val="22"/>
              </w:rPr>
            </w:pPr>
            <w:r w:rsidRPr="00ED48F0">
              <w:rPr>
                <w:rFonts w:ascii="Arial" w:hAnsi="Arial" w:cs="Arial"/>
                <w:b/>
                <w:bCs/>
                <w:color w:val="0B0F0C"/>
                <w:spacing w:val="3"/>
                <w:sz w:val="28"/>
                <w:szCs w:val="28"/>
              </w:rPr>
              <w:t>Responsible Person</w:t>
            </w:r>
          </w:p>
        </w:tc>
        <w:tc>
          <w:tcPr>
            <w:tcW w:w="3449" w:type="dxa"/>
            <w:shd w:val="clear" w:color="auto" w:fill="C0C0C0"/>
          </w:tcPr>
          <w:p w:rsidR="00A177BF" w:rsidRPr="00ED48F0" w:rsidRDefault="00A177BF" w:rsidP="00580248">
            <w:pPr>
              <w:spacing w:after="432" w:line="208" w:lineRule="auto"/>
              <w:jc w:val="center"/>
              <w:rPr>
                <w:rFonts w:ascii="Arial" w:hAnsi="Arial" w:cs="Arial"/>
                <w:b/>
                <w:bCs/>
                <w:color w:val="0B0F0C"/>
                <w:spacing w:val="3"/>
                <w:sz w:val="22"/>
                <w:szCs w:val="22"/>
              </w:rPr>
            </w:pPr>
            <w:r w:rsidRPr="00ED48F0">
              <w:rPr>
                <w:rFonts w:ascii="Arial" w:hAnsi="Arial" w:cs="Arial"/>
                <w:b/>
                <w:bCs/>
                <w:color w:val="0B0F0C"/>
                <w:spacing w:val="3"/>
                <w:sz w:val="28"/>
                <w:szCs w:val="28"/>
              </w:rPr>
              <w:t>Detail/Comments</w:t>
            </w:r>
          </w:p>
        </w:tc>
      </w:tr>
      <w:tr w:rsidR="00A177BF" w:rsidRPr="00D51641" w:rsidTr="00A177BF">
        <w:trPr>
          <w:trHeight w:val="759"/>
        </w:trPr>
        <w:tc>
          <w:tcPr>
            <w:tcW w:w="3181" w:type="dxa"/>
          </w:tcPr>
          <w:p w:rsidR="00A177BF" w:rsidRPr="00BF6E8A" w:rsidRDefault="00A177BF" w:rsidP="00580248">
            <w:pPr>
              <w:spacing w:after="432" w:line="208" w:lineRule="auto"/>
              <w:rPr>
                <w:rFonts w:ascii="Arial" w:hAnsi="Arial" w:cs="Arial"/>
                <w:b/>
                <w:bCs/>
                <w:color w:val="0B0F0C"/>
                <w:spacing w:val="3"/>
                <w:sz w:val="22"/>
                <w:szCs w:val="22"/>
              </w:rPr>
            </w:pPr>
            <w:r w:rsidRPr="00BF6E8A">
              <w:rPr>
                <w:rFonts w:ascii="Arial" w:hAnsi="Arial" w:cs="Arial"/>
                <w:b/>
                <w:bCs/>
                <w:color w:val="0B0F0C"/>
                <w:spacing w:val="3"/>
                <w:sz w:val="22"/>
                <w:szCs w:val="22"/>
              </w:rPr>
              <w:t>Advert for Newspaper – to appear in newspaper with highest circulation within neighbourhood</w:t>
            </w:r>
          </w:p>
        </w:tc>
        <w:tc>
          <w:tcPr>
            <w:tcW w:w="1786" w:type="dxa"/>
          </w:tcPr>
          <w:p w:rsidR="00A177BF" w:rsidRPr="00BF6E8A" w:rsidRDefault="00A177BF" w:rsidP="00580248">
            <w:pPr>
              <w:spacing w:after="432" w:line="208" w:lineRule="auto"/>
              <w:rPr>
                <w:rFonts w:ascii="Arial" w:hAnsi="Arial" w:cs="Arial"/>
                <w:b/>
                <w:bCs/>
                <w:color w:val="0B0F0C"/>
                <w:spacing w:val="3"/>
                <w:sz w:val="22"/>
                <w:szCs w:val="22"/>
              </w:rPr>
            </w:pPr>
            <w:r w:rsidRPr="00BF6E8A">
              <w:rPr>
                <w:rFonts w:ascii="Arial" w:hAnsi="Arial" w:cs="Arial"/>
                <w:b/>
                <w:bCs/>
                <w:color w:val="0B0F0C"/>
                <w:spacing w:val="3"/>
                <w:sz w:val="22"/>
                <w:szCs w:val="22"/>
              </w:rPr>
              <w:t>10/08/2020</w:t>
            </w:r>
          </w:p>
        </w:tc>
        <w:tc>
          <w:tcPr>
            <w:tcW w:w="1974" w:type="dxa"/>
          </w:tcPr>
          <w:p w:rsidR="00A177BF" w:rsidRPr="00BF6E8A" w:rsidRDefault="00A177BF" w:rsidP="00580248">
            <w:pPr>
              <w:spacing w:after="432" w:line="208" w:lineRule="auto"/>
              <w:rPr>
                <w:rFonts w:ascii="Arial" w:hAnsi="Arial" w:cs="Arial"/>
                <w:b/>
                <w:bCs/>
                <w:color w:val="0B0F0C"/>
                <w:spacing w:val="3"/>
                <w:sz w:val="22"/>
                <w:szCs w:val="22"/>
              </w:rPr>
            </w:pPr>
            <w:r w:rsidRPr="00BF6E8A">
              <w:rPr>
                <w:rFonts w:ascii="Arial" w:hAnsi="Arial" w:cs="Arial"/>
                <w:b/>
                <w:bCs/>
                <w:color w:val="0B0F0C"/>
                <w:spacing w:val="3"/>
                <w:sz w:val="22"/>
                <w:szCs w:val="22"/>
              </w:rPr>
              <w:t>Intended Applicant</w:t>
            </w:r>
          </w:p>
        </w:tc>
        <w:tc>
          <w:tcPr>
            <w:tcW w:w="3449" w:type="dxa"/>
          </w:tcPr>
          <w:p w:rsidR="00A177BF" w:rsidRPr="00BF6E8A" w:rsidRDefault="00A177BF" w:rsidP="00580248">
            <w:pPr>
              <w:spacing w:after="432" w:line="208" w:lineRule="auto"/>
              <w:rPr>
                <w:rFonts w:ascii="Arial" w:hAnsi="Arial" w:cs="Arial"/>
                <w:b/>
                <w:bCs/>
                <w:color w:val="0B0F0C"/>
                <w:spacing w:val="3"/>
                <w:sz w:val="22"/>
                <w:szCs w:val="22"/>
              </w:rPr>
            </w:pPr>
            <w:r w:rsidRPr="00BF6E8A">
              <w:rPr>
                <w:rFonts w:ascii="Arial" w:hAnsi="Arial" w:cs="Arial"/>
                <w:b/>
                <w:bCs/>
                <w:color w:val="0B0F0C"/>
                <w:spacing w:val="3"/>
                <w:sz w:val="22"/>
                <w:szCs w:val="22"/>
              </w:rPr>
              <w:t xml:space="preserve">Intended Applicant (IA) provided Health Board with a copy of the advert placed in the Glasgow Times.  </w:t>
            </w:r>
          </w:p>
          <w:p w:rsidR="00A177BF" w:rsidRPr="00BF6E8A" w:rsidRDefault="00A177BF">
            <w:pPr>
              <w:spacing w:after="432" w:line="208" w:lineRule="auto"/>
              <w:rPr>
                <w:rFonts w:ascii="Arial" w:hAnsi="Arial" w:cs="Arial"/>
                <w:b/>
                <w:bCs/>
                <w:color w:val="0B0F0C"/>
                <w:spacing w:val="3"/>
                <w:sz w:val="22"/>
                <w:szCs w:val="22"/>
              </w:rPr>
            </w:pPr>
            <w:r w:rsidRPr="00BF6E8A">
              <w:rPr>
                <w:rFonts w:ascii="Arial" w:hAnsi="Arial" w:cs="Arial"/>
                <w:b/>
                <w:bCs/>
                <w:color w:val="0B0F0C"/>
                <w:spacing w:val="3"/>
                <w:sz w:val="22"/>
                <w:szCs w:val="22"/>
              </w:rPr>
              <w:t xml:space="preserve">Issues with the advert placed on 10/08/20 have been addressed with the IA. A copy of the Board’s email can be found at </w:t>
            </w:r>
            <w:r w:rsidRPr="00501B23">
              <w:rPr>
                <w:rFonts w:ascii="Arial" w:hAnsi="Arial" w:cs="Arial"/>
                <w:b/>
                <w:bCs/>
                <w:color w:val="0B0F0C"/>
                <w:spacing w:val="3"/>
                <w:sz w:val="22"/>
                <w:szCs w:val="22"/>
                <w:u w:val="single"/>
              </w:rPr>
              <w:t xml:space="preserve">Appendix </w:t>
            </w:r>
            <w:r w:rsidR="00AF330E" w:rsidRPr="00501B23">
              <w:rPr>
                <w:rFonts w:ascii="Arial" w:hAnsi="Arial" w:cs="Arial"/>
                <w:b/>
                <w:bCs/>
                <w:color w:val="0B0F0C"/>
                <w:spacing w:val="3"/>
                <w:sz w:val="22"/>
                <w:szCs w:val="22"/>
                <w:u w:val="single"/>
              </w:rPr>
              <w:t>6</w:t>
            </w:r>
            <w:r w:rsidR="00AF330E" w:rsidRPr="00BF6E8A">
              <w:rPr>
                <w:rFonts w:ascii="Arial" w:hAnsi="Arial" w:cs="Arial"/>
                <w:b/>
                <w:bCs/>
                <w:color w:val="0B0F0C"/>
                <w:spacing w:val="3"/>
                <w:sz w:val="22"/>
                <w:szCs w:val="22"/>
              </w:rPr>
              <w:t xml:space="preserve"> </w:t>
            </w:r>
            <w:r w:rsidRPr="00BF6E8A">
              <w:rPr>
                <w:rFonts w:ascii="Arial" w:hAnsi="Arial" w:cs="Arial"/>
                <w:b/>
                <w:bCs/>
                <w:color w:val="0B0F0C"/>
                <w:spacing w:val="3"/>
                <w:sz w:val="22"/>
                <w:szCs w:val="22"/>
              </w:rPr>
              <w:t xml:space="preserve">of the Consultation Analysis Report (CAR) </w:t>
            </w:r>
          </w:p>
        </w:tc>
      </w:tr>
      <w:tr w:rsidR="00A177BF" w:rsidRPr="00D51641" w:rsidTr="00A177BF">
        <w:tc>
          <w:tcPr>
            <w:tcW w:w="3181" w:type="dxa"/>
          </w:tcPr>
          <w:p w:rsidR="00A177BF" w:rsidRPr="00BF6E8A" w:rsidRDefault="00A177BF" w:rsidP="00580248">
            <w:pPr>
              <w:spacing w:after="432" w:line="208" w:lineRule="auto"/>
              <w:rPr>
                <w:rFonts w:ascii="Arial" w:hAnsi="Arial" w:cs="Arial"/>
                <w:b/>
                <w:bCs/>
                <w:color w:val="0B0F0C"/>
                <w:spacing w:val="3"/>
                <w:sz w:val="22"/>
                <w:szCs w:val="22"/>
              </w:rPr>
            </w:pPr>
            <w:r w:rsidRPr="00BF6E8A">
              <w:rPr>
                <w:rFonts w:ascii="Arial" w:hAnsi="Arial" w:cs="Arial"/>
                <w:b/>
                <w:bCs/>
                <w:color w:val="0B0F0C"/>
                <w:spacing w:val="3"/>
                <w:sz w:val="22"/>
                <w:szCs w:val="22"/>
              </w:rPr>
              <w:t xml:space="preserve">Initial Tweet/Facebook to appear on Board’s site </w:t>
            </w:r>
          </w:p>
        </w:tc>
        <w:tc>
          <w:tcPr>
            <w:tcW w:w="1786" w:type="dxa"/>
          </w:tcPr>
          <w:p w:rsidR="00A177BF" w:rsidRPr="00BF6E8A" w:rsidRDefault="00A177BF" w:rsidP="00580248">
            <w:pPr>
              <w:spacing w:after="432" w:line="208" w:lineRule="auto"/>
              <w:rPr>
                <w:rFonts w:ascii="Arial" w:hAnsi="Arial" w:cs="Arial"/>
                <w:b/>
                <w:bCs/>
                <w:color w:val="0B0F0C"/>
                <w:spacing w:val="3"/>
                <w:sz w:val="22"/>
                <w:szCs w:val="22"/>
              </w:rPr>
            </w:pPr>
            <w:r w:rsidRPr="00BF6E8A">
              <w:rPr>
                <w:rFonts w:ascii="Arial" w:hAnsi="Arial" w:cs="Arial"/>
                <w:b/>
                <w:bCs/>
                <w:color w:val="0B0F0C"/>
                <w:spacing w:val="3"/>
                <w:sz w:val="22"/>
                <w:szCs w:val="22"/>
              </w:rPr>
              <w:t>10/08/2020</w:t>
            </w:r>
          </w:p>
        </w:tc>
        <w:tc>
          <w:tcPr>
            <w:tcW w:w="1974" w:type="dxa"/>
          </w:tcPr>
          <w:p w:rsidR="00A177BF" w:rsidRPr="00BF6E8A" w:rsidRDefault="00A177BF" w:rsidP="00580248">
            <w:pPr>
              <w:spacing w:after="432" w:line="208" w:lineRule="auto"/>
              <w:rPr>
                <w:rFonts w:ascii="Arial" w:hAnsi="Arial" w:cs="Arial"/>
                <w:b/>
                <w:bCs/>
                <w:color w:val="0B0F0C"/>
                <w:spacing w:val="3"/>
                <w:sz w:val="22"/>
                <w:szCs w:val="22"/>
              </w:rPr>
            </w:pPr>
            <w:r w:rsidRPr="00BF6E8A">
              <w:rPr>
                <w:rFonts w:ascii="Arial" w:hAnsi="Arial" w:cs="Arial"/>
                <w:b/>
                <w:bCs/>
                <w:color w:val="0B0F0C"/>
                <w:spacing w:val="3"/>
                <w:sz w:val="22"/>
                <w:szCs w:val="22"/>
              </w:rPr>
              <w:t>Contracts Supervisor</w:t>
            </w:r>
          </w:p>
        </w:tc>
        <w:tc>
          <w:tcPr>
            <w:tcW w:w="3449" w:type="dxa"/>
          </w:tcPr>
          <w:p w:rsidR="00A177BF" w:rsidRPr="00BF6E8A" w:rsidRDefault="00A177BF" w:rsidP="00580248">
            <w:pPr>
              <w:spacing w:after="432" w:line="208" w:lineRule="auto"/>
              <w:rPr>
                <w:rFonts w:ascii="Arial" w:hAnsi="Arial" w:cs="Arial"/>
                <w:b/>
                <w:bCs/>
                <w:color w:val="0B0F0C"/>
                <w:spacing w:val="3"/>
                <w:sz w:val="22"/>
                <w:szCs w:val="22"/>
              </w:rPr>
            </w:pPr>
            <w:r w:rsidRPr="00BF6E8A">
              <w:rPr>
                <w:rFonts w:ascii="Arial" w:hAnsi="Arial" w:cs="Arial"/>
                <w:b/>
                <w:bCs/>
                <w:color w:val="0B0F0C"/>
                <w:spacing w:val="3"/>
                <w:sz w:val="22"/>
                <w:szCs w:val="22"/>
              </w:rPr>
              <w:t>Tweets scheduled to appear on Board’s site</w:t>
            </w:r>
          </w:p>
        </w:tc>
      </w:tr>
      <w:tr w:rsidR="00A177BF" w:rsidRPr="00D51641" w:rsidTr="00A177BF">
        <w:tc>
          <w:tcPr>
            <w:tcW w:w="3181" w:type="dxa"/>
          </w:tcPr>
          <w:p w:rsidR="00A177BF" w:rsidRPr="00BF6E8A" w:rsidRDefault="00A177BF" w:rsidP="00580248">
            <w:pPr>
              <w:spacing w:after="432" w:line="208" w:lineRule="auto"/>
              <w:rPr>
                <w:rFonts w:ascii="Arial" w:hAnsi="Arial" w:cs="Arial"/>
                <w:b/>
                <w:bCs/>
                <w:color w:val="0B0F0C"/>
                <w:spacing w:val="3"/>
                <w:sz w:val="22"/>
                <w:szCs w:val="22"/>
              </w:rPr>
            </w:pPr>
            <w:r w:rsidRPr="00BF6E8A">
              <w:rPr>
                <w:rFonts w:ascii="Arial" w:hAnsi="Arial" w:cs="Arial"/>
                <w:b/>
                <w:bCs/>
                <w:color w:val="0B0F0C"/>
                <w:spacing w:val="3"/>
                <w:sz w:val="22"/>
                <w:szCs w:val="22"/>
              </w:rPr>
              <w:t>Hard copies of questionnaire to be made available</w:t>
            </w:r>
          </w:p>
        </w:tc>
        <w:tc>
          <w:tcPr>
            <w:tcW w:w="1786" w:type="dxa"/>
          </w:tcPr>
          <w:p w:rsidR="00A177BF" w:rsidRPr="00BF6E8A" w:rsidRDefault="00A177BF" w:rsidP="00580248">
            <w:pPr>
              <w:spacing w:after="432" w:line="208" w:lineRule="auto"/>
              <w:rPr>
                <w:rFonts w:ascii="Arial" w:hAnsi="Arial" w:cs="Arial"/>
                <w:b/>
                <w:bCs/>
                <w:color w:val="0B0F0C"/>
                <w:spacing w:val="3"/>
                <w:sz w:val="22"/>
                <w:szCs w:val="22"/>
              </w:rPr>
            </w:pPr>
          </w:p>
        </w:tc>
        <w:tc>
          <w:tcPr>
            <w:tcW w:w="1974" w:type="dxa"/>
          </w:tcPr>
          <w:p w:rsidR="00A177BF" w:rsidRPr="00BF6E8A" w:rsidRDefault="00A177BF" w:rsidP="00580248">
            <w:pPr>
              <w:spacing w:after="432" w:line="208" w:lineRule="auto"/>
              <w:rPr>
                <w:rFonts w:ascii="Arial" w:hAnsi="Arial" w:cs="Arial"/>
                <w:b/>
                <w:bCs/>
                <w:color w:val="0B0F0C"/>
                <w:spacing w:val="3"/>
                <w:sz w:val="22"/>
                <w:szCs w:val="22"/>
              </w:rPr>
            </w:pPr>
            <w:r w:rsidRPr="00BF6E8A">
              <w:rPr>
                <w:rFonts w:ascii="Arial" w:hAnsi="Arial" w:cs="Arial"/>
                <w:b/>
                <w:bCs/>
                <w:color w:val="0B0F0C"/>
                <w:spacing w:val="3"/>
                <w:sz w:val="22"/>
                <w:szCs w:val="22"/>
              </w:rPr>
              <w:t>Contracts Supervisor</w:t>
            </w:r>
          </w:p>
        </w:tc>
        <w:tc>
          <w:tcPr>
            <w:tcW w:w="3449" w:type="dxa"/>
          </w:tcPr>
          <w:p w:rsidR="00A177BF" w:rsidRPr="00BF6E8A" w:rsidRDefault="00A177BF" w:rsidP="00580248">
            <w:pPr>
              <w:spacing w:after="432" w:line="208" w:lineRule="auto"/>
              <w:rPr>
                <w:rFonts w:ascii="Arial" w:hAnsi="Arial" w:cs="Arial"/>
                <w:b/>
                <w:bCs/>
                <w:color w:val="0B0F0C"/>
                <w:spacing w:val="3"/>
                <w:sz w:val="22"/>
                <w:szCs w:val="22"/>
              </w:rPr>
            </w:pPr>
            <w:r w:rsidRPr="00BF6E8A">
              <w:rPr>
                <w:rFonts w:ascii="Arial" w:hAnsi="Arial" w:cs="Arial"/>
                <w:b/>
                <w:bCs/>
                <w:color w:val="0B0F0C"/>
                <w:spacing w:val="3"/>
                <w:sz w:val="22"/>
                <w:szCs w:val="22"/>
              </w:rPr>
              <w:t>Hard copies available if/when Intended Applicant requires them.</w:t>
            </w:r>
          </w:p>
        </w:tc>
      </w:tr>
      <w:tr w:rsidR="00A177BF" w:rsidRPr="00D51641" w:rsidTr="00A177BF">
        <w:tc>
          <w:tcPr>
            <w:tcW w:w="3181" w:type="dxa"/>
          </w:tcPr>
          <w:p w:rsidR="00A177BF" w:rsidRPr="00BF6E8A" w:rsidRDefault="00A177BF" w:rsidP="00580248">
            <w:pPr>
              <w:spacing w:after="432" w:line="208" w:lineRule="auto"/>
              <w:rPr>
                <w:rFonts w:ascii="Arial" w:hAnsi="Arial" w:cs="Arial"/>
                <w:b/>
                <w:bCs/>
                <w:color w:val="0B0F0C"/>
                <w:spacing w:val="3"/>
                <w:sz w:val="22"/>
                <w:szCs w:val="22"/>
              </w:rPr>
            </w:pPr>
            <w:r w:rsidRPr="00BF6E8A">
              <w:rPr>
                <w:rFonts w:ascii="Arial" w:hAnsi="Arial" w:cs="Arial"/>
                <w:b/>
                <w:bCs/>
                <w:color w:val="0B0F0C"/>
                <w:spacing w:val="3"/>
                <w:sz w:val="22"/>
                <w:szCs w:val="22"/>
              </w:rPr>
              <w:t>Micro-site to go live</w:t>
            </w:r>
          </w:p>
        </w:tc>
        <w:tc>
          <w:tcPr>
            <w:tcW w:w="1786" w:type="dxa"/>
          </w:tcPr>
          <w:p w:rsidR="00A177BF" w:rsidRPr="00BF6E8A" w:rsidRDefault="00A177BF" w:rsidP="00580248">
            <w:pPr>
              <w:spacing w:after="432" w:line="208" w:lineRule="auto"/>
              <w:rPr>
                <w:rFonts w:ascii="Arial" w:hAnsi="Arial" w:cs="Arial"/>
                <w:b/>
                <w:bCs/>
                <w:color w:val="0B0F0C"/>
                <w:spacing w:val="3"/>
                <w:sz w:val="22"/>
                <w:szCs w:val="22"/>
              </w:rPr>
            </w:pPr>
            <w:r w:rsidRPr="00BF6E8A">
              <w:rPr>
                <w:rFonts w:ascii="Arial" w:hAnsi="Arial" w:cs="Arial"/>
                <w:b/>
                <w:bCs/>
                <w:color w:val="0B0F0C"/>
                <w:spacing w:val="3"/>
                <w:sz w:val="22"/>
                <w:szCs w:val="22"/>
              </w:rPr>
              <w:t>10/08/2020</w:t>
            </w:r>
          </w:p>
        </w:tc>
        <w:tc>
          <w:tcPr>
            <w:tcW w:w="1974" w:type="dxa"/>
          </w:tcPr>
          <w:p w:rsidR="00A177BF" w:rsidRPr="00BF6E8A" w:rsidRDefault="00A177BF" w:rsidP="00580248">
            <w:pPr>
              <w:spacing w:after="432" w:line="208" w:lineRule="auto"/>
              <w:rPr>
                <w:rFonts w:ascii="Arial" w:hAnsi="Arial" w:cs="Arial"/>
                <w:b/>
                <w:bCs/>
                <w:color w:val="0B0F0C"/>
                <w:spacing w:val="3"/>
                <w:sz w:val="22"/>
                <w:szCs w:val="22"/>
              </w:rPr>
            </w:pPr>
            <w:r w:rsidRPr="00BF6E8A">
              <w:rPr>
                <w:rFonts w:ascii="Arial" w:hAnsi="Arial" w:cs="Arial"/>
                <w:b/>
                <w:bCs/>
                <w:color w:val="0B0F0C"/>
                <w:spacing w:val="3"/>
                <w:sz w:val="22"/>
                <w:szCs w:val="22"/>
              </w:rPr>
              <w:t>Contracts Supervisor</w:t>
            </w:r>
          </w:p>
        </w:tc>
        <w:tc>
          <w:tcPr>
            <w:tcW w:w="3449" w:type="dxa"/>
          </w:tcPr>
          <w:p w:rsidR="00A177BF" w:rsidRPr="00BF6E8A" w:rsidRDefault="00A177BF" w:rsidP="00580248">
            <w:pPr>
              <w:spacing w:after="432" w:line="208" w:lineRule="auto"/>
              <w:rPr>
                <w:rFonts w:ascii="Arial" w:hAnsi="Arial" w:cs="Arial"/>
                <w:b/>
                <w:bCs/>
                <w:color w:val="0B0F0C"/>
                <w:spacing w:val="3"/>
                <w:sz w:val="22"/>
                <w:szCs w:val="22"/>
              </w:rPr>
            </w:pPr>
            <w:r w:rsidRPr="00BF6E8A">
              <w:rPr>
                <w:rFonts w:ascii="Arial" w:hAnsi="Arial" w:cs="Arial"/>
                <w:b/>
                <w:bCs/>
                <w:color w:val="0B0F0C"/>
                <w:spacing w:val="3"/>
                <w:sz w:val="22"/>
                <w:szCs w:val="22"/>
              </w:rPr>
              <w:t>Board’s website live on 10/08/2020</w:t>
            </w:r>
          </w:p>
        </w:tc>
      </w:tr>
      <w:tr w:rsidR="00A177BF" w:rsidRPr="00D51641" w:rsidTr="00A177BF">
        <w:tc>
          <w:tcPr>
            <w:tcW w:w="3181" w:type="dxa"/>
          </w:tcPr>
          <w:p w:rsidR="00A177BF" w:rsidRPr="00BF6E8A" w:rsidRDefault="00A177BF" w:rsidP="00580248">
            <w:pPr>
              <w:spacing w:after="432" w:line="208" w:lineRule="auto"/>
              <w:rPr>
                <w:rFonts w:ascii="Arial" w:hAnsi="Arial" w:cs="Arial"/>
                <w:b/>
                <w:bCs/>
                <w:color w:val="0B0F0C"/>
                <w:spacing w:val="3"/>
                <w:sz w:val="22"/>
                <w:szCs w:val="22"/>
              </w:rPr>
            </w:pPr>
            <w:r w:rsidRPr="00BF6E8A">
              <w:rPr>
                <w:rFonts w:ascii="Arial" w:hAnsi="Arial" w:cs="Arial"/>
                <w:b/>
                <w:bCs/>
                <w:color w:val="0B0F0C"/>
                <w:spacing w:val="3"/>
                <w:sz w:val="22"/>
                <w:szCs w:val="22"/>
              </w:rPr>
              <w:t>E-mail notification to be sent to List of Stakeholders (copy of list attached to Plan)</w:t>
            </w:r>
          </w:p>
        </w:tc>
        <w:tc>
          <w:tcPr>
            <w:tcW w:w="1786" w:type="dxa"/>
          </w:tcPr>
          <w:p w:rsidR="00A177BF" w:rsidRPr="00BF6E8A" w:rsidRDefault="00A177BF" w:rsidP="00580248">
            <w:pPr>
              <w:spacing w:after="432" w:line="208" w:lineRule="auto"/>
              <w:rPr>
                <w:rFonts w:ascii="Arial" w:hAnsi="Arial" w:cs="Arial"/>
                <w:b/>
                <w:bCs/>
                <w:color w:val="0B0F0C"/>
                <w:spacing w:val="3"/>
                <w:sz w:val="22"/>
                <w:szCs w:val="22"/>
              </w:rPr>
            </w:pPr>
            <w:r w:rsidRPr="00BF6E8A">
              <w:rPr>
                <w:rFonts w:ascii="Arial" w:hAnsi="Arial" w:cs="Arial"/>
                <w:b/>
                <w:bCs/>
                <w:color w:val="0B0F0C"/>
                <w:spacing w:val="3"/>
                <w:sz w:val="22"/>
                <w:szCs w:val="22"/>
              </w:rPr>
              <w:t>10/08/2020</w:t>
            </w:r>
          </w:p>
        </w:tc>
        <w:tc>
          <w:tcPr>
            <w:tcW w:w="1974" w:type="dxa"/>
          </w:tcPr>
          <w:p w:rsidR="00A177BF" w:rsidRPr="00BF6E8A" w:rsidRDefault="00A177BF" w:rsidP="00580248">
            <w:pPr>
              <w:spacing w:after="432" w:line="208" w:lineRule="auto"/>
              <w:rPr>
                <w:rFonts w:ascii="Arial" w:hAnsi="Arial" w:cs="Arial"/>
                <w:b/>
                <w:bCs/>
                <w:color w:val="0B0F0C"/>
                <w:spacing w:val="3"/>
                <w:sz w:val="22"/>
                <w:szCs w:val="22"/>
              </w:rPr>
            </w:pPr>
            <w:r w:rsidRPr="00BF6E8A">
              <w:rPr>
                <w:rFonts w:ascii="Arial" w:hAnsi="Arial" w:cs="Arial"/>
                <w:b/>
                <w:bCs/>
                <w:color w:val="0B0F0C"/>
                <w:spacing w:val="3"/>
                <w:sz w:val="22"/>
                <w:szCs w:val="22"/>
              </w:rPr>
              <w:t>Contracts Supervisor</w:t>
            </w:r>
          </w:p>
        </w:tc>
        <w:tc>
          <w:tcPr>
            <w:tcW w:w="3449" w:type="dxa"/>
          </w:tcPr>
          <w:p w:rsidR="00A177BF" w:rsidRPr="00BF6E8A" w:rsidRDefault="00A177BF" w:rsidP="00580248">
            <w:pPr>
              <w:spacing w:after="432" w:line="208" w:lineRule="auto"/>
              <w:rPr>
                <w:rFonts w:ascii="Arial" w:hAnsi="Arial" w:cs="Arial"/>
                <w:b/>
                <w:bCs/>
                <w:color w:val="0B0F0C"/>
                <w:spacing w:val="3"/>
                <w:sz w:val="22"/>
                <w:szCs w:val="22"/>
              </w:rPr>
            </w:pPr>
            <w:r w:rsidRPr="00BF6E8A">
              <w:rPr>
                <w:rFonts w:ascii="Arial" w:hAnsi="Arial" w:cs="Arial"/>
                <w:b/>
                <w:bCs/>
                <w:color w:val="0B0F0C"/>
                <w:spacing w:val="3"/>
                <w:sz w:val="22"/>
                <w:szCs w:val="22"/>
              </w:rPr>
              <w:t>Notification sent to stakeholders via email and post.</w:t>
            </w:r>
          </w:p>
        </w:tc>
      </w:tr>
    </w:tbl>
    <w:p w:rsidR="00A177BF" w:rsidRPr="0018234C" w:rsidRDefault="00A177BF" w:rsidP="00A177BF">
      <w:pPr>
        <w:spacing w:after="432" w:line="208" w:lineRule="auto"/>
        <w:rPr>
          <w:rFonts w:ascii="Tahoma" w:hAnsi="Tahoma" w:cs="Tahoma"/>
          <w:b/>
          <w:bCs/>
          <w:color w:val="0B0F0C"/>
          <w:spacing w:val="3"/>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999999"/>
        <w:tblLook w:val="01E0" w:firstRow="1" w:lastRow="1" w:firstColumn="1" w:lastColumn="1" w:noHBand="0" w:noVBand="0"/>
      </w:tblPr>
      <w:tblGrid>
        <w:gridCol w:w="10390"/>
      </w:tblGrid>
      <w:tr w:rsidR="00A177BF" w:rsidRPr="00D51641" w:rsidTr="00580248">
        <w:tc>
          <w:tcPr>
            <w:tcW w:w="13140" w:type="dxa"/>
            <w:shd w:val="clear" w:color="auto" w:fill="999999"/>
          </w:tcPr>
          <w:p w:rsidR="00A177BF" w:rsidRPr="00BF6E8A" w:rsidRDefault="00A177BF" w:rsidP="00580248">
            <w:pPr>
              <w:spacing w:after="432" w:line="208" w:lineRule="auto"/>
              <w:rPr>
                <w:rFonts w:ascii="Arial" w:hAnsi="Arial" w:cs="Arial"/>
                <w:b/>
                <w:bCs/>
                <w:color w:val="0B0F0C"/>
                <w:spacing w:val="3"/>
                <w:sz w:val="28"/>
                <w:szCs w:val="28"/>
              </w:rPr>
            </w:pPr>
            <w:r w:rsidRPr="00BF6E8A">
              <w:rPr>
                <w:rFonts w:ascii="Arial" w:hAnsi="Arial" w:cs="Arial"/>
                <w:b/>
                <w:bCs/>
                <w:color w:val="0B0F0C"/>
                <w:spacing w:val="3"/>
                <w:sz w:val="28"/>
                <w:szCs w:val="28"/>
              </w:rPr>
              <w:t>Actions to be Completed During Joint Consultation Exercise</w:t>
            </w:r>
          </w:p>
        </w:tc>
      </w:tr>
    </w:tbl>
    <w:p w:rsidR="00A177BF" w:rsidRDefault="00A177BF" w:rsidP="00A177BF">
      <w:pPr>
        <w:spacing w:after="432" w:line="208" w:lineRule="auto"/>
        <w:rPr>
          <w:rFonts w:ascii="Tahoma" w:hAnsi="Tahoma" w:cs="Tahoma"/>
          <w:b/>
          <w:bCs/>
          <w:color w:val="0B0F0C"/>
          <w:spacing w:val="3"/>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82"/>
        <w:gridCol w:w="1786"/>
        <w:gridCol w:w="1973"/>
        <w:gridCol w:w="3449"/>
      </w:tblGrid>
      <w:tr w:rsidR="00A177BF" w:rsidRPr="00D51641" w:rsidTr="00A177BF">
        <w:trPr>
          <w:trHeight w:val="1222"/>
        </w:trPr>
        <w:tc>
          <w:tcPr>
            <w:tcW w:w="3182" w:type="dxa"/>
            <w:shd w:val="clear" w:color="auto" w:fill="C0C0C0"/>
          </w:tcPr>
          <w:p w:rsidR="00A177BF" w:rsidRPr="00BF6E8A" w:rsidRDefault="00A177BF" w:rsidP="00580248">
            <w:pPr>
              <w:spacing w:after="432" w:line="208" w:lineRule="auto"/>
              <w:jc w:val="center"/>
              <w:rPr>
                <w:rFonts w:ascii="Arial" w:hAnsi="Arial" w:cs="Arial"/>
                <w:b/>
                <w:bCs/>
                <w:color w:val="0B0F0C"/>
                <w:spacing w:val="3"/>
                <w:sz w:val="28"/>
                <w:szCs w:val="28"/>
              </w:rPr>
            </w:pPr>
            <w:r w:rsidRPr="00BF6E8A">
              <w:rPr>
                <w:rFonts w:ascii="Arial" w:hAnsi="Arial" w:cs="Arial"/>
                <w:b/>
                <w:bCs/>
                <w:color w:val="0B0F0C"/>
                <w:spacing w:val="3"/>
                <w:sz w:val="28"/>
                <w:szCs w:val="28"/>
              </w:rPr>
              <w:t>Action</w:t>
            </w:r>
          </w:p>
        </w:tc>
        <w:tc>
          <w:tcPr>
            <w:tcW w:w="1786" w:type="dxa"/>
            <w:shd w:val="clear" w:color="auto" w:fill="C0C0C0"/>
          </w:tcPr>
          <w:p w:rsidR="00A177BF" w:rsidRPr="00BF6E8A" w:rsidRDefault="00A177BF" w:rsidP="00580248">
            <w:pPr>
              <w:spacing w:after="432" w:line="208" w:lineRule="auto"/>
              <w:jc w:val="center"/>
              <w:rPr>
                <w:rFonts w:ascii="Arial" w:hAnsi="Arial" w:cs="Arial"/>
                <w:b/>
                <w:bCs/>
                <w:color w:val="0B0F0C"/>
                <w:spacing w:val="3"/>
                <w:sz w:val="28"/>
                <w:szCs w:val="28"/>
              </w:rPr>
            </w:pPr>
            <w:r w:rsidRPr="00BF6E8A">
              <w:rPr>
                <w:rFonts w:ascii="Arial" w:hAnsi="Arial" w:cs="Arial"/>
                <w:b/>
                <w:bCs/>
                <w:color w:val="0B0F0C"/>
                <w:spacing w:val="3"/>
                <w:sz w:val="28"/>
                <w:szCs w:val="28"/>
              </w:rPr>
              <w:t>Completion</w:t>
            </w:r>
          </w:p>
          <w:p w:rsidR="00A177BF" w:rsidRPr="00BF6E8A" w:rsidRDefault="00A177BF" w:rsidP="00580248">
            <w:pPr>
              <w:spacing w:after="432" w:line="208" w:lineRule="auto"/>
              <w:jc w:val="center"/>
              <w:rPr>
                <w:rFonts w:ascii="Arial" w:hAnsi="Arial" w:cs="Arial"/>
                <w:b/>
                <w:bCs/>
                <w:color w:val="0B0F0C"/>
                <w:spacing w:val="3"/>
                <w:sz w:val="28"/>
                <w:szCs w:val="28"/>
              </w:rPr>
            </w:pPr>
            <w:r w:rsidRPr="00BF6E8A">
              <w:rPr>
                <w:rFonts w:ascii="Arial" w:hAnsi="Arial" w:cs="Arial"/>
                <w:b/>
                <w:bCs/>
                <w:color w:val="0B0F0C"/>
                <w:spacing w:val="3"/>
                <w:sz w:val="28"/>
                <w:szCs w:val="28"/>
              </w:rPr>
              <w:t>Date</w:t>
            </w:r>
          </w:p>
        </w:tc>
        <w:tc>
          <w:tcPr>
            <w:tcW w:w="1973" w:type="dxa"/>
            <w:shd w:val="clear" w:color="auto" w:fill="C0C0C0"/>
          </w:tcPr>
          <w:p w:rsidR="00A177BF" w:rsidRPr="00BF6E8A" w:rsidRDefault="00A177BF" w:rsidP="00580248">
            <w:pPr>
              <w:spacing w:after="432" w:line="208" w:lineRule="auto"/>
              <w:jc w:val="center"/>
              <w:rPr>
                <w:rFonts w:ascii="Arial" w:hAnsi="Arial" w:cs="Arial"/>
                <w:b/>
                <w:bCs/>
                <w:color w:val="0B0F0C"/>
                <w:spacing w:val="3"/>
                <w:sz w:val="22"/>
                <w:szCs w:val="22"/>
              </w:rPr>
            </w:pPr>
            <w:r w:rsidRPr="00BF6E8A">
              <w:rPr>
                <w:rFonts w:ascii="Arial" w:hAnsi="Arial" w:cs="Arial"/>
                <w:b/>
                <w:bCs/>
                <w:color w:val="0B0F0C"/>
                <w:spacing w:val="3"/>
                <w:sz w:val="28"/>
                <w:szCs w:val="28"/>
              </w:rPr>
              <w:t>Responsible Person</w:t>
            </w:r>
          </w:p>
        </w:tc>
        <w:tc>
          <w:tcPr>
            <w:tcW w:w="3449" w:type="dxa"/>
            <w:shd w:val="clear" w:color="auto" w:fill="C0C0C0"/>
          </w:tcPr>
          <w:p w:rsidR="00A177BF" w:rsidRPr="00BF6E8A" w:rsidRDefault="00A177BF" w:rsidP="00580248">
            <w:pPr>
              <w:spacing w:after="432" w:line="208" w:lineRule="auto"/>
              <w:jc w:val="center"/>
              <w:rPr>
                <w:rFonts w:ascii="Arial" w:hAnsi="Arial" w:cs="Arial"/>
                <w:b/>
                <w:bCs/>
                <w:color w:val="0B0F0C"/>
                <w:spacing w:val="3"/>
                <w:sz w:val="22"/>
                <w:szCs w:val="22"/>
              </w:rPr>
            </w:pPr>
            <w:r w:rsidRPr="00BF6E8A">
              <w:rPr>
                <w:rFonts w:ascii="Arial" w:hAnsi="Arial" w:cs="Arial"/>
                <w:b/>
                <w:bCs/>
                <w:color w:val="0B0F0C"/>
                <w:spacing w:val="3"/>
                <w:sz w:val="28"/>
                <w:szCs w:val="28"/>
              </w:rPr>
              <w:t>Detail/Comments</w:t>
            </w:r>
          </w:p>
        </w:tc>
      </w:tr>
      <w:tr w:rsidR="00A177BF" w:rsidRPr="00D51641" w:rsidTr="00A177BF">
        <w:trPr>
          <w:trHeight w:val="759"/>
        </w:trPr>
        <w:tc>
          <w:tcPr>
            <w:tcW w:w="3182" w:type="dxa"/>
          </w:tcPr>
          <w:p w:rsidR="00A177BF" w:rsidRDefault="00A177BF" w:rsidP="00580248">
            <w:pPr>
              <w:spacing w:after="432" w:line="208" w:lineRule="auto"/>
              <w:rPr>
                <w:rFonts w:ascii="Arial" w:hAnsi="Arial" w:cs="Arial"/>
                <w:b/>
                <w:bCs/>
                <w:color w:val="0B0F0C"/>
                <w:spacing w:val="3"/>
                <w:sz w:val="22"/>
                <w:szCs w:val="22"/>
              </w:rPr>
            </w:pPr>
            <w:r w:rsidRPr="00BF6E8A">
              <w:rPr>
                <w:rFonts w:ascii="Arial" w:hAnsi="Arial" w:cs="Arial"/>
                <w:b/>
                <w:bCs/>
                <w:color w:val="0B0F0C"/>
                <w:spacing w:val="3"/>
                <w:sz w:val="22"/>
                <w:szCs w:val="22"/>
              </w:rPr>
              <w:t xml:space="preserve">Promoting the Joint Consultation exercise – </w:t>
            </w:r>
          </w:p>
          <w:p w:rsidR="00D861A9" w:rsidRPr="00BF6E8A" w:rsidRDefault="00D861A9" w:rsidP="00580248">
            <w:pPr>
              <w:spacing w:after="432" w:line="208" w:lineRule="auto"/>
              <w:rPr>
                <w:rFonts w:ascii="Arial" w:hAnsi="Arial" w:cs="Arial"/>
                <w:b/>
                <w:bCs/>
                <w:color w:val="0B0F0C"/>
                <w:spacing w:val="3"/>
                <w:sz w:val="22"/>
                <w:szCs w:val="22"/>
              </w:rPr>
            </w:pPr>
          </w:p>
          <w:p w:rsidR="00A177BF" w:rsidRDefault="00A177BF" w:rsidP="00A177BF">
            <w:pPr>
              <w:numPr>
                <w:ilvl w:val="0"/>
                <w:numId w:val="26"/>
              </w:numPr>
              <w:overflowPunct/>
              <w:autoSpaceDE/>
              <w:autoSpaceDN/>
              <w:adjustRightInd/>
              <w:spacing w:after="432" w:line="208" w:lineRule="auto"/>
              <w:textAlignment w:val="auto"/>
              <w:rPr>
                <w:rFonts w:ascii="Arial" w:hAnsi="Arial" w:cs="Arial"/>
                <w:b/>
                <w:bCs/>
                <w:color w:val="0B0F0C"/>
                <w:spacing w:val="3"/>
                <w:sz w:val="22"/>
                <w:szCs w:val="22"/>
              </w:rPr>
            </w:pPr>
            <w:r w:rsidRPr="00BF6E8A">
              <w:rPr>
                <w:rFonts w:ascii="Arial" w:hAnsi="Arial" w:cs="Arial"/>
                <w:b/>
                <w:bCs/>
                <w:color w:val="0B0F0C"/>
                <w:spacing w:val="3"/>
                <w:sz w:val="22"/>
                <w:szCs w:val="22"/>
              </w:rPr>
              <w:t>leaflet drop</w:t>
            </w:r>
          </w:p>
          <w:p w:rsidR="00A177BF" w:rsidRDefault="00A177BF" w:rsidP="00580248">
            <w:pPr>
              <w:spacing w:after="432" w:line="208" w:lineRule="auto"/>
              <w:rPr>
                <w:rFonts w:ascii="Arial" w:hAnsi="Arial" w:cs="Arial"/>
                <w:b/>
                <w:bCs/>
                <w:color w:val="0B0F0C"/>
                <w:spacing w:val="3"/>
                <w:sz w:val="22"/>
                <w:szCs w:val="22"/>
              </w:rPr>
            </w:pPr>
          </w:p>
          <w:p w:rsidR="00A177BF" w:rsidRDefault="00A177BF" w:rsidP="00580248">
            <w:pPr>
              <w:spacing w:after="432" w:line="208" w:lineRule="auto"/>
              <w:rPr>
                <w:rFonts w:ascii="Arial" w:hAnsi="Arial" w:cs="Arial"/>
                <w:b/>
                <w:bCs/>
                <w:color w:val="0B0F0C"/>
                <w:spacing w:val="3"/>
                <w:sz w:val="22"/>
                <w:szCs w:val="22"/>
              </w:rPr>
            </w:pPr>
          </w:p>
          <w:p w:rsidR="00A177BF" w:rsidRDefault="00A177BF" w:rsidP="00580248">
            <w:pPr>
              <w:spacing w:after="432" w:line="208" w:lineRule="auto"/>
              <w:rPr>
                <w:rFonts w:ascii="Arial" w:hAnsi="Arial" w:cs="Arial"/>
                <w:b/>
                <w:bCs/>
                <w:color w:val="0B0F0C"/>
                <w:spacing w:val="3"/>
                <w:sz w:val="22"/>
                <w:szCs w:val="22"/>
              </w:rPr>
            </w:pPr>
          </w:p>
          <w:p w:rsidR="00D861A9" w:rsidRPr="00BF6E8A" w:rsidRDefault="00D861A9" w:rsidP="00580248">
            <w:pPr>
              <w:spacing w:after="432" w:line="208" w:lineRule="auto"/>
              <w:rPr>
                <w:rFonts w:ascii="Arial" w:hAnsi="Arial" w:cs="Arial"/>
                <w:b/>
                <w:bCs/>
                <w:color w:val="0B0F0C"/>
                <w:spacing w:val="3"/>
                <w:sz w:val="22"/>
                <w:szCs w:val="22"/>
              </w:rPr>
            </w:pPr>
          </w:p>
          <w:p w:rsidR="00A177BF" w:rsidRDefault="00A177BF" w:rsidP="00A177BF">
            <w:pPr>
              <w:numPr>
                <w:ilvl w:val="0"/>
                <w:numId w:val="26"/>
              </w:numPr>
              <w:overflowPunct/>
              <w:autoSpaceDE/>
              <w:autoSpaceDN/>
              <w:adjustRightInd/>
              <w:spacing w:after="432" w:line="208" w:lineRule="auto"/>
              <w:textAlignment w:val="auto"/>
              <w:rPr>
                <w:rFonts w:ascii="Arial" w:hAnsi="Arial" w:cs="Arial"/>
                <w:b/>
                <w:bCs/>
                <w:color w:val="0B0F0C"/>
                <w:spacing w:val="3"/>
                <w:sz w:val="22"/>
                <w:szCs w:val="22"/>
              </w:rPr>
            </w:pPr>
            <w:r w:rsidRPr="00BF6E8A">
              <w:rPr>
                <w:rFonts w:ascii="Arial" w:hAnsi="Arial" w:cs="Arial"/>
                <w:b/>
                <w:bCs/>
                <w:color w:val="0B0F0C"/>
                <w:spacing w:val="3"/>
                <w:sz w:val="22"/>
                <w:szCs w:val="22"/>
              </w:rPr>
              <w:t>Stand at the Avenue Shopping Centre</w:t>
            </w:r>
          </w:p>
          <w:p w:rsidR="00A177BF" w:rsidRDefault="00A177BF" w:rsidP="00580248">
            <w:pPr>
              <w:spacing w:after="432" w:line="208" w:lineRule="auto"/>
              <w:rPr>
                <w:rFonts w:ascii="Arial" w:hAnsi="Arial" w:cs="Arial"/>
                <w:b/>
                <w:bCs/>
                <w:color w:val="0B0F0C"/>
                <w:spacing w:val="3"/>
                <w:sz w:val="22"/>
                <w:szCs w:val="22"/>
              </w:rPr>
            </w:pPr>
          </w:p>
          <w:p w:rsidR="00A177BF" w:rsidRDefault="00A177BF" w:rsidP="00580248">
            <w:pPr>
              <w:spacing w:after="432" w:line="208" w:lineRule="auto"/>
              <w:rPr>
                <w:rFonts w:ascii="Arial" w:hAnsi="Arial" w:cs="Arial"/>
                <w:b/>
                <w:bCs/>
                <w:color w:val="0B0F0C"/>
                <w:spacing w:val="3"/>
                <w:sz w:val="22"/>
                <w:szCs w:val="22"/>
              </w:rPr>
            </w:pPr>
          </w:p>
          <w:p w:rsidR="00A177BF" w:rsidRDefault="00A177BF" w:rsidP="00580248">
            <w:pPr>
              <w:spacing w:after="432" w:line="208" w:lineRule="auto"/>
              <w:rPr>
                <w:rFonts w:ascii="Arial" w:hAnsi="Arial" w:cs="Arial"/>
                <w:b/>
                <w:bCs/>
                <w:color w:val="0B0F0C"/>
                <w:spacing w:val="3"/>
                <w:sz w:val="22"/>
                <w:szCs w:val="22"/>
              </w:rPr>
            </w:pPr>
          </w:p>
          <w:p w:rsidR="00A177BF" w:rsidRDefault="00A177BF" w:rsidP="00580248">
            <w:pPr>
              <w:spacing w:after="432" w:line="208" w:lineRule="auto"/>
              <w:rPr>
                <w:rFonts w:ascii="Arial" w:hAnsi="Arial" w:cs="Arial"/>
                <w:b/>
                <w:bCs/>
                <w:color w:val="0B0F0C"/>
                <w:spacing w:val="3"/>
                <w:sz w:val="22"/>
                <w:szCs w:val="22"/>
              </w:rPr>
            </w:pPr>
          </w:p>
          <w:p w:rsidR="00A177BF" w:rsidRPr="00BF6E8A" w:rsidRDefault="00A177BF" w:rsidP="00580248">
            <w:pPr>
              <w:spacing w:after="432" w:line="208" w:lineRule="auto"/>
              <w:rPr>
                <w:rFonts w:ascii="Arial" w:hAnsi="Arial" w:cs="Arial"/>
                <w:b/>
                <w:bCs/>
                <w:color w:val="0B0F0C"/>
                <w:spacing w:val="3"/>
                <w:sz w:val="22"/>
                <w:szCs w:val="22"/>
              </w:rPr>
            </w:pPr>
          </w:p>
          <w:p w:rsidR="00A177BF" w:rsidRPr="00BF6E8A" w:rsidRDefault="00A177BF" w:rsidP="00A177BF">
            <w:pPr>
              <w:numPr>
                <w:ilvl w:val="0"/>
                <w:numId w:val="26"/>
              </w:numPr>
              <w:overflowPunct/>
              <w:autoSpaceDE/>
              <w:autoSpaceDN/>
              <w:adjustRightInd/>
              <w:spacing w:after="432" w:line="208" w:lineRule="auto"/>
              <w:textAlignment w:val="auto"/>
              <w:rPr>
                <w:rFonts w:ascii="Arial" w:hAnsi="Arial" w:cs="Arial"/>
                <w:b/>
                <w:bCs/>
                <w:color w:val="0B0F0C"/>
                <w:spacing w:val="3"/>
                <w:sz w:val="22"/>
                <w:szCs w:val="22"/>
              </w:rPr>
            </w:pPr>
            <w:r w:rsidRPr="00BF6E8A">
              <w:rPr>
                <w:rFonts w:ascii="Arial" w:hAnsi="Arial" w:cs="Arial"/>
                <w:b/>
                <w:bCs/>
                <w:color w:val="0B0F0C"/>
                <w:spacing w:val="3"/>
                <w:sz w:val="22"/>
                <w:szCs w:val="22"/>
              </w:rPr>
              <w:t>Banner at proposed premises</w:t>
            </w:r>
          </w:p>
        </w:tc>
        <w:tc>
          <w:tcPr>
            <w:tcW w:w="1786" w:type="dxa"/>
          </w:tcPr>
          <w:p w:rsidR="00A177BF" w:rsidRPr="00D51641" w:rsidRDefault="00A177BF" w:rsidP="00580248">
            <w:pPr>
              <w:spacing w:after="432" w:line="208" w:lineRule="auto"/>
              <w:rPr>
                <w:rFonts w:ascii="Tahoma" w:hAnsi="Tahoma" w:cs="Tahoma"/>
                <w:b/>
                <w:bCs/>
                <w:color w:val="0B0F0C"/>
                <w:spacing w:val="3"/>
                <w:sz w:val="22"/>
                <w:szCs w:val="22"/>
              </w:rPr>
            </w:pPr>
          </w:p>
        </w:tc>
        <w:tc>
          <w:tcPr>
            <w:tcW w:w="1973" w:type="dxa"/>
          </w:tcPr>
          <w:p w:rsidR="00A177BF" w:rsidRPr="00D51641" w:rsidRDefault="00A177BF" w:rsidP="00580248">
            <w:pPr>
              <w:spacing w:after="432" w:line="208" w:lineRule="auto"/>
              <w:rPr>
                <w:rFonts w:ascii="Tahoma" w:hAnsi="Tahoma" w:cs="Tahoma"/>
                <w:b/>
                <w:bCs/>
                <w:color w:val="0B0F0C"/>
                <w:spacing w:val="3"/>
                <w:sz w:val="22"/>
                <w:szCs w:val="22"/>
              </w:rPr>
            </w:pPr>
          </w:p>
        </w:tc>
        <w:tc>
          <w:tcPr>
            <w:tcW w:w="3449" w:type="dxa"/>
          </w:tcPr>
          <w:p w:rsidR="00A177BF" w:rsidRPr="00BF6E8A" w:rsidRDefault="00A177BF" w:rsidP="00580248">
            <w:pPr>
              <w:spacing w:after="432" w:line="208" w:lineRule="auto"/>
              <w:rPr>
                <w:rFonts w:ascii="Arial" w:hAnsi="Arial" w:cs="Arial"/>
                <w:b/>
                <w:bCs/>
                <w:color w:val="0B0F0C"/>
                <w:spacing w:val="3"/>
                <w:sz w:val="22"/>
                <w:szCs w:val="22"/>
              </w:rPr>
            </w:pPr>
            <w:r w:rsidRPr="00BF6E8A">
              <w:rPr>
                <w:rFonts w:ascii="Arial" w:hAnsi="Arial" w:cs="Arial"/>
                <w:b/>
                <w:bCs/>
                <w:color w:val="0B0F0C"/>
                <w:spacing w:val="3"/>
                <w:sz w:val="22"/>
                <w:szCs w:val="22"/>
              </w:rPr>
              <w:t>IA seeking to promote JC via various ways.  The IA is mindful of the restrictions in place due to COVID-19.</w:t>
            </w:r>
          </w:p>
          <w:p w:rsidR="00A177BF" w:rsidRPr="00BF6E8A" w:rsidRDefault="00A177BF" w:rsidP="00580248">
            <w:pPr>
              <w:spacing w:after="432" w:line="208" w:lineRule="auto"/>
              <w:rPr>
                <w:rFonts w:ascii="Arial" w:hAnsi="Arial" w:cs="Arial"/>
                <w:b/>
                <w:bCs/>
                <w:color w:val="0B0F0C"/>
                <w:spacing w:val="3"/>
                <w:sz w:val="22"/>
                <w:szCs w:val="22"/>
              </w:rPr>
            </w:pPr>
            <w:r w:rsidRPr="00BF6E8A">
              <w:rPr>
                <w:rFonts w:ascii="Arial" w:hAnsi="Arial" w:cs="Arial"/>
                <w:b/>
                <w:bCs/>
                <w:color w:val="0B0F0C"/>
                <w:spacing w:val="3"/>
                <w:sz w:val="22"/>
                <w:szCs w:val="22"/>
                <w:u w:val="single"/>
              </w:rPr>
              <w:t>Leaflet</w:t>
            </w:r>
            <w:r w:rsidRPr="00BF6E8A">
              <w:rPr>
                <w:rFonts w:ascii="Arial" w:hAnsi="Arial" w:cs="Arial"/>
                <w:b/>
                <w:bCs/>
                <w:color w:val="0B0F0C"/>
                <w:spacing w:val="3"/>
                <w:sz w:val="22"/>
                <w:szCs w:val="22"/>
              </w:rPr>
              <w:t xml:space="preserve"> - IA</w:t>
            </w:r>
            <w:r>
              <w:rPr>
                <w:rFonts w:ascii="Arial" w:hAnsi="Arial" w:cs="Arial"/>
                <w:b/>
                <w:bCs/>
                <w:color w:val="0B0F0C"/>
                <w:spacing w:val="3"/>
                <w:sz w:val="22"/>
                <w:szCs w:val="22"/>
              </w:rPr>
              <w:t>s</w:t>
            </w:r>
            <w:r w:rsidRPr="00BF6E8A">
              <w:rPr>
                <w:rFonts w:ascii="Arial" w:hAnsi="Arial" w:cs="Arial"/>
                <w:b/>
                <w:bCs/>
                <w:color w:val="0B0F0C"/>
                <w:spacing w:val="3"/>
                <w:sz w:val="22"/>
                <w:szCs w:val="22"/>
              </w:rPr>
              <w:t xml:space="preserve"> advised possibly not the right time to do a leaflet drop as information on how long COVID virus remains on paper and transmission rate is unclear. HB advised if IA still wants to proceed they must ensure they address the risks fully to mitigate any potential transmission.</w:t>
            </w:r>
          </w:p>
          <w:p w:rsidR="00A177BF" w:rsidRPr="00BF6E8A" w:rsidRDefault="00A177BF" w:rsidP="00580248">
            <w:pPr>
              <w:spacing w:after="432" w:line="208" w:lineRule="auto"/>
              <w:rPr>
                <w:rFonts w:ascii="Arial" w:hAnsi="Arial" w:cs="Arial"/>
                <w:color w:val="333333"/>
                <w:sz w:val="22"/>
                <w:szCs w:val="22"/>
              </w:rPr>
            </w:pPr>
            <w:r w:rsidRPr="00BF6E8A">
              <w:rPr>
                <w:rFonts w:ascii="Arial" w:hAnsi="Arial" w:cs="Arial"/>
                <w:b/>
                <w:bCs/>
                <w:color w:val="0B0F0C"/>
                <w:spacing w:val="3"/>
                <w:sz w:val="22"/>
                <w:szCs w:val="22"/>
                <w:u w:val="single"/>
              </w:rPr>
              <w:t>Shopping Centre</w:t>
            </w:r>
            <w:r w:rsidRPr="00BF6E8A">
              <w:rPr>
                <w:rFonts w:ascii="Arial" w:hAnsi="Arial" w:cs="Arial"/>
                <w:b/>
                <w:bCs/>
                <w:color w:val="0B0F0C"/>
                <w:spacing w:val="3"/>
                <w:sz w:val="22"/>
                <w:szCs w:val="22"/>
              </w:rPr>
              <w:t xml:space="preserve"> – While the Board would not have an issue with this proposal in principal, there needs to be more thought put into how this will work.  Will the IA hand leaflets out to the public? Will the IAs ask the public to complete the online survey?  If so, there is still a risk of transmitting the virus.  </w:t>
            </w:r>
            <w:r w:rsidRPr="00BF6E8A">
              <w:rPr>
                <w:rFonts w:ascii="Arial" w:hAnsi="Arial" w:cs="Arial"/>
                <w:color w:val="333333"/>
                <w:sz w:val="22"/>
                <w:szCs w:val="22"/>
              </w:rPr>
              <w:t xml:space="preserve"> </w:t>
            </w:r>
            <w:r w:rsidRPr="00BF6E8A">
              <w:rPr>
                <w:rFonts w:ascii="Arial" w:hAnsi="Arial" w:cs="Arial"/>
                <w:b/>
                <w:color w:val="333333"/>
                <w:sz w:val="22"/>
                <w:szCs w:val="22"/>
              </w:rPr>
              <w:t>For the reasons rehearsed above, the Board urged the IAs to give careful consideration to how this would work in practice and be prepared to demonstrate that they have considered risks associated with infection and how these can be mitigated.</w:t>
            </w:r>
            <w:r w:rsidRPr="00BF6E8A">
              <w:rPr>
                <w:rFonts w:ascii="Arial" w:hAnsi="Arial" w:cs="Arial"/>
                <w:color w:val="333333"/>
                <w:sz w:val="22"/>
                <w:szCs w:val="22"/>
              </w:rPr>
              <w:t>  </w:t>
            </w:r>
          </w:p>
          <w:p w:rsidR="00A177BF" w:rsidRDefault="00A177BF" w:rsidP="00580248">
            <w:pPr>
              <w:spacing w:after="200"/>
              <w:rPr>
                <w:rFonts w:ascii="Arial" w:hAnsi="Arial" w:cs="Arial"/>
                <w:b/>
                <w:color w:val="333333"/>
                <w:sz w:val="22"/>
                <w:szCs w:val="22"/>
              </w:rPr>
            </w:pPr>
            <w:r w:rsidRPr="00BF6E8A">
              <w:rPr>
                <w:rFonts w:ascii="Arial" w:hAnsi="Arial" w:cs="Arial"/>
                <w:b/>
                <w:color w:val="333333"/>
                <w:sz w:val="22"/>
                <w:szCs w:val="22"/>
                <w:u w:val="single"/>
              </w:rPr>
              <w:t>Banner</w:t>
            </w:r>
            <w:r w:rsidRPr="00BF6E8A">
              <w:rPr>
                <w:rFonts w:ascii="Arial" w:hAnsi="Arial" w:cs="Arial"/>
                <w:color w:val="333333"/>
                <w:sz w:val="22"/>
                <w:szCs w:val="22"/>
              </w:rPr>
              <w:t xml:space="preserve"> - </w:t>
            </w:r>
            <w:r>
              <w:rPr>
                <w:rFonts w:ascii="Arial" w:hAnsi="Arial" w:cs="Arial"/>
                <w:b/>
                <w:color w:val="333333"/>
                <w:sz w:val="22"/>
                <w:szCs w:val="22"/>
              </w:rPr>
              <w:t xml:space="preserve">The Board could </w:t>
            </w:r>
            <w:r w:rsidRPr="00BF6E8A">
              <w:rPr>
                <w:rFonts w:ascii="Arial" w:hAnsi="Arial" w:cs="Arial"/>
                <w:b/>
                <w:color w:val="333333"/>
                <w:sz w:val="22"/>
                <w:szCs w:val="22"/>
              </w:rPr>
              <w:t>not sup</w:t>
            </w:r>
            <w:r>
              <w:rPr>
                <w:rFonts w:ascii="Arial" w:hAnsi="Arial" w:cs="Arial"/>
                <w:b/>
                <w:color w:val="333333"/>
                <w:sz w:val="22"/>
                <w:szCs w:val="22"/>
              </w:rPr>
              <w:t>p</w:t>
            </w:r>
            <w:r w:rsidRPr="00BF6E8A">
              <w:rPr>
                <w:rFonts w:ascii="Arial" w:hAnsi="Arial" w:cs="Arial"/>
                <w:b/>
                <w:color w:val="333333"/>
                <w:sz w:val="22"/>
                <w:szCs w:val="22"/>
              </w:rPr>
              <w:t>ort the banner being put up (as presented in the image sent) at the proposed premises.  </w:t>
            </w:r>
          </w:p>
          <w:p w:rsidR="00A177BF" w:rsidRDefault="00A177BF" w:rsidP="00580248">
            <w:pPr>
              <w:spacing w:after="200"/>
              <w:rPr>
                <w:rFonts w:ascii="Arial" w:hAnsi="Arial" w:cs="Arial"/>
                <w:b/>
                <w:color w:val="333333"/>
                <w:sz w:val="22"/>
                <w:szCs w:val="22"/>
              </w:rPr>
            </w:pPr>
            <w:r>
              <w:rPr>
                <w:rFonts w:ascii="Arial" w:hAnsi="Arial" w:cs="Arial"/>
                <w:b/>
                <w:color w:val="333333"/>
                <w:sz w:val="22"/>
                <w:szCs w:val="22"/>
              </w:rPr>
              <w:t xml:space="preserve">The Board advised </w:t>
            </w:r>
            <w:r w:rsidRPr="00BF6E8A">
              <w:rPr>
                <w:rFonts w:ascii="Arial" w:hAnsi="Arial" w:cs="Arial"/>
                <w:b/>
                <w:color w:val="333333"/>
                <w:sz w:val="22"/>
                <w:szCs w:val="22"/>
              </w:rPr>
              <w:t xml:space="preserve">that the wording in the image, could raise public expectation and would be misleading to the general public who might interpret from the banner that a pharmacy is due to open </w:t>
            </w:r>
            <w:r>
              <w:rPr>
                <w:rFonts w:ascii="Arial" w:hAnsi="Arial" w:cs="Arial"/>
                <w:b/>
                <w:color w:val="333333"/>
                <w:sz w:val="22"/>
                <w:szCs w:val="22"/>
              </w:rPr>
              <w:t>at the proposed premises</w:t>
            </w:r>
            <w:r w:rsidRPr="00BF6E8A">
              <w:rPr>
                <w:rFonts w:ascii="Arial" w:hAnsi="Arial" w:cs="Arial"/>
                <w:b/>
                <w:color w:val="333333"/>
                <w:sz w:val="22"/>
                <w:szCs w:val="22"/>
              </w:rPr>
              <w:t xml:space="preserve"> in the near future.  </w:t>
            </w:r>
          </w:p>
          <w:p w:rsidR="00A177BF" w:rsidRPr="00BF6E8A" w:rsidRDefault="00A177BF" w:rsidP="00580248">
            <w:pPr>
              <w:spacing w:after="200"/>
              <w:rPr>
                <w:rFonts w:ascii="Arial" w:hAnsi="Arial" w:cs="Arial"/>
                <w:b/>
                <w:color w:val="17365D"/>
                <w:sz w:val="22"/>
                <w:szCs w:val="22"/>
              </w:rPr>
            </w:pPr>
            <w:r>
              <w:rPr>
                <w:rFonts w:ascii="Arial" w:hAnsi="Arial" w:cs="Arial"/>
                <w:b/>
                <w:color w:val="333333"/>
                <w:sz w:val="22"/>
                <w:szCs w:val="22"/>
              </w:rPr>
              <w:t xml:space="preserve">The Board advised </w:t>
            </w:r>
            <w:r w:rsidRPr="00BF6E8A">
              <w:rPr>
                <w:rFonts w:ascii="Arial" w:hAnsi="Arial" w:cs="Arial"/>
                <w:b/>
                <w:color w:val="333333"/>
                <w:sz w:val="22"/>
                <w:szCs w:val="22"/>
              </w:rPr>
              <w:t>Including a link to the questionnaire, or having some narrative clearly showing that the opening of a pharmacy is contingent on Health Board approval would be more transparent.</w:t>
            </w:r>
          </w:p>
        </w:tc>
      </w:tr>
      <w:tr w:rsidR="00A177BF" w:rsidRPr="00D51641" w:rsidTr="00A177BF">
        <w:tc>
          <w:tcPr>
            <w:tcW w:w="3182" w:type="dxa"/>
          </w:tcPr>
          <w:p w:rsidR="00A177BF" w:rsidRPr="00BF6E8A" w:rsidRDefault="00A177BF" w:rsidP="00580248">
            <w:pPr>
              <w:spacing w:after="432" w:line="208" w:lineRule="auto"/>
              <w:rPr>
                <w:rFonts w:ascii="Arial" w:hAnsi="Arial" w:cs="Arial"/>
                <w:b/>
                <w:bCs/>
                <w:color w:val="0B0F0C"/>
                <w:spacing w:val="3"/>
                <w:sz w:val="22"/>
                <w:szCs w:val="22"/>
              </w:rPr>
            </w:pPr>
            <w:r>
              <w:rPr>
                <w:rFonts w:ascii="Arial" w:hAnsi="Arial" w:cs="Arial"/>
                <w:b/>
                <w:bCs/>
                <w:color w:val="0B0F0C"/>
                <w:spacing w:val="3"/>
                <w:sz w:val="22"/>
                <w:szCs w:val="22"/>
              </w:rPr>
              <w:t xml:space="preserve">IA sought approval for advert to be placed on Community Council’s </w:t>
            </w:r>
            <w:r w:rsidR="00D861A9">
              <w:rPr>
                <w:rFonts w:ascii="Arial" w:hAnsi="Arial" w:cs="Arial"/>
                <w:b/>
                <w:bCs/>
                <w:color w:val="0B0F0C"/>
                <w:spacing w:val="3"/>
                <w:sz w:val="22"/>
                <w:szCs w:val="22"/>
              </w:rPr>
              <w:t xml:space="preserve">(CCs) </w:t>
            </w:r>
            <w:r>
              <w:rPr>
                <w:rFonts w:ascii="Arial" w:hAnsi="Arial" w:cs="Arial"/>
                <w:b/>
                <w:bCs/>
                <w:color w:val="0B0F0C"/>
                <w:spacing w:val="3"/>
                <w:sz w:val="22"/>
                <w:szCs w:val="22"/>
              </w:rPr>
              <w:t>Facebook page and asked if the URL link to the questionnaire could be included instead of the link to the Boards website.</w:t>
            </w:r>
          </w:p>
        </w:tc>
        <w:tc>
          <w:tcPr>
            <w:tcW w:w="1786" w:type="dxa"/>
          </w:tcPr>
          <w:p w:rsidR="00A177BF" w:rsidRPr="00BF6E8A" w:rsidRDefault="00A177BF" w:rsidP="00580248">
            <w:pPr>
              <w:spacing w:after="432" w:line="208" w:lineRule="auto"/>
              <w:rPr>
                <w:rFonts w:ascii="Arial" w:hAnsi="Arial" w:cs="Arial"/>
                <w:b/>
                <w:bCs/>
                <w:color w:val="0B0F0C"/>
                <w:spacing w:val="3"/>
                <w:sz w:val="22"/>
                <w:szCs w:val="22"/>
              </w:rPr>
            </w:pPr>
          </w:p>
        </w:tc>
        <w:tc>
          <w:tcPr>
            <w:tcW w:w="1973" w:type="dxa"/>
          </w:tcPr>
          <w:p w:rsidR="00A177BF" w:rsidRPr="00BF6E8A" w:rsidRDefault="00A177BF" w:rsidP="00580248">
            <w:pPr>
              <w:spacing w:after="432" w:line="208" w:lineRule="auto"/>
              <w:rPr>
                <w:rFonts w:ascii="Arial" w:hAnsi="Arial" w:cs="Arial"/>
                <w:b/>
                <w:bCs/>
                <w:color w:val="0B0F0C"/>
                <w:spacing w:val="3"/>
                <w:sz w:val="22"/>
                <w:szCs w:val="22"/>
              </w:rPr>
            </w:pPr>
          </w:p>
        </w:tc>
        <w:tc>
          <w:tcPr>
            <w:tcW w:w="3449" w:type="dxa"/>
          </w:tcPr>
          <w:p w:rsidR="00A177BF" w:rsidRPr="0060159C" w:rsidRDefault="00D861A9" w:rsidP="007B45FC">
            <w:pPr>
              <w:spacing w:after="432" w:line="208" w:lineRule="auto"/>
              <w:rPr>
                <w:rFonts w:ascii="Calibri" w:hAnsi="Calibri" w:cs="Calibri"/>
                <w:color w:val="1F497D"/>
                <w:sz w:val="22"/>
                <w:szCs w:val="22"/>
              </w:rPr>
            </w:pPr>
            <w:r>
              <w:rPr>
                <w:rFonts w:ascii="Arial" w:hAnsi="Arial" w:cs="Arial"/>
                <w:b/>
                <w:bCs/>
                <w:color w:val="0B0F0C"/>
                <w:spacing w:val="3"/>
                <w:sz w:val="22"/>
                <w:szCs w:val="22"/>
              </w:rPr>
              <w:t xml:space="preserve">Advised </w:t>
            </w:r>
            <w:r w:rsidR="00A177BF">
              <w:rPr>
                <w:rFonts w:ascii="Arial" w:hAnsi="Arial" w:cs="Arial"/>
                <w:b/>
                <w:bCs/>
                <w:color w:val="0B0F0C"/>
                <w:spacing w:val="3"/>
                <w:sz w:val="22"/>
                <w:szCs w:val="22"/>
              </w:rPr>
              <w:t xml:space="preserve">IAs the Board would have no objections to the advert being slightly modified to include the exact URL link to the questionnaire – </w:t>
            </w:r>
            <w:r>
              <w:rPr>
                <w:rFonts w:ascii="Arial" w:hAnsi="Arial" w:cs="Arial"/>
                <w:b/>
                <w:bCs/>
                <w:color w:val="0B0F0C"/>
                <w:spacing w:val="3"/>
                <w:sz w:val="22"/>
                <w:szCs w:val="22"/>
              </w:rPr>
              <w:t>IA advised the advert was placed on the Community Council’s website on 30/11/20</w:t>
            </w:r>
            <w:r w:rsidR="00CB5937">
              <w:rPr>
                <w:rFonts w:ascii="Arial" w:hAnsi="Arial" w:cs="Arial"/>
                <w:b/>
                <w:bCs/>
                <w:color w:val="0B0F0C"/>
                <w:spacing w:val="3"/>
                <w:sz w:val="22"/>
                <w:szCs w:val="22"/>
              </w:rPr>
              <w:t xml:space="preserve">.  </w:t>
            </w:r>
            <w:r>
              <w:rPr>
                <w:rFonts w:ascii="Arial" w:hAnsi="Arial" w:cs="Arial"/>
                <w:b/>
                <w:bCs/>
                <w:color w:val="0B0F0C"/>
                <w:spacing w:val="3"/>
                <w:sz w:val="22"/>
                <w:szCs w:val="22"/>
              </w:rPr>
              <w:t xml:space="preserve">A </w:t>
            </w:r>
            <w:r w:rsidR="00A177BF">
              <w:rPr>
                <w:rFonts w:ascii="Arial" w:hAnsi="Arial" w:cs="Arial"/>
                <w:b/>
                <w:bCs/>
                <w:color w:val="0B0F0C"/>
                <w:spacing w:val="3"/>
                <w:sz w:val="22"/>
                <w:szCs w:val="22"/>
              </w:rPr>
              <w:t xml:space="preserve">copy can be found at </w:t>
            </w:r>
            <w:r w:rsidR="00A177BF" w:rsidRPr="00501B23">
              <w:rPr>
                <w:rFonts w:ascii="Arial" w:hAnsi="Arial" w:cs="Arial"/>
                <w:b/>
                <w:bCs/>
                <w:color w:val="0B0F0C"/>
                <w:spacing w:val="3"/>
                <w:sz w:val="22"/>
                <w:szCs w:val="22"/>
                <w:u w:val="single"/>
              </w:rPr>
              <w:t xml:space="preserve">Appendix </w:t>
            </w:r>
            <w:r w:rsidR="00265F36" w:rsidRPr="00501B23">
              <w:rPr>
                <w:rFonts w:ascii="Arial" w:hAnsi="Arial" w:cs="Arial"/>
                <w:b/>
                <w:bCs/>
                <w:color w:val="0B0F0C"/>
                <w:spacing w:val="3"/>
                <w:sz w:val="22"/>
                <w:szCs w:val="22"/>
                <w:u w:val="single"/>
              </w:rPr>
              <w:t>7.</w:t>
            </w:r>
          </w:p>
        </w:tc>
      </w:tr>
    </w:tbl>
    <w:p w:rsidR="00C26223" w:rsidRPr="00A927D7" w:rsidRDefault="00C26223" w:rsidP="007E6E9F">
      <w:pPr>
        <w:rPr>
          <w:rFonts w:ascii="Arial" w:hAnsi="Arial" w:cs="Arial"/>
          <w:color w:val="333333"/>
          <w:sz w:val="22"/>
          <w:szCs w:val="22"/>
        </w:rPr>
      </w:pPr>
    </w:p>
    <w:p w:rsidR="00C26223" w:rsidRDefault="00C26223" w:rsidP="007E6E9F">
      <w:pPr>
        <w:rPr>
          <w:rFonts w:ascii="Arial" w:hAnsi="Arial" w:cs="Arial"/>
          <w:color w:val="333333"/>
          <w:sz w:val="22"/>
          <w:szCs w:val="22"/>
        </w:rPr>
      </w:pPr>
    </w:p>
    <w:p w:rsidR="00581413" w:rsidRDefault="00581413" w:rsidP="00A50CB5">
      <w:pPr>
        <w:spacing w:after="432" w:line="208" w:lineRule="auto"/>
        <w:rPr>
          <w:rFonts w:ascii="Arial" w:hAnsi="Arial" w:cs="Arial"/>
          <w:b/>
          <w:sz w:val="28"/>
          <w:szCs w:val="28"/>
        </w:rPr>
      </w:pPr>
    </w:p>
    <w:p w:rsidR="00581413" w:rsidRDefault="00581413" w:rsidP="00A50CB5">
      <w:pPr>
        <w:spacing w:after="432" w:line="208" w:lineRule="auto"/>
        <w:rPr>
          <w:rFonts w:ascii="Arial" w:hAnsi="Arial" w:cs="Arial"/>
          <w:b/>
          <w:sz w:val="28"/>
          <w:szCs w:val="28"/>
        </w:rPr>
      </w:pPr>
    </w:p>
    <w:p w:rsidR="00A177BF" w:rsidRDefault="00A177BF" w:rsidP="00A50CB5">
      <w:pPr>
        <w:spacing w:after="432" w:line="208" w:lineRule="auto"/>
        <w:rPr>
          <w:rFonts w:ascii="Arial" w:hAnsi="Arial" w:cs="Arial"/>
          <w:b/>
          <w:sz w:val="28"/>
          <w:szCs w:val="28"/>
        </w:rPr>
      </w:pPr>
    </w:p>
    <w:p w:rsidR="00CB5937" w:rsidRDefault="00CB5937" w:rsidP="00A50CB5">
      <w:pPr>
        <w:spacing w:after="432" w:line="208" w:lineRule="auto"/>
        <w:rPr>
          <w:rFonts w:ascii="Arial" w:hAnsi="Arial" w:cs="Arial"/>
          <w:b/>
          <w:sz w:val="28"/>
          <w:szCs w:val="28"/>
        </w:rPr>
      </w:pPr>
    </w:p>
    <w:p w:rsidR="00CB5937" w:rsidRDefault="00CB5937" w:rsidP="00A50CB5">
      <w:pPr>
        <w:spacing w:after="432" w:line="208" w:lineRule="auto"/>
        <w:rPr>
          <w:rFonts w:ascii="Arial" w:hAnsi="Arial" w:cs="Arial"/>
          <w:b/>
          <w:sz w:val="28"/>
          <w:szCs w:val="28"/>
        </w:rPr>
      </w:pPr>
    </w:p>
    <w:p w:rsidR="00C26223" w:rsidRDefault="00345CD3" w:rsidP="00A50CB5">
      <w:pPr>
        <w:spacing w:after="432" w:line="208" w:lineRule="auto"/>
        <w:rPr>
          <w:rFonts w:ascii="Arial" w:hAnsi="Arial" w:cs="Arial"/>
          <w:b/>
          <w:sz w:val="28"/>
          <w:szCs w:val="28"/>
        </w:rPr>
      </w:pPr>
      <w:r>
        <w:rPr>
          <w:rFonts w:ascii="Arial" w:hAnsi="Arial" w:cs="Arial"/>
          <w:b/>
          <w:sz w:val="28"/>
          <w:szCs w:val="28"/>
        </w:rPr>
        <w:t>GLASGOW TIMES</w:t>
      </w:r>
      <w:r w:rsidRPr="005F611D">
        <w:rPr>
          <w:rFonts w:ascii="Arial" w:hAnsi="Arial" w:cs="Arial"/>
          <w:b/>
          <w:sz w:val="28"/>
          <w:szCs w:val="28"/>
        </w:rPr>
        <w:t xml:space="preserve"> </w:t>
      </w:r>
      <w:r w:rsidR="00C26223">
        <w:rPr>
          <w:rFonts w:ascii="Arial" w:hAnsi="Arial" w:cs="Arial"/>
          <w:b/>
          <w:sz w:val="28"/>
          <w:szCs w:val="28"/>
        </w:rPr>
        <w:t xml:space="preserve">NEWSPAPER </w:t>
      </w:r>
      <w:r w:rsidR="00C26223" w:rsidRPr="005F611D">
        <w:rPr>
          <w:rFonts w:ascii="Arial" w:hAnsi="Arial" w:cs="Arial"/>
          <w:b/>
          <w:sz w:val="28"/>
          <w:szCs w:val="28"/>
        </w:rPr>
        <w:t xml:space="preserve">ADVERTISMENT    </w:t>
      </w:r>
      <w:r w:rsidR="00C26223">
        <w:rPr>
          <w:rFonts w:ascii="Arial" w:hAnsi="Arial" w:cs="Arial"/>
          <w:b/>
          <w:sz w:val="28"/>
          <w:szCs w:val="28"/>
        </w:rPr>
        <w:t xml:space="preserve">              </w:t>
      </w:r>
      <w:r>
        <w:rPr>
          <w:rFonts w:ascii="Arial" w:hAnsi="Arial" w:cs="Arial"/>
          <w:b/>
          <w:sz w:val="28"/>
          <w:szCs w:val="28"/>
        </w:rPr>
        <w:t xml:space="preserve">  </w:t>
      </w:r>
      <w:r w:rsidR="00C26223" w:rsidRPr="005F611D">
        <w:rPr>
          <w:rFonts w:ascii="Arial" w:hAnsi="Arial" w:cs="Arial"/>
          <w:b/>
          <w:sz w:val="28"/>
          <w:szCs w:val="28"/>
        </w:rPr>
        <w:t xml:space="preserve">Appendix </w:t>
      </w:r>
      <w:r w:rsidR="00CB5937">
        <w:rPr>
          <w:rFonts w:ascii="Arial" w:hAnsi="Arial" w:cs="Arial"/>
          <w:b/>
          <w:sz w:val="28"/>
          <w:szCs w:val="28"/>
        </w:rPr>
        <w:t>2</w:t>
      </w:r>
      <w:r w:rsidR="00CB5937" w:rsidRPr="005F611D">
        <w:rPr>
          <w:rFonts w:ascii="Arial" w:hAnsi="Arial" w:cs="Arial"/>
          <w:b/>
          <w:sz w:val="28"/>
          <w:szCs w:val="28"/>
        </w:rPr>
        <w:t xml:space="preserve"> </w:t>
      </w:r>
      <w:r w:rsidR="00CB5937">
        <w:rPr>
          <w:rFonts w:ascii="Arial" w:hAnsi="Arial" w:cs="Arial"/>
          <w:b/>
          <w:sz w:val="28"/>
          <w:szCs w:val="28"/>
        </w:rPr>
        <w:t xml:space="preserve">                             </w:t>
      </w:r>
    </w:p>
    <w:p w:rsidR="00C26223" w:rsidRPr="00373C53" w:rsidRDefault="00581413" w:rsidP="00A50CB5">
      <w:pPr>
        <w:spacing w:after="432" w:line="208" w:lineRule="auto"/>
        <w:rPr>
          <w:rFonts w:ascii="Arial" w:hAnsi="Arial" w:cs="Arial"/>
          <w:b/>
          <w:sz w:val="24"/>
          <w:szCs w:val="24"/>
        </w:rPr>
      </w:pPr>
      <w:r w:rsidRPr="00581413">
        <w:rPr>
          <w:rFonts w:ascii="Arial" w:hAnsi="Arial" w:cs="Arial"/>
          <w:b/>
          <w:noProof/>
          <w:sz w:val="28"/>
          <w:szCs w:val="28"/>
        </w:rPr>
        <w:drawing>
          <wp:inline distT="0" distB="0" distL="0" distR="0">
            <wp:extent cx="6604000" cy="7864973"/>
            <wp:effectExtent l="0" t="0" r="6350" b="31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604000" cy="7864973"/>
                    </a:xfrm>
                    <a:prstGeom prst="rect">
                      <a:avLst/>
                    </a:prstGeom>
                    <a:noFill/>
                    <a:ln>
                      <a:noFill/>
                    </a:ln>
                  </pic:spPr>
                </pic:pic>
              </a:graphicData>
            </a:graphic>
          </wp:inline>
        </w:drawing>
      </w:r>
      <w:r w:rsidR="00C26223" w:rsidRPr="005F611D">
        <w:rPr>
          <w:rFonts w:ascii="Arial" w:hAnsi="Arial" w:cs="Arial"/>
          <w:b/>
          <w:sz w:val="28"/>
          <w:szCs w:val="28"/>
        </w:rPr>
        <w:tab/>
      </w:r>
      <w:r w:rsidR="00C26223" w:rsidRPr="005F611D">
        <w:rPr>
          <w:rFonts w:ascii="Arial" w:hAnsi="Arial" w:cs="Arial"/>
          <w:b/>
          <w:sz w:val="28"/>
          <w:szCs w:val="28"/>
        </w:rPr>
        <w:tab/>
      </w:r>
      <w:r w:rsidR="00C26223" w:rsidRPr="005F611D">
        <w:rPr>
          <w:rFonts w:ascii="Arial" w:hAnsi="Arial" w:cs="Arial"/>
          <w:b/>
          <w:sz w:val="28"/>
          <w:szCs w:val="28"/>
        </w:rPr>
        <w:tab/>
      </w:r>
      <w:r w:rsidR="00C26223" w:rsidRPr="005F611D">
        <w:rPr>
          <w:rFonts w:ascii="Arial" w:hAnsi="Arial" w:cs="Arial"/>
          <w:b/>
          <w:sz w:val="28"/>
          <w:szCs w:val="28"/>
        </w:rPr>
        <w:tab/>
        <w:t xml:space="preserve">                                </w:t>
      </w:r>
      <w:r w:rsidR="00C26223" w:rsidRPr="005F611D">
        <w:rPr>
          <w:rFonts w:ascii="Arial" w:hAnsi="Arial" w:cs="Arial"/>
          <w:b/>
          <w:sz w:val="28"/>
          <w:szCs w:val="28"/>
        </w:rPr>
        <w:tab/>
      </w:r>
      <w:r w:rsidR="00C26223">
        <w:rPr>
          <w:rFonts w:ascii="Arial" w:hAnsi="Arial" w:cs="Arial"/>
          <w:b/>
          <w:color w:val="FF0000"/>
          <w:sz w:val="24"/>
          <w:szCs w:val="24"/>
        </w:rPr>
        <w:t xml:space="preserve"> </w:t>
      </w:r>
    </w:p>
    <w:p w:rsidR="00E37ECB" w:rsidRDefault="00E37ECB" w:rsidP="00E37ECB">
      <w:pPr>
        <w:tabs>
          <w:tab w:val="left" w:pos="540"/>
        </w:tabs>
        <w:ind w:left="5760" w:firstLine="720"/>
      </w:pPr>
    </w:p>
    <w:p w:rsidR="00E37ECB" w:rsidRPr="00E37ECB" w:rsidRDefault="00A5196F" w:rsidP="00E37ECB">
      <w:pPr>
        <w:tabs>
          <w:tab w:val="left" w:pos="540"/>
        </w:tabs>
        <w:ind w:left="5760" w:firstLine="720"/>
        <w:rPr>
          <w:rFonts w:ascii="Arial" w:hAnsi="Arial" w:cs="Arial"/>
          <w:b/>
          <w:sz w:val="24"/>
          <w:szCs w:val="24"/>
        </w:rPr>
      </w:pPr>
      <w:r>
        <w:rPr>
          <w:rFonts w:ascii="Arial" w:hAnsi="Arial" w:cs="Arial"/>
          <w:noProof/>
          <w:sz w:val="24"/>
          <w:szCs w:val="24"/>
        </w:rPr>
        <w:object w:dxaOrig="1440" w:dyaOrig="1440">
          <v:shape id="_x0000_s1026" type="#_x0000_t75" style="position:absolute;left:0;text-align:left;margin-left:400.05pt;margin-top:-44.45pt;width:71.25pt;height:61.5pt;z-index:251659264">
            <v:imagedata r:id="rId21" o:title=""/>
            <w10:wrap type="topAndBottom"/>
          </v:shape>
          <o:OLEObject Type="Embed" ProgID="PBrush" ShapeID="_x0000_s1026" DrawAspect="Content" ObjectID="_1675590751" r:id="rId22"/>
        </w:object>
      </w:r>
      <w:r w:rsidR="00E37ECB" w:rsidRPr="00E37ECB">
        <w:rPr>
          <w:rFonts w:ascii="Arial" w:hAnsi="Arial" w:cs="Arial"/>
          <w:sz w:val="24"/>
          <w:szCs w:val="24"/>
        </w:rPr>
        <w:t xml:space="preserve">     </w:t>
      </w:r>
    </w:p>
    <w:p w:rsidR="00E37ECB" w:rsidRPr="00E37ECB" w:rsidRDefault="00E37ECB" w:rsidP="00E37ECB">
      <w:pPr>
        <w:tabs>
          <w:tab w:val="left" w:pos="540"/>
        </w:tabs>
        <w:jc w:val="center"/>
        <w:rPr>
          <w:rFonts w:ascii="Arial" w:hAnsi="Arial" w:cs="Arial"/>
          <w:b/>
          <w:sz w:val="24"/>
          <w:szCs w:val="24"/>
        </w:rPr>
      </w:pPr>
      <w:r w:rsidRPr="00E37ECB">
        <w:rPr>
          <w:rFonts w:ascii="Arial" w:hAnsi="Arial" w:cs="Arial"/>
          <w:b/>
          <w:sz w:val="24"/>
          <w:szCs w:val="24"/>
        </w:rPr>
        <w:t>PROPOSED APPLICATION FOR INCLUSION IN THE BOARD’S</w:t>
      </w:r>
    </w:p>
    <w:p w:rsidR="00E37ECB" w:rsidRPr="00E37ECB" w:rsidRDefault="00E37ECB" w:rsidP="00E37ECB">
      <w:pPr>
        <w:tabs>
          <w:tab w:val="left" w:pos="540"/>
        </w:tabs>
        <w:jc w:val="center"/>
        <w:rPr>
          <w:rFonts w:ascii="Arial" w:hAnsi="Arial" w:cs="Arial"/>
          <w:b/>
          <w:sz w:val="24"/>
          <w:szCs w:val="24"/>
        </w:rPr>
      </w:pPr>
      <w:r w:rsidRPr="00E37ECB">
        <w:rPr>
          <w:rFonts w:ascii="Arial" w:hAnsi="Arial" w:cs="Arial"/>
          <w:b/>
          <w:sz w:val="24"/>
          <w:szCs w:val="24"/>
        </w:rPr>
        <w:t>PHARMACEUTICAL LIST</w:t>
      </w:r>
    </w:p>
    <w:p w:rsidR="00E37ECB" w:rsidRPr="00E37ECB" w:rsidRDefault="00E37ECB" w:rsidP="00E37ECB">
      <w:pPr>
        <w:tabs>
          <w:tab w:val="left" w:pos="540"/>
        </w:tabs>
        <w:rPr>
          <w:rFonts w:ascii="Arial" w:hAnsi="Arial" w:cs="Arial"/>
          <w:b/>
          <w:sz w:val="24"/>
          <w:szCs w:val="24"/>
        </w:rPr>
      </w:pPr>
    </w:p>
    <w:p w:rsidR="00E37ECB" w:rsidRPr="00E37ECB" w:rsidRDefault="00E37ECB" w:rsidP="00E37ECB">
      <w:pPr>
        <w:jc w:val="both"/>
        <w:rPr>
          <w:rFonts w:ascii="Arial" w:hAnsi="Arial" w:cs="Arial"/>
          <w:sz w:val="24"/>
          <w:szCs w:val="24"/>
        </w:rPr>
      </w:pPr>
      <w:r w:rsidRPr="00E37ECB">
        <w:rPr>
          <w:rFonts w:ascii="Arial" w:hAnsi="Arial" w:cs="Arial"/>
          <w:b/>
          <w:sz w:val="24"/>
          <w:szCs w:val="24"/>
        </w:rPr>
        <w:t>NHS Greater Glasgow &amp; Clyde and Mearnskirk Pharmacy are conducting a Joint Consultation with the general public as Mearnskirk Pharmacy proposes to submit an application to provide pharmaceutical services from premises situated at 421 Mearns Road, Mearnskirk, Newton Mearns, G77 5RY.  Mearnskirk Pharmacy plans to provide a wide range of pharmaceutical services (full details are provided within the consultation questionnaire) including</w:t>
      </w:r>
      <w:r w:rsidRPr="00E37ECB">
        <w:rPr>
          <w:rFonts w:ascii="Arial" w:hAnsi="Arial" w:cs="Arial"/>
          <w:sz w:val="24"/>
          <w:szCs w:val="24"/>
        </w:rPr>
        <w:t xml:space="preserve">: </w:t>
      </w:r>
    </w:p>
    <w:p w:rsidR="00E37ECB" w:rsidRPr="00E37ECB" w:rsidRDefault="00E37ECB" w:rsidP="00E37ECB">
      <w:pPr>
        <w:jc w:val="both"/>
        <w:rPr>
          <w:rFonts w:ascii="Arial" w:hAnsi="Arial" w:cs="Arial"/>
          <w:sz w:val="24"/>
          <w:szCs w:val="24"/>
        </w:rPr>
      </w:pPr>
    </w:p>
    <w:p w:rsidR="00E37ECB" w:rsidRPr="00E37ECB" w:rsidRDefault="00E37ECB" w:rsidP="00E37ECB">
      <w:pPr>
        <w:jc w:val="both"/>
        <w:rPr>
          <w:rFonts w:ascii="Arial" w:hAnsi="Arial" w:cs="Arial"/>
          <w:sz w:val="24"/>
          <w:szCs w:val="24"/>
        </w:rPr>
      </w:pPr>
      <w:r w:rsidRPr="00E37ECB">
        <w:rPr>
          <w:rFonts w:ascii="Arial" w:hAnsi="Arial" w:cs="Arial"/>
          <w:sz w:val="24"/>
          <w:szCs w:val="24"/>
        </w:rPr>
        <w:t>Dispensing of Medicines, Pharmacy First Scotland, Medication Care and Review Service, Acute Medication Services, Public Health Services</w:t>
      </w:r>
    </w:p>
    <w:p w:rsidR="00E37ECB" w:rsidRPr="00E37ECB" w:rsidRDefault="00E37ECB" w:rsidP="00E37ECB">
      <w:pPr>
        <w:jc w:val="both"/>
        <w:rPr>
          <w:rFonts w:ascii="Arial" w:hAnsi="Arial" w:cs="Arial"/>
          <w:sz w:val="24"/>
          <w:szCs w:val="24"/>
        </w:rPr>
      </w:pPr>
    </w:p>
    <w:p w:rsidR="00E37ECB" w:rsidRPr="00E37ECB" w:rsidRDefault="00E37ECB" w:rsidP="00E37ECB">
      <w:pPr>
        <w:jc w:val="both"/>
        <w:rPr>
          <w:rFonts w:ascii="Arial" w:hAnsi="Arial" w:cs="Arial"/>
          <w:b/>
          <w:sz w:val="24"/>
          <w:szCs w:val="24"/>
        </w:rPr>
      </w:pPr>
      <w:r w:rsidRPr="00E37ECB">
        <w:rPr>
          <w:rFonts w:ascii="Arial" w:hAnsi="Arial" w:cs="Arial"/>
          <w:b/>
          <w:sz w:val="24"/>
          <w:szCs w:val="24"/>
        </w:rPr>
        <w:t>The proposed pharmacy opening hours are:-</w:t>
      </w:r>
    </w:p>
    <w:p w:rsidR="00E37ECB" w:rsidRPr="00E37ECB" w:rsidRDefault="00E37ECB" w:rsidP="00E37ECB">
      <w:pPr>
        <w:jc w:val="both"/>
        <w:rPr>
          <w:rFonts w:ascii="Arial" w:hAnsi="Arial" w:cs="Arial"/>
          <w:b/>
          <w:sz w:val="24"/>
          <w:szCs w:val="24"/>
        </w:rPr>
      </w:pPr>
    </w:p>
    <w:p w:rsidR="00E37ECB" w:rsidRPr="00E37ECB" w:rsidRDefault="00E37ECB" w:rsidP="00E37ECB">
      <w:pPr>
        <w:jc w:val="both"/>
        <w:rPr>
          <w:rFonts w:ascii="Arial" w:hAnsi="Arial" w:cs="Arial"/>
          <w:sz w:val="24"/>
          <w:szCs w:val="24"/>
        </w:rPr>
      </w:pPr>
      <w:r w:rsidRPr="00E37ECB">
        <w:rPr>
          <w:rFonts w:ascii="Arial" w:hAnsi="Arial" w:cs="Arial"/>
          <w:sz w:val="24"/>
          <w:szCs w:val="24"/>
        </w:rPr>
        <w:t>Monday to Friday: 8.30am-6.00pm</w:t>
      </w:r>
      <w:r w:rsidRPr="00E37ECB">
        <w:rPr>
          <w:rFonts w:ascii="Arial" w:hAnsi="Arial" w:cs="Arial"/>
          <w:sz w:val="24"/>
          <w:szCs w:val="24"/>
        </w:rPr>
        <w:tab/>
      </w:r>
    </w:p>
    <w:p w:rsidR="00E37ECB" w:rsidRPr="00E37ECB" w:rsidRDefault="00E37ECB" w:rsidP="00E37ECB">
      <w:pPr>
        <w:jc w:val="both"/>
        <w:rPr>
          <w:rFonts w:ascii="Arial" w:hAnsi="Arial" w:cs="Arial"/>
          <w:sz w:val="24"/>
          <w:szCs w:val="24"/>
        </w:rPr>
      </w:pPr>
      <w:r w:rsidRPr="00E37ECB">
        <w:rPr>
          <w:rFonts w:ascii="Arial" w:hAnsi="Arial" w:cs="Arial"/>
          <w:sz w:val="24"/>
          <w:szCs w:val="24"/>
        </w:rPr>
        <w:t>Saturday: 9.00am – 5.30pm</w:t>
      </w:r>
    </w:p>
    <w:p w:rsidR="00E37ECB" w:rsidRPr="00E37ECB" w:rsidRDefault="00E37ECB" w:rsidP="00E37ECB">
      <w:pPr>
        <w:jc w:val="both"/>
        <w:rPr>
          <w:rFonts w:ascii="Arial" w:hAnsi="Arial" w:cs="Arial"/>
          <w:sz w:val="24"/>
          <w:szCs w:val="24"/>
        </w:rPr>
      </w:pPr>
      <w:r w:rsidRPr="00E37ECB">
        <w:rPr>
          <w:rFonts w:ascii="Arial" w:hAnsi="Arial" w:cs="Arial"/>
          <w:sz w:val="24"/>
          <w:szCs w:val="24"/>
        </w:rPr>
        <w:t>Sunday: Closed</w:t>
      </w:r>
    </w:p>
    <w:p w:rsidR="00E37ECB" w:rsidRPr="00E37ECB" w:rsidRDefault="00E37ECB" w:rsidP="00E37ECB">
      <w:pPr>
        <w:jc w:val="both"/>
        <w:rPr>
          <w:rFonts w:ascii="Arial" w:hAnsi="Arial" w:cs="Arial"/>
          <w:color w:val="FF0000"/>
          <w:sz w:val="24"/>
          <w:szCs w:val="24"/>
        </w:rPr>
      </w:pPr>
    </w:p>
    <w:p w:rsidR="00E37ECB" w:rsidRPr="00E37ECB" w:rsidRDefault="00E37ECB" w:rsidP="00E37ECB">
      <w:pPr>
        <w:rPr>
          <w:rFonts w:ascii="Arial" w:hAnsi="Arial" w:cs="Arial"/>
          <w:b/>
          <w:sz w:val="24"/>
          <w:szCs w:val="24"/>
        </w:rPr>
      </w:pPr>
    </w:p>
    <w:p w:rsidR="00E37ECB" w:rsidRPr="00E37ECB" w:rsidRDefault="00E37ECB" w:rsidP="00E37ECB">
      <w:pPr>
        <w:rPr>
          <w:rFonts w:ascii="Arial" w:hAnsi="Arial" w:cs="Arial"/>
          <w:b/>
          <w:sz w:val="24"/>
          <w:szCs w:val="24"/>
        </w:rPr>
      </w:pPr>
      <w:r w:rsidRPr="00E37ECB">
        <w:rPr>
          <w:rFonts w:ascii="Arial" w:hAnsi="Arial" w:cs="Arial"/>
          <w:b/>
          <w:sz w:val="24"/>
          <w:szCs w:val="24"/>
        </w:rPr>
        <w:t>We are interested to hear the views of the people who live and visit the area of the proposed application.  Please complete the short questionnaire by visiting:</w:t>
      </w:r>
    </w:p>
    <w:p w:rsidR="00E37ECB" w:rsidRPr="00E37ECB" w:rsidRDefault="00E37ECB" w:rsidP="00E37ECB">
      <w:pPr>
        <w:rPr>
          <w:rFonts w:ascii="Arial" w:hAnsi="Arial" w:cs="Arial"/>
          <w:sz w:val="24"/>
          <w:szCs w:val="24"/>
        </w:rPr>
      </w:pPr>
    </w:p>
    <w:p w:rsidR="00E37ECB" w:rsidRPr="00E37ECB" w:rsidRDefault="00A5196F" w:rsidP="00E37ECB">
      <w:pPr>
        <w:jc w:val="both"/>
        <w:rPr>
          <w:rFonts w:ascii="Arial" w:hAnsi="Arial" w:cs="Arial"/>
          <w:sz w:val="24"/>
          <w:szCs w:val="24"/>
        </w:rPr>
      </w:pPr>
      <w:hyperlink r:id="rId23" w:history="1">
        <w:r w:rsidR="00E37ECB" w:rsidRPr="00E37ECB">
          <w:rPr>
            <w:rStyle w:val="Hyperlink"/>
            <w:rFonts w:ascii="Arial" w:hAnsi="Arial" w:cs="Arial"/>
            <w:sz w:val="24"/>
            <w:szCs w:val="24"/>
          </w:rPr>
          <w:t>http://www.nhsggc.org.uk/pharmacyconsultations</w:t>
        </w:r>
      </w:hyperlink>
      <w:r w:rsidR="00E37ECB" w:rsidRPr="00E37ECB">
        <w:rPr>
          <w:rFonts w:ascii="Arial" w:hAnsi="Arial" w:cs="Arial"/>
          <w:sz w:val="24"/>
          <w:szCs w:val="24"/>
        </w:rPr>
        <w:t xml:space="preserve">    or </w:t>
      </w:r>
      <w:r w:rsidR="00E37ECB" w:rsidRPr="00E37ECB">
        <w:rPr>
          <w:rFonts w:ascii="Arial" w:hAnsi="Arial" w:cs="Arial"/>
          <w:b/>
          <w:sz w:val="24"/>
          <w:szCs w:val="24"/>
        </w:rPr>
        <w:t>Twitter</w:t>
      </w:r>
      <w:r w:rsidR="00E37ECB" w:rsidRPr="00E37ECB">
        <w:rPr>
          <w:rFonts w:ascii="Arial" w:hAnsi="Arial" w:cs="Arial"/>
          <w:sz w:val="24"/>
          <w:szCs w:val="24"/>
        </w:rPr>
        <w:t>: @NHSGGC</w:t>
      </w:r>
    </w:p>
    <w:p w:rsidR="00E37ECB" w:rsidRPr="00E37ECB" w:rsidRDefault="00E37ECB" w:rsidP="00E37ECB">
      <w:pPr>
        <w:jc w:val="both"/>
        <w:rPr>
          <w:rFonts w:ascii="Arial" w:hAnsi="Arial" w:cs="Arial"/>
          <w:sz w:val="24"/>
          <w:szCs w:val="24"/>
        </w:rPr>
      </w:pPr>
      <w:r w:rsidRPr="00E37ECB">
        <w:rPr>
          <w:rFonts w:ascii="Arial" w:hAnsi="Arial" w:cs="Arial"/>
          <w:sz w:val="24"/>
          <w:szCs w:val="24"/>
        </w:rPr>
        <w:t xml:space="preserve">    </w:t>
      </w:r>
    </w:p>
    <w:p w:rsidR="00E37ECB" w:rsidRPr="00E37ECB" w:rsidRDefault="00E37ECB" w:rsidP="00E37ECB">
      <w:pPr>
        <w:jc w:val="center"/>
        <w:rPr>
          <w:rFonts w:ascii="Arial" w:hAnsi="Arial" w:cs="Arial"/>
          <w:sz w:val="24"/>
          <w:szCs w:val="24"/>
        </w:rPr>
      </w:pPr>
    </w:p>
    <w:p w:rsidR="00E37ECB" w:rsidRPr="00E37ECB" w:rsidRDefault="00E37ECB" w:rsidP="00E37ECB">
      <w:pPr>
        <w:jc w:val="both"/>
        <w:rPr>
          <w:rFonts w:ascii="Arial" w:hAnsi="Arial" w:cs="Arial"/>
          <w:sz w:val="24"/>
          <w:szCs w:val="24"/>
        </w:rPr>
      </w:pPr>
    </w:p>
    <w:p w:rsidR="00E37ECB" w:rsidRPr="00E37ECB" w:rsidRDefault="00E37ECB" w:rsidP="00E37ECB">
      <w:pPr>
        <w:jc w:val="both"/>
        <w:rPr>
          <w:rFonts w:ascii="Arial" w:hAnsi="Arial" w:cs="Arial"/>
          <w:sz w:val="24"/>
          <w:szCs w:val="24"/>
        </w:rPr>
      </w:pPr>
      <w:r w:rsidRPr="00E37ECB">
        <w:rPr>
          <w:rFonts w:ascii="Arial" w:hAnsi="Arial" w:cs="Arial"/>
          <w:sz w:val="24"/>
          <w:szCs w:val="24"/>
        </w:rPr>
        <w:t>A paper copy of the questionnaire is also available and in other languages or large font by calling:  0141-201-6047</w:t>
      </w:r>
    </w:p>
    <w:p w:rsidR="00E37ECB" w:rsidRPr="00E37ECB" w:rsidRDefault="00E37ECB" w:rsidP="00E37ECB">
      <w:pPr>
        <w:jc w:val="both"/>
        <w:rPr>
          <w:rFonts w:ascii="Arial" w:hAnsi="Arial" w:cs="Arial"/>
          <w:sz w:val="24"/>
          <w:szCs w:val="24"/>
        </w:rPr>
      </w:pPr>
    </w:p>
    <w:p w:rsidR="00E37ECB" w:rsidRPr="00E37ECB" w:rsidRDefault="00E37ECB" w:rsidP="00E37ECB">
      <w:pPr>
        <w:rPr>
          <w:rFonts w:ascii="Arial" w:hAnsi="Arial" w:cs="Arial"/>
          <w:sz w:val="24"/>
          <w:szCs w:val="24"/>
        </w:rPr>
      </w:pPr>
      <w:r w:rsidRPr="00E37ECB">
        <w:rPr>
          <w:rFonts w:ascii="Arial" w:hAnsi="Arial" w:cs="Arial"/>
          <w:sz w:val="24"/>
          <w:szCs w:val="24"/>
        </w:rPr>
        <w:t>General comments in response to this notice may be submitted by:</w:t>
      </w:r>
    </w:p>
    <w:p w:rsidR="00E37ECB" w:rsidRPr="00E37ECB" w:rsidRDefault="00E37ECB" w:rsidP="00E37ECB">
      <w:pPr>
        <w:ind w:firstLine="720"/>
        <w:rPr>
          <w:rFonts w:ascii="Arial" w:hAnsi="Arial" w:cs="Arial"/>
          <w:sz w:val="24"/>
          <w:szCs w:val="24"/>
        </w:rPr>
      </w:pPr>
      <w:r w:rsidRPr="00E37ECB">
        <w:rPr>
          <w:rFonts w:ascii="Arial" w:hAnsi="Arial" w:cs="Arial"/>
          <w:sz w:val="24"/>
          <w:szCs w:val="24"/>
        </w:rPr>
        <w:t xml:space="preserve"> </w:t>
      </w:r>
      <w:proofErr w:type="gramStart"/>
      <w:r w:rsidRPr="00E37ECB">
        <w:rPr>
          <w:rFonts w:ascii="Arial" w:hAnsi="Arial" w:cs="Arial"/>
          <w:sz w:val="24"/>
          <w:szCs w:val="24"/>
        </w:rPr>
        <w:t>e-mail</w:t>
      </w:r>
      <w:proofErr w:type="gramEnd"/>
      <w:r w:rsidRPr="00E37ECB">
        <w:rPr>
          <w:rFonts w:ascii="Arial" w:hAnsi="Arial" w:cs="Arial"/>
          <w:sz w:val="24"/>
          <w:szCs w:val="24"/>
        </w:rPr>
        <w:t xml:space="preserve"> to -  </w:t>
      </w:r>
      <w:hyperlink r:id="rId24" w:history="1">
        <w:r w:rsidRPr="00E37ECB">
          <w:rPr>
            <w:rStyle w:val="Hyperlink"/>
            <w:rFonts w:ascii="Arial" w:hAnsi="Arial" w:cs="Arial"/>
            <w:sz w:val="24"/>
            <w:szCs w:val="24"/>
          </w:rPr>
          <w:t>CPDT@ggc.scot.nhs.uk</w:t>
        </w:r>
      </w:hyperlink>
      <w:r w:rsidRPr="00E37ECB">
        <w:rPr>
          <w:rFonts w:ascii="Arial" w:hAnsi="Arial" w:cs="Arial"/>
          <w:sz w:val="24"/>
          <w:szCs w:val="24"/>
        </w:rPr>
        <w:t xml:space="preserve"> </w:t>
      </w:r>
    </w:p>
    <w:p w:rsidR="00E37ECB" w:rsidRPr="00E37ECB" w:rsidRDefault="00E37ECB" w:rsidP="00E37ECB">
      <w:pPr>
        <w:ind w:firstLine="720"/>
        <w:rPr>
          <w:rFonts w:ascii="Arial" w:hAnsi="Arial" w:cs="Arial"/>
          <w:sz w:val="24"/>
          <w:szCs w:val="24"/>
        </w:rPr>
      </w:pPr>
      <w:proofErr w:type="gramStart"/>
      <w:r w:rsidRPr="00E37ECB">
        <w:rPr>
          <w:rFonts w:ascii="Arial" w:hAnsi="Arial" w:cs="Arial"/>
          <w:sz w:val="24"/>
          <w:szCs w:val="24"/>
        </w:rPr>
        <w:t>or</w:t>
      </w:r>
      <w:proofErr w:type="gramEnd"/>
      <w:r w:rsidRPr="00E37ECB">
        <w:rPr>
          <w:rFonts w:ascii="Arial" w:hAnsi="Arial" w:cs="Arial"/>
          <w:sz w:val="24"/>
          <w:szCs w:val="24"/>
        </w:rPr>
        <w:t xml:space="preserve"> letter to -  Freepost COMMUNITY PHARMACY DEVELOPMENT</w:t>
      </w:r>
    </w:p>
    <w:p w:rsidR="00E37ECB" w:rsidRPr="00E37ECB" w:rsidRDefault="00E37ECB" w:rsidP="00E37ECB">
      <w:pPr>
        <w:rPr>
          <w:rFonts w:ascii="Arial" w:hAnsi="Arial" w:cs="Arial"/>
          <w:sz w:val="24"/>
          <w:szCs w:val="24"/>
        </w:rPr>
      </w:pPr>
    </w:p>
    <w:p w:rsidR="00E37ECB" w:rsidRPr="00E37ECB" w:rsidRDefault="00E37ECB" w:rsidP="00E37ECB">
      <w:pPr>
        <w:rPr>
          <w:rFonts w:ascii="Arial" w:hAnsi="Arial" w:cs="Arial"/>
          <w:sz w:val="24"/>
          <w:szCs w:val="24"/>
        </w:rPr>
      </w:pPr>
      <w:r w:rsidRPr="00E37ECB">
        <w:rPr>
          <w:rFonts w:ascii="Arial" w:hAnsi="Arial" w:cs="Arial"/>
          <w:b/>
          <w:sz w:val="24"/>
          <w:szCs w:val="24"/>
        </w:rPr>
        <w:t>(NB. Address on Freepost envelopes, must be in capital letters as above to ensure postal delivery)</w:t>
      </w:r>
    </w:p>
    <w:p w:rsidR="00E37ECB" w:rsidRPr="00E37ECB" w:rsidRDefault="00E37ECB" w:rsidP="00E37ECB">
      <w:pPr>
        <w:rPr>
          <w:rFonts w:ascii="Arial" w:hAnsi="Arial" w:cs="Arial"/>
          <w:sz w:val="24"/>
          <w:szCs w:val="24"/>
        </w:rPr>
      </w:pPr>
    </w:p>
    <w:p w:rsidR="00E37ECB" w:rsidRPr="00E37ECB" w:rsidRDefault="00E37ECB" w:rsidP="00E37ECB">
      <w:pPr>
        <w:rPr>
          <w:rFonts w:ascii="Arial" w:hAnsi="Arial" w:cs="Arial"/>
          <w:sz w:val="24"/>
          <w:szCs w:val="24"/>
        </w:rPr>
      </w:pPr>
      <w:r w:rsidRPr="00E37ECB">
        <w:rPr>
          <w:rFonts w:ascii="Arial" w:hAnsi="Arial" w:cs="Arial"/>
          <w:b/>
          <w:sz w:val="24"/>
          <w:szCs w:val="24"/>
          <w:u w:val="single"/>
        </w:rPr>
        <w:t>PLEASE NOTE</w:t>
      </w:r>
      <w:r w:rsidRPr="00E37ECB">
        <w:rPr>
          <w:rFonts w:ascii="Arial" w:hAnsi="Arial" w:cs="Arial"/>
          <w:sz w:val="24"/>
          <w:szCs w:val="24"/>
        </w:rPr>
        <w:t>, this consultation will run for 90 working days. We will not be able to consider comments received after 5pm on Tuesday 15 December 2020.</w:t>
      </w:r>
    </w:p>
    <w:p w:rsidR="00C26223" w:rsidRDefault="00C26223" w:rsidP="00A50CB5">
      <w:pPr>
        <w:rPr>
          <w:rFonts w:ascii="Arial" w:hAnsi="Arial" w:cs="Arial"/>
          <w:b/>
          <w:sz w:val="24"/>
          <w:szCs w:val="24"/>
        </w:rPr>
      </w:pPr>
    </w:p>
    <w:p w:rsidR="00C26223" w:rsidRDefault="00C26223" w:rsidP="007E6E9F">
      <w:pPr>
        <w:rPr>
          <w:rFonts w:ascii="Arial" w:hAnsi="Arial" w:cs="Arial"/>
          <w:color w:val="333333"/>
          <w:sz w:val="22"/>
          <w:szCs w:val="22"/>
        </w:rPr>
      </w:pPr>
    </w:p>
    <w:p w:rsidR="00E37ECB" w:rsidRDefault="00E37ECB" w:rsidP="00A50CB5">
      <w:pPr>
        <w:spacing w:after="432" w:line="208" w:lineRule="auto"/>
        <w:rPr>
          <w:rFonts w:ascii="Arial" w:hAnsi="Arial" w:cs="Arial"/>
          <w:b/>
          <w:sz w:val="28"/>
          <w:szCs w:val="28"/>
        </w:rPr>
      </w:pPr>
    </w:p>
    <w:p w:rsidR="00C26223" w:rsidRDefault="00C26223" w:rsidP="00A50CB5">
      <w:pPr>
        <w:spacing w:after="432" w:line="208" w:lineRule="auto"/>
        <w:rPr>
          <w:rFonts w:ascii="Arial" w:hAnsi="Arial" w:cs="Arial"/>
          <w:b/>
          <w:sz w:val="28"/>
          <w:szCs w:val="28"/>
        </w:rPr>
      </w:pPr>
      <w:r>
        <w:rPr>
          <w:rFonts w:ascii="Arial" w:hAnsi="Arial" w:cs="Arial"/>
          <w:b/>
          <w:sz w:val="28"/>
          <w:szCs w:val="28"/>
        </w:rPr>
        <w:t xml:space="preserve">                            </w:t>
      </w:r>
    </w:p>
    <w:p w:rsidR="00C26223" w:rsidRDefault="00C26223" w:rsidP="00A50CB5">
      <w:pPr>
        <w:rPr>
          <w:rFonts w:ascii="Arial" w:hAnsi="Arial" w:cs="Arial"/>
          <w:b/>
          <w:sz w:val="28"/>
          <w:szCs w:val="28"/>
        </w:rPr>
      </w:pPr>
    </w:p>
    <w:p w:rsidR="00C26223" w:rsidRPr="005F611D" w:rsidRDefault="00C26223" w:rsidP="00A50CB5">
      <w:pPr>
        <w:rPr>
          <w:rFonts w:ascii="Arial" w:hAnsi="Arial" w:cs="Arial"/>
          <w:sz w:val="28"/>
          <w:szCs w:val="28"/>
        </w:rPr>
      </w:pPr>
      <w:r>
        <w:rPr>
          <w:rFonts w:ascii="Arial" w:hAnsi="Arial" w:cs="Arial"/>
          <w:b/>
          <w:sz w:val="28"/>
          <w:szCs w:val="28"/>
        </w:rPr>
        <w:t xml:space="preserve">NHSGG&amp;C </w:t>
      </w:r>
      <w:r w:rsidRPr="00373C53">
        <w:rPr>
          <w:rFonts w:ascii="Arial" w:hAnsi="Arial" w:cs="Arial"/>
          <w:b/>
          <w:sz w:val="28"/>
          <w:szCs w:val="28"/>
        </w:rPr>
        <w:t>SOCIAL MEDIA PROGRAMME</w:t>
      </w:r>
      <w:r w:rsidRPr="00373C53">
        <w:rPr>
          <w:rFonts w:ascii="Arial" w:hAnsi="Arial" w:cs="Arial"/>
          <w:sz w:val="28"/>
          <w:szCs w:val="28"/>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5F611D">
        <w:rPr>
          <w:rFonts w:ascii="Arial" w:hAnsi="Arial" w:cs="Arial"/>
          <w:b/>
          <w:sz w:val="28"/>
          <w:szCs w:val="28"/>
        </w:rPr>
        <w:t xml:space="preserve">Appendix </w:t>
      </w:r>
      <w:r w:rsidR="00CB5937">
        <w:rPr>
          <w:rFonts w:ascii="Arial" w:hAnsi="Arial" w:cs="Arial"/>
          <w:b/>
          <w:sz w:val="28"/>
          <w:szCs w:val="28"/>
        </w:rPr>
        <w:t>3</w:t>
      </w:r>
    </w:p>
    <w:p w:rsidR="00C26223" w:rsidRDefault="00C26223" w:rsidP="00A50CB5">
      <w:pPr>
        <w:rPr>
          <w:rFonts w:ascii="Arial" w:hAnsi="Arial" w:cs="Arial"/>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8"/>
        <w:gridCol w:w="7339"/>
      </w:tblGrid>
      <w:tr w:rsidR="00E37ECB" w:rsidRPr="0070612F" w:rsidTr="00E37ECB">
        <w:tc>
          <w:tcPr>
            <w:tcW w:w="1728" w:type="dxa"/>
          </w:tcPr>
          <w:p w:rsidR="00E37ECB" w:rsidRPr="00581413" w:rsidRDefault="00E37ECB" w:rsidP="001C5CBA">
            <w:pPr>
              <w:rPr>
                <w:rFonts w:ascii="Arial" w:hAnsi="Arial" w:cs="Arial"/>
                <w:b/>
                <w:sz w:val="22"/>
                <w:szCs w:val="22"/>
              </w:rPr>
            </w:pPr>
            <w:r w:rsidRPr="00581413">
              <w:rPr>
                <w:rFonts w:ascii="Arial" w:hAnsi="Arial" w:cs="Arial"/>
                <w:b/>
                <w:sz w:val="22"/>
                <w:szCs w:val="22"/>
              </w:rPr>
              <w:t>Timescale</w:t>
            </w:r>
          </w:p>
        </w:tc>
        <w:tc>
          <w:tcPr>
            <w:tcW w:w="7339" w:type="dxa"/>
          </w:tcPr>
          <w:p w:rsidR="00E37ECB" w:rsidRPr="00581413" w:rsidRDefault="00E37ECB" w:rsidP="001C5CBA">
            <w:pPr>
              <w:rPr>
                <w:rFonts w:ascii="Arial" w:hAnsi="Arial" w:cs="Arial"/>
                <w:b/>
                <w:sz w:val="22"/>
                <w:szCs w:val="22"/>
              </w:rPr>
            </w:pPr>
            <w:r w:rsidRPr="00581413">
              <w:rPr>
                <w:rFonts w:ascii="Arial" w:hAnsi="Arial" w:cs="Arial"/>
                <w:b/>
                <w:sz w:val="22"/>
                <w:szCs w:val="22"/>
              </w:rPr>
              <w:t>Tweet/Facebook</w:t>
            </w:r>
          </w:p>
        </w:tc>
      </w:tr>
      <w:tr w:rsidR="00E37ECB" w:rsidRPr="0070612F" w:rsidTr="00E37ECB">
        <w:tc>
          <w:tcPr>
            <w:tcW w:w="1728" w:type="dxa"/>
          </w:tcPr>
          <w:p w:rsidR="00E37ECB" w:rsidRPr="00581413" w:rsidRDefault="00E37ECB" w:rsidP="001C5CBA">
            <w:pPr>
              <w:rPr>
                <w:rFonts w:ascii="Arial" w:hAnsi="Arial" w:cs="Arial"/>
                <w:sz w:val="22"/>
                <w:szCs w:val="22"/>
              </w:rPr>
            </w:pPr>
            <w:r w:rsidRPr="00581413">
              <w:rPr>
                <w:rFonts w:ascii="Arial" w:hAnsi="Arial" w:cs="Arial"/>
                <w:sz w:val="22"/>
                <w:szCs w:val="22"/>
              </w:rPr>
              <w:t>10/08/2020</w:t>
            </w:r>
          </w:p>
        </w:tc>
        <w:tc>
          <w:tcPr>
            <w:tcW w:w="7339" w:type="dxa"/>
          </w:tcPr>
          <w:p w:rsidR="00E37ECB" w:rsidRPr="00581413" w:rsidRDefault="00E37ECB" w:rsidP="001C5CBA">
            <w:pPr>
              <w:rPr>
                <w:rFonts w:ascii="Arial" w:hAnsi="Arial" w:cs="Arial"/>
                <w:sz w:val="22"/>
                <w:szCs w:val="22"/>
              </w:rPr>
            </w:pPr>
            <w:r w:rsidRPr="00581413">
              <w:rPr>
                <w:rFonts w:ascii="Arial" w:hAnsi="Arial" w:cs="Arial"/>
                <w:sz w:val="22"/>
                <w:szCs w:val="22"/>
              </w:rPr>
              <w:t xml:space="preserve">Responses are invited to a Public Consultation for a proposed new pharmacy at 421 Mearns Road, Mearnskirk, </w:t>
            </w:r>
            <w:proofErr w:type="gramStart"/>
            <w:r w:rsidRPr="00581413">
              <w:rPr>
                <w:rFonts w:ascii="Arial" w:hAnsi="Arial" w:cs="Arial"/>
                <w:sz w:val="22"/>
                <w:szCs w:val="22"/>
              </w:rPr>
              <w:t>Newton</w:t>
            </w:r>
            <w:proofErr w:type="gramEnd"/>
            <w:r w:rsidRPr="00581413">
              <w:rPr>
                <w:rFonts w:ascii="Arial" w:hAnsi="Arial" w:cs="Arial"/>
                <w:sz w:val="22"/>
                <w:szCs w:val="22"/>
              </w:rPr>
              <w:t xml:space="preserve"> Mearns, G77 5RY. More information can be found at </w:t>
            </w:r>
            <w:r w:rsidRPr="00581413">
              <w:rPr>
                <w:rFonts w:ascii="Arial" w:hAnsi="Arial" w:cs="Arial"/>
                <w:b/>
                <w:bCs/>
                <w:color w:val="000000"/>
                <w:sz w:val="22"/>
                <w:szCs w:val="22"/>
              </w:rPr>
              <w:t>www.</w:t>
            </w:r>
            <w:r w:rsidRPr="00581413">
              <w:rPr>
                <w:rFonts w:ascii="Arial" w:hAnsi="Arial" w:cs="Arial"/>
                <w:sz w:val="22"/>
                <w:szCs w:val="22"/>
              </w:rPr>
              <w:t xml:space="preserve"> </w:t>
            </w:r>
            <w:r w:rsidRPr="00581413">
              <w:rPr>
                <w:rFonts w:ascii="Arial" w:hAnsi="Arial" w:cs="Arial"/>
                <w:b/>
                <w:bCs/>
                <w:color w:val="000000"/>
                <w:sz w:val="22"/>
                <w:szCs w:val="22"/>
              </w:rPr>
              <w:t>nhsggc.org.uk/</w:t>
            </w:r>
            <w:proofErr w:type="spellStart"/>
            <w:r w:rsidRPr="00581413">
              <w:rPr>
                <w:rFonts w:ascii="Arial" w:hAnsi="Arial" w:cs="Arial"/>
                <w:b/>
                <w:bCs/>
                <w:color w:val="000000"/>
                <w:sz w:val="22"/>
                <w:szCs w:val="22"/>
              </w:rPr>
              <w:t>pharmacyconsultations</w:t>
            </w:r>
            <w:proofErr w:type="spellEnd"/>
          </w:p>
        </w:tc>
      </w:tr>
      <w:tr w:rsidR="00E37ECB" w:rsidRPr="0070612F" w:rsidTr="00E37ECB">
        <w:tc>
          <w:tcPr>
            <w:tcW w:w="1728" w:type="dxa"/>
          </w:tcPr>
          <w:p w:rsidR="00E37ECB" w:rsidRPr="00581413" w:rsidRDefault="00E37ECB" w:rsidP="001C5CBA">
            <w:pPr>
              <w:rPr>
                <w:rFonts w:ascii="Arial" w:hAnsi="Arial" w:cs="Arial"/>
                <w:sz w:val="22"/>
                <w:szCs w:val="22"/>
              </w:rPr>
            </w:pPr>
          </w:p>
        </w:tc>
        <w:tc>
          <w:tcPr>
            <w:tcW w:w="7339" w:type="dxa"/>
          </w:tcPr>
          <w:p w:rsidR="00E37ECB" w:rsidRPr="00581413" w:rsidRDefault="00E37ECB" w:rsidP="001C5CBA">
            <w:pPr>
              <w:rPr>
                <w:rFonts w:ascii="Arial" w:hAnsi="Arial" w:cs="Arial"/>
                <w:sz w:val="22"/>
                <w:szCs w:val="22"/>
              </w:rPr>
            </w:pPr>
          </w:p>
        </w:tc>
      </w:tr>
      <w:tr w:rsidR="00E37ECB" w:rsidRPr="0070612F" w:rsidTr="00E37ECB">
        <w:tc>
          <w:tcPr>
            <w:tcW w:w="1728" w:type="dxa"/>
          </w:tcPr>
          <w:p w:rsidR="00E37ECB" w:rsidRPr="00581413" w:rsidRDefault="00E37ECB" w:rsidP="001C5CBA">
            <w:pPr>
              <w:rPr>
                <w:rFonts w:ascii="Arial" w:hAnsi="Arial" w:cs="Arial"/>
                <w:sz w:val="22"/>
                <w:szCs w:val="22"/>
              </w:rPr>
            </w:pPr>
            <w:r w:rsidRPr="00581413">
              <w:rPr>
                <w:rFonts w:ascii="Arial" w:hAnsi="Arial" w:cs="Arial"/>
                <w:sz w:val="22"/>
                <w:szCs w:val="22"/>
              </w:rPr>
              <w:t>28/08/2020</w:t>
            </w:r>
          </w:p>
        </w:tc>
        <w:tc>
          <w:tcPr>
            <w:tcW w:w="7339" w:type="dxa"/>
          </w:tcPr>
          <w:p w:rsidR="00E37ECB" w:rsidRPr="00581413" w:rsidRDefault="00E37ECB" w:rsidP="001C5CBA">
            <w:pPr>
              <w:rPr>
                <w:rFonts w:ascii="Arial" w:hAnsi="Arial" w:cs="Arial"/>
                <w:sz w:val="22"/>
                <w:szCs w:val="22"/>
              </w:rPr>
            </w:pPr>
            <w:r w:rsidRPr="00581413">
              <w:rPr>
                <w:rFonts w:ascii="Arial" w:hAnsi="Arial" w:cs="Arial"/>
                <w:sz w:val="22"/>
                <w:szCs w:val="22"/>
              </w:rPr>
              <w:t xml:space="preserve">Public Consultation is underway for a proposed new pharmacy at 421 Mearns Road, Mearnskirk, </w:t>
            </w:r>
            <w:proofErr w:type="gramStart"/>
            <w:r w:rsidRPr="00581413">
              <w:rPr>
                <w:rFonts w:ascii="Arial" w:hAnsi="Arial" w:cs="Arial"/>
                <w:sz w:val="22"/>
                <w:szCs w:val="22"/>
              </w:rPr>
              <w:t>Newton</w:t>
            </w:r>
            <w:proofErr w:type="gramEnd"/>
            <w:r w:rsidRPr="00581413">
              <w:rPr>
                <w:rFonts w:ascii="Arial" w:hAnsi="Arial" w:cs="Arial"/>
                <w:sz w:val="22"/>
                <w:szCs w:val="22"/>
              </w:rPr>
              <w:t xml:space="preserve"> Mearns, G77 5RY. More information can be found at </w:t>
            </w:r>
            <w:r w:rsidRPr="00581413">
              <w:rPr>
                <w:rFonts w:ascii="Arial" w:hAnsi="Arial" w:cs="Arial"/>
                <w:b/>
                <w:bCs/>
                <w:color w:val="000000"/>
                <w:sz w:val="22"/>
                <w:szCs w:val="22"/>
              </w:rPr>
              <w:t>www.</w:t>
            </w:r>
            <w:r w:rsidRPr="00581413">
              <w:rPr>
                <w:rFonts w:ascii="Arial" w:hAnsi="Arial" w:cs="Arial"/>
                <w:sz w:val="22"/>
                <w:szCs w:val="22"/>
              </w:rPr>
              <w:t xml:space="preserve"> </w:t>
            </w:r>
            <w:r w:rsidRPr="00581413">
              <w:rPr>
                <w:rFonts w:ascii="Arial" w:hAnsi="Arial" w:cs="Arial"/>
                <w:b/>
                <w:bCs/>
                <w:color w:val="000000"/>
                <w:sz w:val="22"/>
                <w:szCs w:val="22"/>
              </w:rPr>
              <w:t>nhsggc.org.uk/</w:t>
            </w:r>
            <w:proofErr w:type="spellStart"/>
            <w:r w:rsidRPr="00581413">
              <w:rPr>
                <w:rFonts w:ascii="Arial" w:hAnsi="Arial" w:cs="Arial"/>
                <w:b/>
                <w:bCs/>
                <w:color w:val="000000"/>
                <w:sz w:val="22"/>
                <w:szCs w:val="22"/>
              </w:rPr>
              <w:t>pharmacyconsultations</w:t>
            </w:r>
            <w:proofErr w:type="spellEnd"/>
          </w:p>
        </w:tc>
      </w:tr>
      <w:tr w:rsidR="00E37ECB" w:rsidRPr="0070612F" w:rsidTr="00E37ECB">
        <w:tc>
          <w:tcPr>
            <w:tcW w:w="1728" w:type="dxa"/>
          </w:tcPr>
          <w:p w:rsidR="00E37ECB" w:rsidRPr="00581413" w:rsidRDefault="00E37ECB" w:rsidP="001C5CBA">
            <w:pPr>
              <w:rPr>
                <w:rFonts w:ascii="Arial" w:hAnsi="Arial" w:cs="Arial"/>
                <w:sz w:val="22"/>
                <w:szCs w:val="22"/>
              </w:rPr>
            </w:pPr>
          </w:p>
        </w:tc>
        <w:tc>
          <w:tcPr>
            <w:tcW w:w="7339" w:type="dxa"/>
          </w:tcPr>
          <w:p w:rsidR="00E37ECB" w:rsidRPr="00581413" w:rsidRDefault="00E37ECB" w:rsidP="001C5CBA">
            <w:pPr>
              <w:rPr>
                <w:rFonts w:ascii="Arial" w:hAnsi="Arial" w:cs="Arial"/>
                <w:sz w:val="22"/>
                <w:szCs w:val="22"/>
              </w:rPr>
            </w:pPr>
          </w:p>
        </w:tc>
      </w:tr>
      <w:tr w:rsidR="00E37ECB" w:rsidRPr="0070612F" w:rsidTr="00E37ECB">
        <w:tc>
          <w:tcPr>
            <w:tcW w:w="1728" w:type="dxa"/>
          </w:tcPr>
          <w:p w:rsidR="00E37ECB" w:rsidRPr="00581413" w:rsidRDefault="00E37ECB" w:rsidP="001C5CBA">
            <w:pPr>
              <w:rPr>
                <w:rFonts w:ascii="Arial" w:hAnsi="Arial" w:cs="Arial"/>
                <w:sz w:val="22"/>
                <w:szCs w:val="22"/>
              </w:rPr>
            </w:pPr>
            <w:r w:rsidRPr="00581413">
              <w:rPr>
                <w:rFonts w:ascii="Arial" w:hAnsi="Arial" w:cs="Arial"/>
                <w:sz w:val="22"/>
                <w:szCs w:val="22"/>
              </w:rPr>
              <w:t>21/09/2020</w:t>
            </w:r>
          </w:p>
        </w:tc>
        <w:tc>
          <w:tcPr>
            <w:tcW w:w="7339" w:type="dxa"/>
          </w:tcPr>
          <w:p w:rsidR="00E37ECB" w:rsidRPr="00581413" w:rsidRDefault="00E37ECB" w:rsidP="001C5CBA">
            <w:pPr>
              <w:rPr>
                <w:rFonts w:ascii="Arial" w:hAnsi="Arial" w:cs="Arial"/>
                <w:sz w:val="22"/>
                <w:szCs w:val="22"/>
              </w:rPr>
            </w:pPr>
            <w:r w:rsidRPr="00581413">
              <w:rPr>
                <w:rFonts w:ascii="Arial" w:hAnsi="Arial" w:cs="Arial"/>
                <w:sz w:val="22"/>
                <w:szCs w:val="22"/>
              </w:rPr>
              <w:t xml:space="preserve">Don’t forget to have your say about a proposed new pharmacy at 421 Mearns Road, Mearnskirk, </w:t>
            </w:r>
            <w:proofErr w:type="gramStart"/>
            <w:r w:rsidRPr="00581413">
              <w:rPr>
                <w:rFonts w:ascii="Arial" w:hAnsi="Arial" w:cs="Arial"/>
                <w:sz w:val="22"/>
                <w:szCs w:val="22"/>
              </w:rPr>
              <w:t>Newton</w:t>
            </w:r>
            <w:proofErr w:type="gramEnd"/>
            <w:r w:rsidRPr="00581413">
              <w:rPr>
                <w:rFonts w:ascii="Arial" w:hAnsi="Arial" w:cs="Arial"/>
                <w:sz w:val="22"/>
                <w:szCs w:val="22"/>
              </w:rPr>
              <w:t xml:space="preserve"> Mearns, G77 5RY. More information can be found at </w:t>
            </w:r>
            <w:r w:rsidRPr="00581413">
              <w:rPr>
                <w:rFonts w:ascii="Arial" w:hAnsi="Arial" w:cs="Arial"/>
                <w:b/>
                <w:bCs/>
                <w:color w:val="000000"/>
                <w:sz w:val="22"/>
                <w:szCs w:val="22"/>
              </w:rPr>
              <w:t>www.</w:t>
            </w:r>
            <w:r w:rsidRPr="00581413">
              <w:rPr>
                <w:rFonts w:ascii="Arial" w:hAnsi="Arial" w:cs="Arial"/>
                <w:sz w:val="22"/>
                <w:szCs w:val="22"/>
              </w:rPr>
              <w:t xml:space="preserve"> </w:t>
            </w:r>
            <w:r w:rsidRPr="00581413">
              <w:rPr>
                <w:rFonts w:ascii="Arial" w:hAnsi="Arial" w:cs="Arial"/>
                <w:b/>
                <w:bCs/>
                <w:color w:val="000000"/>
                <w:sz w:val="22"/>
                <w:szCs w:val="22"/>
              </w:rPr>
              <w:t>nhsggc.org.uk/</w:t>
            </w:r>
            <w:proofErr w:type="spellStart"/>
            <w:r w:rsidRPr="00581413">
              <w:rPr>
                <w:rFonts w:ascii="Arial" w:hAnsi="Arial" w:cs="Arial"/>
                <w:b/>
                <w:bCs/>
                <w:color w:val="000000"/>
                <w:sz w:val="22"/>
                <w:szCs w:val="22"/>
              </w:rPr>
              <w:t>pharmacyconsultations</w:t>
            </w:r>
            <w:proofErr w:type="spellEnd"/>
          </w:p>
        </w:tc>
      </w:tr>
      <w:tr w:rsidR="00E37ECB" w:rsidRPr="0070612F" w:rsidTr="00E37ECB">
        <w:tc>
          <w:tcPr>
            <w:tcW w:w="1728" w:type="dxa"/>
          </w:tcPr>
          <w:p w:rsidR="00E37ECB" w:rsidRPr="00581413" w:rsidRDefault="00E37ECB" w:rsidP="001C5CBA">
            <w:pPr>
              <w:rPr>
                <w:rFonts w:ascii="Arial" w:hAnsi="Arial" w:cs="Arial"/>
                <w:sz w:val="22"/>
                <w:szCs w:val="22"/>
              </w:rPr>
            </w:pPr>
          </w:p>
        </w:tc>
        <w:tc>
          <w:tcPr>
            <w:tcW w:w="7339" w:type="dxa"/>
          </w:tcPr>
          <w:p w:rsidR="00E37ECB" w:rsidRPr="00581413" w:rsidRDefault="00E37ECB" w:rsidP="001C5CBA">
            <w:pPr>
              <w:rPr>
                <w:rFonts w:ascii="Arial" w:hAnsi="Arial" w:cs="Arial"/>
                <w:sz w:val="22"/>
                <w:szCs w:val="22"/>
              </w:rPr>
            </w:pPr>
          </w:p>
        </w:tc>
      </w:tr>
      <w:tr w:rsidR="00E37ECB" w:rsidRPr="0070612F" w:rsidTr="00E37ECB">
        <w:tc>
          <w:tcPr>
            <w:tcW w:w="1728" w:type="dxa"/>
          </w:tcPr>
          <w:p w:rsidR="00E37ECB" w:rsidRPr="00581413" w:rsidRDefault="00E37ECB" w:rsidP="001C5CBA">
            <w:pPr>
              <w:rPr>
                <w:rFonts w:ascii="Arial" w:hAnsi="Arial" w:cs="Arial"/>
                <w:sz w:val="22"/>
                <w:szCs w:val="22"/>
              </w:rPr>
            </w:pPr>
            <w:r w:rsidRPr="00581413">
              <w:rPr>
                <w:rFonts w:ascii="Arial" w:hAnsi="Arial" w:cs="Arial"/>
                <w:sz w:val="22"/>
                <w:szCs w:val="22"/>
              </w:rPr>
              <w:t>03/11/2020</w:t>
            </w:r>
          </w:p>
        </w:tc>
        <w:tc>
          <w:tcPr>
            <w:tcW w:w="7339" w:type="dxa"/>
          </w:tcPr>
          <w:p w:rsidR="00E37ECB" w:rsidRPr="00581413" w:rsidRDefault="00E37ECB" w:rsidP="001C5CBA">
            <w:pPr>
              <w:rPr>
                <w:rFonts w:ascii="Arial" w:hAnsi="Arial" w:cs="Arial"/>
                <w:sz w:val="22"/>
                <w:szCs w:val="22"/>
              </w:rPr>
            </w:pPr>
            <w:r w:rsidRPr="00581413">
              <w:rPr>
                <w:rFonts w:ascii="Arial" w:hAnsi="Arial" w:cs="Arial"/>
                <w:sz w:val="22"/>
                <w:szCs w:val="22"/>
              </w:rPr>
              <w:t xml:space="preserve">Don’t forget to have your say about a proposed new pharmacy at 421 Mearns Road, Mearnskirk, </w:t>
            </w:r>
            <w:proofErr w:type="gramStart"/>
            <w:r w:rsidRPr="00581413">
              <w:rPr>
                <w:rFonts w:ascii="Arial" w:hAnsi="Arial" w:cs="Arial"/>
                <w:sz w:val="22"/>
                <w:szCs w:val="22"/>
              </w:rPr>
              <w:t>Newton</w:t>
            </w:r>
            <w:proofErr w:type="gramEnd"/>
            <w:r w:rsidRPr="00581413">
              <w:rPr>
                <w:rFonts w:ascii="Arial" w:hAnsi="Arial" w:cs="Arial"/>
                <w:sz w:val="22"/>
                <w:szCs w:val="22"/>
              </w:rPr>
              <w:t xml:space="preserve"> Mearns, G77 5RY. More information can be found at </w:t>
            </w:r>
            <w:r w:rsidRPr="00581413">
              <w:rPr>
                <w:rFonts w:ascii="Arial" w:hAnsi="Arial" w:cs="Arial"/>
                <w:b/>
                <w:bCs/>
                <w:color w:val="000000"/>
                <w:sz w:val="22"/>
                <w:szCs w:val="22"/>
              </w:rPr>
              <w:t>www.</w:t>
            </w:r>
            <w:r w:rsidRPr="00581413">
              <w:rPr>
                <w:rFonts w:ascii="Arial" w:hAnsi="Arial" w:cs="Arial"/>
                <w:sz w:val="22"/>
                <w:szCs w:val="22"/>
              </w:rPr>
              <w:t xml:space="preserve"> </w:t>
            </w:r>
            <w:r w:rsidRPr="00581413">
              <w:rPr>
                <w:rFonts w:ascii="Arial" w:hAnsi="Arial" w:cs="Arial"/>
                <w:b/>
                <w:bCs/>
                <w:color w:val="000000"/>
                <w:sz w:val="22"/>
                <w:szCs w:val="22"/>
              </w:rPr>
              <w:t>nhsggc.org.uk/</w:t>
            </w:r>
            <w:proofErr w:type="spellStart"/>
            <w:r w:rsidRPr="00581413">
              <w:rPr>
                <w:rFonts w:ascii="Arial" w:hAnsi="Arial" w:cs="Arial"/>
                <w:b/>
                <w:bCs/>
                <w:color w:val="000000"/>
                <w:sz w:val="22"/>
                <w:szCs w:val="22"/>
              </w:rPr>
              <w:t>pharmacyconsultations</w:t>
            </w:r>
            <w:proofErr w:type="spellEnd"/>
          </w:p>
        </w:tc>
      </w:tr>
      <w:tr w:rsidR="00E37ECB" w:rsidRPr="0070612F" w:rsidTr="00E37ECB">
        <w:tc>
          <w:tcPr>
            <w:tcW w:w="1728" w:type="dxa"/>
          </w:tcPr>
          <w:p w:rsidR="00E37ECB" w:rsidRPr="00581413" w:rsidRDefault="00E37ECB" w:rsidP="001C5CBA">
            <w:pPr>
              <w:rPr>
                <w:rFonts w:ascii="Arial" w:hAnsi="Arial" w:cs="Arial"/>
                <w:sz w:val="22"/>
                <w:szCs w:val="22"/>
              </w:rPr>
            </w:pPr>
          </w:p>
        </w:tc>
        <w:tc>
          <w:tcPr>
            <w:tcW w:w="7339" w:type="dxa"/>
          </w:tcPr>
          <w:p w:rsidR="00E37ECB" w:rsidRPr="00581413" w:rsidRDefault="00E37ECB" w:rsidP="001C5CBA">
            <w:pPr>
              <w:rPr>
                <w:rFonts w:ascii="Arial" w:hAnsi="Arial" w:cs="Arial"/>
                <w:sz w:val="22"/>
                <w:szCs w:val="22"/>
              </w:rPr>
            </w:pPr>
          </w:p>
        </w:tc>
      </w:tr>
      <w:tr w:rsidR="00E37ECB" w:rsidRPr="0070612F" w:rsidTr="00E37ECB">
        <w:tc>
          <w:tcPr>
            <w:tcW w:w="1728" w:type="dxa"/>
          </w:tcPr>
          <w:p w:rsidR="00E37ECB" w:rsidRPr="00581413" w:rsidRDefault="00E37ECB" w:rsidP="001C5CBA">
            <w:pPr>
              <w:rPr>
                <w:rFonts w:ascii="Arial" w:hAnsi="Arial" w:cs="Arial"/>
                <w:sz w:val="22"/>
                <w:szCs w:val="22"/>
              </w:rPr>
            </w:pPr>
            <w:r w:rsidRPr="00581413">
              <w:rPr>
                <w:rFonts w:ascii="Arial" w:hAnsi="Arial" w:cs="Arial"/>
                <w:sz w:val="22"/>
                <w:szCs w:val="22"/>
              </w:rPr>
              <w:t>01/12/2020</w:t>
            </w:r>
          </w:p>
        </w:tc>
        <w:tc>
          <w:tcPr>
            <w:tcW w:w="7339" w:type="dxa"/>
          </w:tcPr>
          <w:p w:rsidR="00E37ECB" w:rsidRPr="00581413" w:rsidRDefault="00E37ECB" w:rsidP="001C5CBA">
            <w:pPr>
              <w:rPr>
                <w:rFonts w:ascii="Arial" w:hAnsi="Arial" w:cs="Arial"/>
                <w:sz w:val="22"/>
                <w:szCs w:val="22"/>
              </w:rPr>
            </w:pPr>
            <w:r w:rsidRPr="00581413">
              <w:rPr>
                <w:rFonts w:ascii="Arial" w:hAnsi="Arial" w:cs="Arial"/>
                <w:sz w:val="22"/>
                <w:szCs w:val="22"/>
              </w:rPr>
              <w:t xml:space="preserve">Don’t forget to have your say about a proposed new pharmacy at 421 Mearns Road, Mearnskirk, </w:t>
            </w:r>
            <w:proofErr w:type="gramStart"/>
            <w:r w:rsidRPr="00581413">
              <w:rPr>
                <w:rFonts w:ascii="Arial" w:hAnsi="Arial" w:cs="Arial"/>
                <w:sz w:val="22"/>
                <w:szCs w:val="22"/>
              </w:rPr>
              <w:t>Newton</w:t>
            </w:r>
            <w:proofErr w:type="gramEnd"/>
            <w:r w:rsidRPr="00581413">
              <w:rPr>
                <w:rFonts w:ascii="Arial" w:hAnsi="Arial" w:cs="Arial"/>
                <w:sz w:val="22"/>
                <w:szCs w:val="22"/>
              </w:rPr>
              <w:t xml:space="preserve"> Mearns, G77 5RY. More information can be found at </w:t>
            </w:r>
            <w:r w:rsidRPr="00581413">
              <w:rPr>
                <w:rFonts w:ascii="Arial" w:hAnsi="Arial" w:cs="Arial"/>
                <w:b/>
                <w:bCs/>
                <w:color w:val="000000"/>
                <w:sz w:val="22"/>
                <w:szCs w:val="22"/>
              </w:rPr>
              <w:t>www.</w:t>
            </w:r>
            <w:r w:rsidRPr="00581413">
              <w:rPr>
                <w:rFonts w:ascii="Arial" w:hAnsi="Arial" w:cs="Arial"/>
                <w:sz w:val="22"/>
                <w:szCs w:val="22"/>
              </w:rPr>
              <w:t xml:space="preserve"> </w:t>
            </w:r>
            <w:r w:rsidRPr="00581413">
              <w:rPr>
                <w:rFonts w:ascii="Arial" w:hAnsi="Arial" w:cs="Arial"/>
                <w:b/>
                <w:bCs/>
                <w:color w:val="000000"/>
                <w:sz w:val="22"/>
                <w:szCs w:val="22"/>
              </w:rPr>
              <w:t>nhsggc.org.uk/</w:t>
            </w:r>
            <w:proofErr w:type="spellStart"/>
            <w:r w:rsidRPr="00581413">
              <w:rPr>
                <w:rFonts w:ascii="Arial" w:hAnsi="Arial" w:cs="Arial"/>
                <w:b/>
                <w:bCs/>
                <w:color w:val="000000"/>
                <w:sz w:val="22"/>
                <w:szCs w:val="22"/>
              </w:rPr>
              <w:t>pharmacyconsultations</w:t>
            </w:r>
            <w:proofErr w:type="spellEnd"/>
          </w:p>
        </w:tc>
      </w:tr>
      <w:tr w:rsidR="00E37ECB" w:rsidRPr="0070612F" w:rsidTr="00E37ECB">
        <w:tc>
          <w:tcPr>
            <w:tcW w:w="1728" w:type="dxa"/>
          </w:tcPr>
          <w:p w:rsidR="00E37ECB" w:rsidRPr="00581413" w:rsidRDefault="00E37ECB" w:rsidP="001C5CBA">
            <w:pPr>
              <w:rPr>
                <w:rFonts w:ascii="Arial" w:hAnsi="Arial" w:cs="Arial"/>
                <w:sz w:val="22"/>
                <w:szCs w:val="22"/>
              </w:rPr>
            </w:pPr>
          </w:p>
        </w:tc>
        <w:tc>
          <w:tcPr>
            <w:tcW w:w="7339" w:type="dxa"/>
          </w:tcPr>
          <w:p w:rsidR="00E37ECB" w:rsidRPr="00581413" w:rsidRDefault="00E37ECB" w:rsidP="001C5CBA">
            <w:pPr>
              <w:rPr>
                <w:rFonts w:ascii="Arial" w:hAnsi="Arial" w:cs="Arial"/>
                <w:sz w:val="22"/>
                <w:szCs w:val="22"/>
              </w:rPr>
            </w:pPr>
          </w:p>
        </w:tc>
      </w:tr>
      <w:tr w:rsidR="00E37ECB" w:rsidRPr="0070612F" w:rsidTr="00E37ECB">
        <w:tc>
          <w:tcPr>
            <w:tcW w:w="1728" w:type="dxa"/>
          </w:tcPr>
          <w:p w:rsidR="00E37ECB" w:rsidRPr="00581413" w:rsidRDefault="00E37ECB" w:rsidP="001C5CBA">
            <w:pPr>
              <w:rPr>
                <w:rFonts w:ascii="Arial" w:hAnsi="Arial" w:cs="Arial"/>
                <w:sz w:val="22"/>
                <w:szCs w:val="22"/>
              </w:rPr>
            </w:pPr>
            <w:r w:rsidRPr="00581413">
              <w:rPr>
                <w:rFonts w:ascii="Arial" w:hAnsi="Arial" w:cs="Arial"/>
                <w:sz w:val="22"/>
                <w:szCs w:val="22"/>
              </w:rPr>
              <w:t>08/12/2020</w:t>
            </w:r>
          </w:p>
        </w:tc>
        <w:tc>
          <w:tcPr>
            <w:tcW w:w="7339" w:type="dxa"/>
          </w:tcPr>
          <w:p w:rsidR="00E37ECB" w:rsidRPr="00581413" w:rsidRDefault="00E37ECB" w:rsidP="001C5CBA">
            <w:pPr>
              <w:rPr>
                <w:rFonts w:ascii="Arial" w:hAnsi="Arial" w:cs="Arial"/>
                <w:sz w:val="22"/>
                <w:szCs w:val="22"/>
              </w:rPr>
            </w:pPr>
            <w:r w:rsidRPr="00581413">
              <w:rPr>
                <w:rFonts w:ascii="Arial" w:hAnsi="Arial" w:cs="Arial"/>
                <w:sz w:val="22"/>
                <w:szCs w:val="22"/>
              </w:rPr>
              <w:t xml:space="preserve">Don’t forget to have your say about a proposed new pharmacy at 421 Mearns Road, Mearnskirk, </w:t>
            </w:r>
            <w:proofErr w:type="gramStart"/>
            <w:r w:rsidRPr="00581413">
              <w:rPr>
                <w:rFonts w:ascii="Arial" w:hAnsi="Arial" w:cs="Arial"/>
                <w:sz w:val="22"/>
                <w:szCs w:val="22"/>
              </w:rPr>
              <w:t>Newton</w:t>
            </w:r>
            <w:proofErr w:type="gramEnd"/>
            <w:r w:rsidRPr="00581413">
              <w:rPr>
                <w:rFonts w:ascii="Arial" w:hAnsi="Arial" w:cs="Arial"/>
                <w:sz w:val="22"/>
                <w:szCs w:val="22"/>
              </w:rPr>
              <w:t xml:space="preserve"> Mearns, G77 5RY. More information can be found at</w:t>
            </w:r>
            <w:r w:rsidRPr="00581413">
              <w:rPr>
                <w:rFonts w:ascii="Arial" w:hAnsi="Arial" w:cs="Arial"/>
                <w:b/>
                <w:bCs/>
                <w:color w:val="000000"/>
                <w:sz w:val="22"/>
                <w:szCs w:val="22"/>
              </w:rPr>
              <w:t xml:space="preserve"> www.</w:t>
            </w:r>
            <w:r w:rsidRPr="00581413">
              <w:rPr>
                <w:rFonts w:ascii="Arial" w:hAnsi="Arial" w:cs="Arial"/>
                <w:sz w:val="22"/>
                <w:szCs w:val="22"/>
              </w:rPr>
              <w:t xml:space="preserve"> </w:t>
            </w:r>
            <w:r w:rsidRPr="00581413">
              <w:rPr>
                <w:rFonts w:ascii="Arial" w:hAnsi="Arial" w:cs="Arial"/>
                <w:b/>
                <w:bCs/>
                <w:color w:val="000000"/>
                <w:sz w:val="22"/>
                <w:szCs w:val="22"/>
              </w:rPr>
              <w:t>nhsggc.org.uk/</w:t>
            </w:r>
            <w:proofErr w:type="spellStart"/>
            <w:r w:rsidRPr="00581413">
              <w:rPr>
                <w:rFonts w:ascii="Arial" w:hAnsi="Arial" w:cs="Arial"/>
                <w:b/>
                <w:bCs/>
                <w:color w:val="000000"/>
                <w:sz w:val="22"/>
                <w:szCs w:val="22"/>
              </w:rPr>
              <w:t>pharmacyconsultations</w:t>
            </w:r>
            <w:proofErr w:type="spellEnd"/>
          </w:p>
        </w:tc>
      </w:tr>
      <w:tr w:rsidR="00E37ECB" w:rsidRPr="0070612F" w:rsidTr="00E37ECB">
        <w:tc>
          <w:tcPr>
            <w:tcW w:w="1728" w:type="dxa"/>
          </w:tcPr>
          <w:p w:rsidR="00E37ECB" w:rsidRPr="00581413" w:rsidRDefault="00E37ECB" w:rsidP="001C5CBA">
            <w:pPr>
              <w:rPr>
                <w:rFonts w:ascii="Arial" w:hAnsi="Arial" w:cs="Arial"/>
                <w:sz w:val="22"/>
                <w:szCs w:val="22"/>
              </w:rPr>
            </w:pPr>
          </w:p>
        </w:tc>
        <w:tc>
          <w:tcPr>
            <w:tcW w:w="7339" w:type="dxa"/>
          </w:tcPr>
          <w:p w:rsidR="00E37ECB" w:rsidRPr="00581413" w:rsidRDefault="00E37ECB" w:rsidP="001C5CBA">
            <w:pPr>
              <w:rPr>
                <w:rFonts w:ascii="Arial" w:hAnsi="Arial" w:cs="Arial"/>
                <w:sz w:val="22"/>
                <w:szCs w:val="22"/>
              </w:rPr>
            </w:pPr>
          </w:p>
        </w:tc>
      </w:tr>
      <w:tr w:rsidR="00E37ECB" w:rsidRPr="0070612F" w:rsidTr="00E37ECB">
        <w:tc>
          <w:tcPr>
            <w:tcW w:w="1728" w:type="dxa"/>
          </w:tcPr>
          <w:p w:rsidR="00E37ECB" w:rsidRPr="00581413" w:rsidRDefault="00E37ECB" w:rsidP="001C5CBA">
            <w:pPr>
              <w:rPr>
                <w:rFonts w:ascii="Arial" w:hAnsi="Arial" w:cs="Arial"/>
                <w:sz w:val="22"/>
                <w:szCs w:val="22"/>
              </w:rPr>
            </w:pPr>
            <w:r w:rsidRPr="00581413">
              <w:rPr>
                <w:rFonts w:ascii="Arial" w:hAnsi="Arial" w:cs="Arial"/>
                <w:sz w:val="22"/>
                <w:szCs w:val="22"/>
              </w:rPr>
              <w:t>09/12/2020</w:t>
            </w:r>
          </w:p>
        </w:tc>
        <w:tc>
          <w:tcPr>
            <w:tcW w:w="7339" w:type="dxa"/>
          </w:tcPr>
          <w:p w:rsidR="00E37ECB" w:rsidRPr="00581413" w:rsidRDefault="00E37ECB" w:rsidP="001C5CBA">
            <w:pPr>
              <w:rPr>
                <w:rFonts w:ascii="Arial" w:hAnsi="Arial" w:cs="Arial"/>
                <w:sz w:val="22"/>
                <w:szCs w:val="22"/>
              </w:rPr>
            </w:pPr>
            <w:r w:rsidRPr="00581413">
              <w:rPr>
                <w:rFonts w:ascii="Arial" w:hAnsi="Arial" w:cs="Arial"/>
                <w:sz w:val="22"/>
                <w:szCs w:val="22"/>
              </w:rPr>
              <w:t xml:space="preserve">Not long now so don’t forget to have your say about a proposed new pharmacy at 421 Mearns Road, Mearnskirk, </w:t>
            </w:r>
            <w:proofErr w:type="gramStart"/>
            <w:r w:rsidRPr="00581413">
              <w:rPr>
                <w:rFonts w:ascii="Arial" w:hAnsi="Arial" w:cs="Arial"/>
                <w:sz w:val="22"/>
                <w:szCs w:val="22"/>
              </w:rPr>
              <w:t>Newton</w:t>
            </w:r>
            <w:proofErr w:type="gramEnd"/>
            <w:r w:rsidRPr="00581413">
              <w:rPr>
                <w:rFonts w:ascii="Arial" w:hAnsi="Arial" w:cs="Arial"/>
                <w:sz w:val="22"/>
                <w:szCs w:val="22"/>
              </w:rPr>
              <w:t xml:space="preserve"> Mearns, G77 5RY. More information can be found at</w:t>
            </w:r>
            <w:r w:rsidRPr="00581413">
              <w:rPr>
                <w:rFonts w:ascii="Arial" w:hAnsi="Arial" w:cs="Arial"/>
                <w:b/>
                <w:bCs/>
                <w:color w:val="000000"/>
                <w:sz w:val="22"/>
                <w:szCs w:val="22"/>
              </w:rPr>
              <w:t xml:space="preserve"> www.</w:t>
            </w:r>
            <w:r w:rsidRPr="00581413">
              <w:rPr>
                <w:rFonts w:ascii="Arial" w:hAnsi="Arial" w:cs="Arial"/>
                <w:sz w:val="22"/>
                <w:szCs w:val="22"/>
              </w:rPr>
              <w:t xml:space="preserve"> </w:t>
            </w:r>
            <w:r w:rsidRPr="00581413">
              <w:rPr>
                <w:rFonts w:ascii="Arial" w:hAnsi="Arial" w:cs="Arial"/>
                <w:b/>
                <w:bCs/>
                <w:color w:val="000000"/>
                <w:sz w:val="22"/>
                <w:szCs w:val="22"/>
              </w:rPr>
              <w:t>nhsggc.org.uk/</w:t>
            </w:r>
            <w:proofErr w:type="spellStart"/>
            <w:r w:rsidRPr="00581413">
              <w:rPr>
                <w:rFonts w:ascii="Arial" w:hAnsi="Arial" w:cs="Arial"/>
                <w:b/>
                <w:bCs/>
                <w:color w:val="000000"/>
                <w:sz w:val="22"/>
                <w:szCs w:val="22"/>
              </w:rPr>
              <w:t>pharmacyconsultations</w:t>
            </w:r>
            <w:proofErr w:type="spellEnd"/>
          </w:p>
        </w:tc>
      </w:tr>
      <w:tr w:rsidR="00E37ECB" w:rsidRPr="0070612F" w:rsidTr="00E37ECB">
        <w:tc>
          <w:tcPr>
            <w:tcW w:w="1728" w:type="dxa"/>
          </w:tcPr>
          <w:p w:rsidR="00E37ECB" w:rsidRPr="00581413" w:rsidRDefault="00E37ECB" w:rsidP="001C5CBA">
            <w:pPr>
              <w:rPr>
                <w:rFonts w:ascii="Arial" w:hAnsi="Arial" w:cs="Arial"/>
                <w:sz w:val="22"/>
                <w:szCs w:val="22"/>
              </w:rPr>
            </w:pPr>
          </w:p>
        </w:tc>
        <w:tc>
          <w:tcPr>
            <w:tcW w:w="7339" w:type="dxa"/>
          </w:tcPr>
          <w:p w:rsidR="00E37ECB" w:rsidRPr="00581413" w:rsidRDefault="00E37ECB" w:rsidP="001C5CBA">
            <w:pPr>
              <w:rPr>
                <w:rFonts w:ascii="Arial" w:hAnsi="Arial" w:cs="Arial"/>
                <w:sz w:val="22"/>
                <w:szCs w:val="22"/>
              </w:rPr>
            </w:pPr>
          </w:p>
        </w:tc>
      </w:tr>
      <w:tr w:rsidR="00E37ECB" w:rsidRPr="0070612F" w:rsidTr="00E37ECB">
        <w:tc>
          <w:tcPr>
            <w:tcW w:w="1728" w:type="dxa"/>
          </w:tcPr>
          <w:p w:rsidR="00E37ECB" w:rsidRPr="00581413" w:rsidRDefault="00E37ECB" w:rsidP="001C5CBA">
            <w:pPr>
              <w:rPr>
                <w:rFonts w:ascii="Arial" w:hAnsi="Arial" w:cs="Arial"/>
                <w:sz w:val="22"/>
                <w:szCs w:val="22"/>
              </w:rPr>
            </w:pPr>
            <w:r w:rsidRPr="00581413">
              <w:rPr>
                <w:rFonts w:ascii="Arial" w:hAnsi="Arial" w:cs="Arial"/>
                <w:sz w:val="22"/>
                <w:szCs w:val="22"/>
              </w:rPr>
              <w:t>10/12/2020</w:t>
            </w:r>
          </w:p>
        </w:tc>
        <w:tc>
          <w:tcPr>
            <w:tcW w:w="7339" w:type="dxa"/>
          </w:tcPr>
          <w:p w:rsidR="00E37ECB" w:rsidRPr="00581413" w:rsidRDefault="00E37ECB" w:rsidP="001C5CBA">
            <w:pPr>
              <w:rPr>
                <w:rFonts w:ascii="Arial" w:hAnsi="Arial" w:cs="Arial"/>
                <w:sz w:val="22"/>
                <w:szCs w:val="22"/>
              </w:rPr>
            </w:pPr>
            <w:r w:rsidRPr="00581413">
              <w:rPr>
                <w:rFonts w:ascii="Arial" w:hAnsi="Arial" w:cs="Arial"/>
                <w:sz w:val="22"/>
                <w:szCs w:val="22"/>
              </w:rPr>
              <w:t xml:space="preserve">Time is running out to have your say about a proposed new pharmacy at 421 Mearns Road, Mearnskirk, </w:t>
            </w:r>
            <w:proofErr w:type="gramStart"/>
            <w:r w:rsidRPr="00581413">
              <w:rPr>
                <w:rFonts w:ascii="Arial" w:hAnsi="Arial" w:cs="Arial"/>
                <w:sz w:val="22"/>
                <w:szCs w:val="22"/>
              </w:rPr>
              <w:t>Newton</w:t>
            </w:r>
            <w:proofErr w:type="gramEnd"/>
            <w:r w:rsidRPr="00581413">
              <w:rPr>
                <w:rFonts w:ascii="Arial" w:hAnsi="Arial" w:cs="Arial"/>
                <w:sz w:val="22"/>
                <w:szCs w:val="22"/>
              </w:rPr>
              <w:t xml:space="preserve"> Mearns, G77 5RY. More information can be found at</w:t>
            </w:r>
            <w:r w:rsidRPr="00581413">
              <w:rPr>
                <w:rFonts w:ascii="Arial" w:hAnsi="Arial" w:cs="Arial"/>
                <w:b/>
                <w:bCs/>
                <w:color w:val="000000"/>
                <w:sz w:val="22"/>
                <w:szCs w:val="22"/>
              </w:rPr>
              <w:t xml:space="preserve"> www.</w:t>
            </w:r>
            <w:r w:rsidRPr="00581413">
              <w:rPr>
                <w:rFonts w:ascii="Arial" w:hAnsi="Arial" w:cs="Arial"/>
                <w:sz w:val="22"/>
                <w:szCs w:val="22"/>
              </w:rPr>
              <w:t xml:space="preserve"> </w:t>
            </w:r>
            <w:r w:rsidRPr="00581413">
              <w:rPr>
                <w:rFonts w:ascii="Arial" w:hAnsi="Arial" w:cs="Arial"/>
                <w:b/>
                <w:bCs/>
                <w:color w:val="000000"/>
                <w:sz w:val="22"/>
                <w:szCs w:val="22"/>
              </w:rPr>
              <w:t>nhsggc.org.uk/</w:t>
            </w:r>
            <w:proofErr w:type="spellStart"/>
            <w:r w:rsidRPr="00581413">
              <w:rPr>
                <w:rFonts w:ascii="Arial" w:hAnsi="Arial" w:cs="Arial"/>
                <w:b/>
                <w:bCs/>
                <w:color w:val="000000"/>
                <w:sz w:val="22"/>
                <w:szCs w:val="22"/>
              </w:rPr>
              <w:t>pharmacyconsultations</w:t>
            </w:r>
            <w:proofErr w:type="spellEnd"/>
          </w:p>
        </w:tc>
      </w:tr>
      <w:tr w:rsidR="00E37ECB" w:rsidRPr="0070612F" w:rsidTr="00E37ECB">
        <w:tc>
          <w:tcPr>
            <w:tcW w:w="1728" w:type="dxa"/>
          </w:tcPr>
          <w:p w:rsidR="00E37ECB" w:rsidRPr="00581413" w:rsidRDefault="00E37ECB" w:rsidP="001C5CBA">
            <w:pPr>
              <w:rPr>
                <w:rFonts w:ascii="Arial" w:hAnsi="Arial" w:cs="Arial"/>
                <w:sz w:val="22"/>
                <w:szCs w:val="22"/>
              </w:rPr>
            </w:pPr>
          </w:p>
        </w:tc>
        <w:tc>
          <w:tcPr>
            <w:tcW w:w="7339" w:type="dxa"/>
          </w:tcPr>
          <w:p w:rsidR="00E37ECB" w:rsidRPr="00581413" w:rsidRDefault="00E37ECB" w:rsidP="001C5CBA">
            <w:pPr>
              <w:rPr>
                <w:rFonts w:ascii="Arial" w:hAnsi="Arial" w:cs="Arial"/>
                <w:sz w:val="22"/>
                <w:szCs w:val="22"/>
              </w:rPr>
            </w:pPr>
          </w:p>
        </w:tc>
      </w:tr>
      <w:tr w:rsidR="00E37ECB" w:rsidRPr="0070612F" w:rsidTr="00E37ECB">
        <w:tc>
          <w:tcPr>
            <w:tcW w:w="1728" w:type="dxa"/>
          </w:tcPr>
          <w:p w:rsidR="00E37ECB" w:rsidRPr="00581413" w:rsidRDefault="00E37ECB" w:rsidP="001C5CBA">
            <w:pPr>
              <w:rPr>
                <w:rFonts w:ascii="Arial" w:hAnsi="Arial" w:cs="Arial"/>
                <w:sz w:val="22"/>
                <w:szCs w:val="22"/>
              </w:rPr>
            </w:pPr>
            <w:r w:rsidRPr="00581413">
              <w:rPr>
                <w:rFonts w:ascii="Arial" w:hAnsi="Arial" w:cs="Arial"/>
                <w:sz w:val="22"/>
                <w:szCs w:val="22"/>
              </w:rPr>
              <w:t>11/12/2020</w:t>
            </w:r>
          </w:p>
        </w:tc>
        <w:tc>
          <w:tcPr>
            <w:tcW w:w="7339" w:type="dxa"/>
          </w:tcPr>
          <w:p w:rsidR="00E37ECB" w:rsidRPr="00581413" w:rsidRDefault="00E37ECB" w:rsidP="001C5CBA">
            <w:pPr>
              <w:rPr>
                <w:rFonts w:ascii="Arial" w:hAnsi="Arial" w:cs="Arial"/>
                <w:sz w:val="22"/>
                <w:szCs w:val="22"/>
              </w:rPr>
            </w:pPr>
            <w:r w:rsidRPr="00581413">
              <w:rPr>
                <w:rFonts w:ascii="Arial" w:hAnsi="Arial" w:cs="Arial"/>
                <w:sz w:val="22"/>
                <w:szCs w:val="22"/>
              </w:rPr>
              <w:t>Last few days to have your say about a proposed new pharmacy at 421 Mearns Road, Mearnskirk, Newton Mearns, G77 5RY. More information can be found at</w:t>
            </w:r>
            <w:r w:rsidRPr="00581413">
              <w:rPr>
                <w:rFonts w:ascii="Arial" w:hAnsi="Arial" w:cs="Arial"/>
                <w:b/>
                <w:bCs/>
                <w:color w:val="000000"/>
                <w:sz w:val="22"/>
                <w:szCs w:val="22"/>
              </w:rPr>
              <w:t xml:space="preserve"> www.</w:t>
            </w:r>
            <w:r w:rsidRPr="00581413">
              <w:rPr>
                <w:rFonts w:ascii="Arial" w:hAnsi="Arial" w:cs="Arial"/>
                <w:sz w:val="22"/>
                <w:szCs w:val="22"/>
              </w:rPr>
              <w:t xml:space="preserve"> </w:t>
            </w:r>
            <w:r w:rsidRPr="00581413">
              <w:rPr>
                <w:rFonts w:ascii="Arial" w:hAnsi="Arial" w:cs="Arial"/>
                <w:b/>
                <w:bCs/>
                <w:color w:val="000000"/>
                <w:sz w:val="22"/>
                <w:szCs w:val="22"/>
              </w:rPr>
              <w:t>nhsggc.org.uk/</w:t>
            </w:r>
            <w:proofErr w:type="spellStart"/>
            <w:r w:rsidRPr="00581413">
              <w:rPr>
                <w:rFonts w:ascii="Arial" w:hAnsi="Arial" w:cs="Arial"/>
                <w:b/>
                <w:bCs/>
                <w:color w:val="000000"/>
                <w:sz w:val="22"/>
                <w:szCs w:val="22"/>
              </w:rPr>
              <w:t>pharmacyconsultations</w:t>
            </w:r>
            <w:proofErr w:type="spellEnd"/>
          </w:p>
        </w:tc>
      </w:tr>
      <w:tr w:rsidR="00E37ECB" w:rsidRPr="0070612F" w:rsidTr="00E37ECB">
        <w:tc>
          <w:tcPr>
            <w:tcW w:w="1728" w:type="dxa"/>
          </w:tcPr>
          <w:p w:rsidR="00E37ECB" w:rsidRPr="00581413" w:rsidRDefault="00E37ECB" w:rsidP="001C5CBA">
            <w:pPr>
              <w:rPr>
                <w:rFonts w:ascii="Arial" w:hAnsi="Arial" w:cs="Arial"/>
                <w:sz w:val="22"/>
                <w:szCs w:val="22"/>
              </w:rPr>
            </w:pPr>
          </w:p>
        </w:tc>
        <w:tc>
          <w:tcPr>
            <w:tcW w:w="7339" w:type="dxa"/>
          </w:tcPr>
          <w:p w:rsidR="00E37ECB" w:rsidRPr="00581413" w:rsidRDefault="00E37ECB" w:rsidP="001C5CBA">
            <w:pPr>
              <w:rPr>
                <w:rFonts w:ascii="Arial" w:hAnsi="Arial" w:cs="Arial"/>
                <w:sz w:val="22"/>
                <w:szCs w:val="22"/>
              </w:rPr>
            </w:pPr>
          </w:p>
        </w:tc>
      </w:tr>
      <w:tr w:rsidR="00E37ECB" w:rsidRPr="0070612F" w:rsidTr="00E37ECB">
        <w:tc>
          <w:tcPr>
            <w:tcW w:w="1728" w:type="dxa"/>
          </w:tcPr>
          <w:p w:rsidR="00E37ECB" w:rsidRPr="00581413" w:rsidRDefault="00E37ECB" w:rsidP="001C5CBA">
            <w:pPr>
              <w:rPr>
                <w:rFonts w:ascii="Arial" w:hAnsi="Arial" w:cs="Arial"/>
                <w:sz w:val="22"/>
                <w:szCs w:val="22"/>
              </w:rPr>
            </w:pPr>
            <w:r w:rsidRPr="00581413">
              <w:rPr>
                <w:rFonts w:ascii="Arial" w:hAnsi="Arial" w:cs="Arial"/>
                <w:sz w:val="22"/>
                <w:szCs w:val="22"/>
              </w:rPr>
              <w:t>14/12/2020</w:t>
            </w:r>
          </w:p>
        </w:tc>
        <w:tc>
          <w:tcPr>
            <w:tcW w:w="7339" w:type="dxa"/>
          </w:tcPr>
          <w:p w:rsidR="00E37ECB" w:rsidRPr="00581413" w:rsidRDefault="00E37ECB" w:rsidP="001C5CBA">
            <w:pPr>
              <w:rPr>
                <w:rFonts w:ascii="Arial" w:hAnsi="Arial" w:cs="Arial"/>
                <w:sz w:val="22"/>
                <w:szCs w:val="22"/>
              </w:rPr>
            </w:pPr>
            <w:r w:rsidRPr="00581413">
              <w:rPr>
                <w:rFonts w:ascii="Arial" w:hAnsi="Arial" w:cs="Arial"/>
                <w:sz w:val="22"/>
                <w:szCs w:val="22"/>
              </w:rPr>
              <w:t>Last full day to have your say about a proposed new pharmacy for at 421 Mearns Road, Mearnskirk, Newton Mearns, G77 5RY. More information can be found at</w:t>
            </w:r>
            <w:r w:rsidRPr="00581413">
              <w:rPr>
                <w:rFonts w:ascii="Arial" w:hAnsi="Arial" w:cs="Arial"/>
                <w:b/>
                <w:bCs/>
                <w:color w:val="000000"/>
                <w:sz w:val="22"/>
                <w:szCs w:val="22"/>
              </w:rPr>
              <w:t xml:space="preserve"> www.</w:t>
            </w:r>
            <w:r w:rsidRPr="00581413">
              <w:rPr>
                <w:rFonts w:ascii="Arial" w:hAnsi="Arial" w:cs="Arial"/>
                <w:sz w:val="22"/>
                <w:szCs w:val="22"/>
              </w:rPr>
              <w:t xml:space="preserve"> </w:t>
            </w:r>
            <w:r w:rsidRPr="00581413">
              <w:rPr>
                <w:rFonts w:ascii="Arial" w:hAnsi="Arial" w:cs="Arial"/>
                <w:b/>
                <w:bCs/>
                <w:color w:val="000000"/>
                <w:sz w:val="22"/>
                <w:szCs w:val="22"/>
              </w:rPr>
              <w:t>nhsggc.org.uk/</w:t>
            </w:r>
            <w:proofErr w:type="spellStart"/>
            <w:r w:rsidRPr="00581413">
              <w:rPr>
                <w:rFonts w:ascii="Arial" w:hAnsi="Arial" w:cs="Arial"/>
                <w:b/>
                <w:bCs/>
                <w:color w:val="000000"/>
                <w:sz w:val="22"/>
                <w:szCs w:val="22"/>
              </w:rPr>
              <w:t>pharmacyconsultations</w:t>
            </w:r>
            <w:proofErr w:type="spellEnd"/>
          </w:p>
        </w:tc>
      </w:tr>
      <w:tr w:rsidR="00E37ECB" w:rsidRPr="0070612F" w:rsidTr="00E37ECB">
        <w:tc>
          <w:tcPr>
            <w:tcW w:w="1728" w:type="dxa"/>
          </w:tcPr>
          <w:p w:rsidR="00E37ECB" w:rsidRPr="00E37ECB" w:rsidRDefault="00E37ECB" w:rsidP="001C5CBA">
            <w:pPr>
              <w:rPr>
                <w:rFonts w:ascii="Arial" w:hAnsi="Arial" w:cs="Arial"/>
                <w:sz w:val="24"/>
                <w:szCs w:val="24"/>
              </w:rPr>
            </w:pPr>
          </w:p>
        </w:tc>
        <w:tc>
          <w:tcPr>
            <w:tcW w:w="7339" w:type="dxa"/>
          </w:tcPr>
          <w:p w:rsidR="00E37ECB" w:rsidRPr="00E37ECB" w:rsidRDefault="00E37ECB" w:rsidP="001C5CBA">
            <w:pPr>
              <w:rPr>
                <w:rFonts w:ascii="Arial" w:hAnsi="Arial" w:cs="Arial"/>
                <w:sz w:val="24"/>
                <w:szCs w:val="24"/>
              </w:rPr>
            </w:pPr>
          </w:p>
        </w:tc>
      </w:tr>
      <w:tr w:rsidR="00E37ECB" w:rsidRPr="0070612F" w:rsidTr="00E37ECB">
        <w:tc>
          <w:tcPr>
            <w:tcW w:w="1728" w:type="dxa"/>
          </w:tcPr>
          <w:p w:rsidR="00E37ECB" w:rsidRPr="00581413" w:rsidRDefault="00E37ECB" w:rsidP="001C5CBA">
            <w:pPr>
              <w:rPr>
                <w:rFonts w:ascii="Arial" w:hAnsi="Arial" w:cs="Arial"/>
                <w:sz w:val="22"/>
                <w:szCs w:val="22"/>
              </w:rPr>
            </w:pPr>
            <w:r w:rsidRPr="00581413">
              <w:rPr>
                <w:rFonts w:ascii="Arial" w:hAnsi="Arial" w:cs="Arial"/>
                <w:sz w:val="22"/>
                <w:szCs w:val="22"/>
              </w:rPr>
              <w:t>15/12/2020</w:t>
            </w:r>
          </w:p>
        </w:tc>
        <w:tc>
          <w:tcPr>
            <w:tcW w:w="7339" w:type="dxa"/>
          </w:tcPr>
          <w:p w:rsidR="00E37ECB" w:rsidRPr="00581413" w:rsidRDefault="00E37ECB" w:rsidP="001C5CBA">
            <w:pPr>
              <w:rPr>
                <w:rFonts w:ascii="Arial" w:hAnsi="Arial" w:cs="Arial"/>
                <w:sz w:val="22"/>
                <w:szCs w:val="22"/>
              </w:rPr>
            </w:pPr>
            <w:r w:rsidRPr="00581413">
              <w:rPr>
                <w:rFonts w:ascii="Arial" w:hAnsi="Arial" w:cs="Arial"/>
                <w:sz w:val="22"/>
                <w:szCs w:val="22"/>
              </w:rPr>
              <w:t xml:space="preserve">Last chance to have your say as consultation closes at 5pm for a proposed new pharmacy at 421 Mearns Road, Mearnskirk, </w:t>
            </w:r>
            <w:proofErr w:type="gramStart"/>
            <w:r w:rsidRPr="00581413">
              <w:rPr>
                <w:rFonts w:ascii="Arial" w:hAnsi="Arial" w:cs="Arial"/>
                <w:sz w:val="22"/>
                <w:szCs w:val="22"/>
              </w:rPr>
              <w:t>Newton</w:t>
            </w:r>
            <w:proofErr w:type="gramEnd"/>
            <w:r w:rsidRPr="00581413">
              <w:rPr>
                <w:rFonts w:ascii="Arial" w:hAnsi="Arial" w:cs="Arial"/>
                <w:sz w:val="22"/>
                <w:szCs w:val="22"/>
              </w:rPr>
              <w:t xml:space="preserve"> Mearns, G77 5RY. More information can be found at</w:t>
            </w:r>
            <w:r w:rsidRPr="00581413">
              <w:rPr>
                <w:rFonts w:ascii="Arial" w:hAnsi="Arial" w:cs="Arial"/>
                <w:b/>
                <w:bCs/>
                <w:color w:val="000000"/>
                <w:sz w:val="22"/>
                <w:szCs w:val="22"/>
              </w:rPr>
              <w:t xml:space="preserve"> www.</w:t>
            </w:r>
            <w:r w:rsidRPr="00581413">
              <w:rPr>
                <w:rFonts w:ascii="Arial" w:hAnsi="Arial" w:cs="Arial"/>
                <w:sz w:val="22"/>
                <w:szCs w:val="22"/>
              </w:rPr>
              <w:t xml:space="preserve"> </w:t>
            </w:r>
            <w:r w:rsidRPr="00581413">
              <w:rPr>
                <w:rFonts w:ascii="Arial" w:hAnsi="Arial" w:cs="Arial"/>
                <w:b/>
                <w:bCs/>
                <w:color w:val="000000"/>
                <w:sz w:val="22"/>
                <w:szCs w:val="22"/>
              </w:rPr>
              <w:t>nhsggc.org.uk/</w:t>
            </w:r>
            <w:proofErr w:type="spellStart"/>
            <w:r w:rsidRPr="00581413">
              <w:rPr>
                <w:rFonts w:ascii="Arial" w:hAnsi="Arial" w:cs="Arial"/>
                <w:b/>
                <w:bCs/>
                <w:color w:val="000000"/>
                <w:sz w:val="22"/>
                <w:szCs w:val="22"/>
              </w:rPr>
              <w:t>pharmacyconsultations</w:t>
            </w:r>
            <w:proofErr w:type="spellEnd"/>
          </w:p>
        </w:tc>
      </w:tr>
    </w:tbl>
    <w:p w:rsidR="00C26223" w:rsidRDefault="00C26223" w:rsidP="00A50CB5">
      <w:pPr>
        <w:rPr>
          <w:rFonts w:ascii="Arial" w:hAnsi="Arial" w:cs="Arial"/>
          <w:b/>
          <w:sz w:val="24"/>
          <w:szCs w:val="24"/>
          <w:u w:val="single"/>
        </w:rPr>
      </w:pPr>
    </w:p>
    <w:p w:rsidR="00C26223" w:rsidRPr="00A927D7" w:rsidRDefault="00C26223" w:rsidP="007E6E9F">
      <w:pPr>
        <w:rPr>
          <w:rFonts w:ascii="Arial" w:hAnsi="Arial" w:cs="Arial"/>
          <w:color w:val="333333"/>
          <w:sz w:val="22"/>
          <w:szCs w:val="22"/>
        </w:rPr>
      </w:pPr>
    </w:p>
    <w:p w:rsidR="00C26223" w:rsidRPr="00A927D7" w:rsidRDefault="00C26223" w:rsidP="007E6E9F">
      <w:pPr>
        <w:rPr>
          <w:rFonts w:ascii="Arial" w:hAnsi="Arial" w:cs="Arial"/>
          <w:color w:val="333333"/>
          <w:sz w:val="22"/>
          <w:szCs w:val="22"/>
        </w:rPr>
      </w:pPr>
    </w:p>
    <w:p w:rsidR="00581413" w:rsidRDefault="00581413" w:rsidP="00E254F0">
      <w:pPr>
        <w:overflowPunct/>
        <w:autoSpaceDE/>
        <w:autoSpaceDN/>
        <w:adjustRightInd/>
        <w:spacing w:after="200" w:line="276" w:lineRule="auto"/>
        <w:textAlignment w:val="auto"/>
        <w:rPr>
          <w:rFonts w:ascii="Arial" w:hAnsi="Arial" w:cs="Arial"/>
          <w:b/>
          <w:sz w:val="28"/>
          <w:szCs w:val="28"/>
        </w:rPr>
      </w:pPr>
    </w:p>
    <w:p w:rsidR="00581413" w:rsidRDefault="00581413" w:rsidP="00E254F0">
      <w:pPr>
        <w:overflowPunct/>
        <w:autoSpaceDE/>
        <w:autoSpaceDN/>
        <w:adjustRightInd/>
        <w:spacing w:after="200" w:line="276" w:lineRule="auto"/>
        <w:textAlignment w:val="auto"/>
        <w:rPr>
          <w:rFonts w:ascii="Arial" w:hAnsi="Arial" w:cs="Arial"/>
          <w:b/>
          <w:sz w:val="28"/>
          <w:szCs w:val="28"/>
        </w:rPr>
      </w:pPr>
    </w:p>
    <w:p w:rsidR="00C26223" w:rsidRDefault="00581413" w:rsidP="00581413">
      <w:pPr>
        <w:spacing w:after="200" w:line="276" w:lineRule="auto"/>
        <w:rPr>
          <w:rFonts w:ascii="Arial" w:hAnsi="Arial" w:cs="Arial"/>
          <w:b/>
          <w:sz w:val="28"/>
          <w:szCs w:val="28"/>
        </w:rPr>
      </w:pPr>
      <w:r w:rsidRPr="001F5686">
        <w:rPr>
          <w:rFonts w:ascii="Arial" w:hAnsi="Arial" w:cs="Arial"/>
          <w:b/>
        </w:rPr>
        <w:t xml:space="preserve">STAKEHOLDERS </w:t>
      </w:r>
      <w:r>
        <w:rPr>
          <w:rFonts w:ascii="Arial" w:hAnsi="Arial" w:cs="Arial"/>
          <w:b/>
        </w:rPr>
        <w:t>NOTIFIED</w:t>
      </w:r>
      <w:r w:rsidRPr="001F5686">
        <w:rPr>
          <w:rFonts w:ascii="Arial" w:hAnsi="Arial" w:cs="Arial"/>
          <w:b/>
        </w:rPr>
        <w:t xml:space="preserve"> – EMAIL</w:t>
      </w:r>
      <w:r>
        <w:rPr>
          <w:rFonts w:ascii="Arial" w:hAnsi="Arial" w:cs="Arial"/>
          <w:b/>
        </w:rPr>
        <w:t>/POST</w:t>
      </w:r>
      <w:r>
        <w:rPr>
          <w:rFonts w:ascii="Arial" w:hAnsi="Arial" w:cs="Arial"/>
          <w:b/>
        </w:rPr>
        <w:tab/>
      </w:r>
      <w:r>
        <w:rPr>
          <w:rFonts w:ascii="Arial" w:hAnsi="Arial" w:cs="Arial"/>
          <w:b/>
          <w:sz w:val="28"/>
          <w:szCs w:val="28"/>
        </w:rPr>
        <w:t xml:space="preserve">          </w:t>
      </w:r>
      <w:r w:rsidR="00C26223">
        <w:rPr>
          <w:rFonts w:ascii="Arial" w:hAnsi="Arial" w:cs="Arial"/>
          <w:b/>
          <w:sz w:val="28"/>
          <w:szCs w:val="28"/>
        </w:rPr>
        <w:tab/>
        <w:t xml:space="preserve">Appendix </w:t>
      </w:r>
      <w:r w:rsidR="00AF330E">
        <w:rPr>
          <w:rFonts w:ascii="Arial" w:hAnsi="Arial" w:cs="Arial"/>
          <w:b/>
          <w:sz w:val="28"/>
          <w:szCs w:val="28"/>
        </w:rPr>
        <w:t>4</w:t>
      </w:r>
    </w:p>
    <w:p w:rsidR="00E37ECB" w:rsidRPr="007C37C4" w:rsidRDefault="00E37ECB" w:rsidP="00E37ECB">
      <w:pPr>
        <w:spacing w:after="200" w:line="276" w:lineRule="auto"/>
        <w:rPr>
          <w:rFonts w:ascii="Arial" w:hAnsi="Arial" w:cs="Arial"/>
          <w:b/>
        </w:rPr>
      </w:pPr>
      <w:r w:rsidRPr="00B02481">
        <w:rPr>
          <w:rFonts w:ascii="Arial" w:hAnsi="Arial" w:cs="Arial"/>
          <w:b/>
          <w:sz w:val="22"/>
          <w:szCs w:val="22"/>
          <w:u w:val="single"/>
        </w:rPr>
        <w:t xml:space="preserve">Member of UK Parliament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296"/>
      </w:tblGrid>
      <w:tr w:rsidR="00E37ECB" w:rsidTr="001C5CBA">
        <w:tc>
          <w:tcPr>
            <w:tcW w:w="10296" w:type="dxa"/>
          </w:tcPr>
          <w:p w:rsidR="00E37ECB" w:rsidRPr="00041F42" w:rsidRDefault="00E37ECB" w:rsidP="001C5CBA">
            <w:pPr>
              <w:rPr>
                <w:rFonts w:ascii="Arial" w:hAnsi="Arial" w:cs="Arial"/>
                <w:sz w:val="22"/>
                <w:szCs w:val="22"/>
              </w:rPr>
            </w:pPr>
            <w:r>
              <w:rPr>
                <w:rFonts w:ascii="Arial" w:hAnsi="Arial" w:cs="Arial"/>
                <w:sz w:val="22"/>
                <w:szCs w:val="22"/>
              </w:rPr>
              <w:t>Kirsten Oswald MP</w:t>
            </w:r>
          </w:p>
        </w:tc>
      </w:tr>
    </w:tbl>
    <w:p w:rsidR="00E37ECB" w:rsidRDefault="00E37ECB" w:rsidP="00E37ECB">
      <w:pPr>
        <w:rPr>
          <w:rFonts w:ascii="Tahoma" w:hAnsi="Tahoma" w:cs="Tahoma"/>
          <w:b/>
          <w:sz w:val="22"/>
          <w:szCs w:val="22"/>
          <w:u w:val="single"/>
        </w:rPr>
      </w:pPr>
    </w:p>
    <w:p w:rsidR="00E37ECB" w:rsidRPr="00B02481" w:rsidRDefault="00E37ECB" w:rsidP="00E37ECB">
      <w:pPr>
        <w:rPr>
          <w:rFonts w:ascii="Tahoma" w:hAnsi="Tahoma" w:cs="Tahoma"/>
          <w:b/>
          <w:sz w:val="22"/>
          <w:szCs w:val="22"/>
          <w:u w:val="single"/>
        </w:rPr>
      </w:pPr>
    </w:p>
    <w:p w:rsidR="00E37ECB" w:rsidRDefault="00E37ECB" w:rsidP="00E37ECB">
      <w:pPr>
        <w:rPr>
          <w:rFonts w:ascii="Arial" w:hAnsi="Arial" w:cs="Arial"/>
          <w:b/>
          <w:color w:val="000000"/>
          <w:sz w:val="22"/>
          <w:szCs w:val="22"/>
        </w:rPr>
      </w:pPr>
      <w:r w:rsidRPr="00C5529F">
        <w:rPr>
          <w:rFonts w:ascii="Arial" w:hAnsi="Arial" w:cs="Arial"/>
          <w:b/>
          <w:color w:val="000000"/>
          <w:sz w:val="22"/>
          <w:szCs w:val="22"/>
          <w:u w:val="single"/>
        </w:rPr>
        <w:t>Member of Scottish Parliament</w:t>
      </w:r>
      <w:r w:rsidRPr="00C5529F">
        <w:rPr>
          <w:rFonts w:ascii="Arial" w:hAnsi="Arial" w:cs="Arial"/>
          <w:b/>
          <w:color w:val="000000"/>
          <w:sz w:val="22"/>
          <w:szCs w:val="22"/>
        </w:rPr>
        <w:t xml:space="preserve">    </w:t>
      </w:r>
    </w:p>
    <w:p w:rsidR="00E37ECB" w:rsidRDefault="00E37ECB" w:rsidP="00E37ECB">
      <w:pPr>
        <w:ind w:firstLine="720"/>
        <w:rPr>
          <w:rFonts w:ascii="Arial" w:hAnsi="Arial" w:cs="Arial"/>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296"/>
      </w:tblGrid>
      <w:tr w:rsidR="00E37ECB" w:rsidTr="001C5CBA">
        <w:tc>
          <w:tcPr>
            <w:tcW w:w="10296" w:type="dxa"/>
          </w:tcPr>
          <w:p w:rsidR="00E37ECB" w:rsidRPr="00041F42" w:rsidRDefault="00E37ECB" w:rsidP="001C5CBA">
            <w:pPr>
              <w:rPr>
                <w:rFonts w:ascii="Arial" w:hAnsi="Arial" w:cs="Arial"/>
                <w:sz w:val="22"/>
                <w:szCs w:val="22"/>
              </w:rPr>
            </w:pPr>
            <w:r>
              <w:rPr>
                <w:rFonts w:ascii="Arial" w:hAnsi="Arial" w:cs="Arial"/>
                <w:sz w:val="22"/>
                <w:szCs w:val="22"/>
              </w:rPr>
              <w:t xml:space="preserve">Jackson </w:t>
            </w:r>
            <w:proofErr w:type="spellStart"/>
            <w:r>
              <w:rPr>
                <w:rFonts w:ascii="Arial" w:hAnsi="Arial" w:cs="Arial"/>
                <w:sz w:val="22"/>
                <w:szCs w:val="22"/>
              </w:rPr>
              <w:t>Carlaw</w:t>
            </w:r>
            <w:proofErr w:type="spellEnd"/>
          </w:p>
        </w:tc>
      </w:tr>
    </w:tbl>
    <w:p w:rsidR="00E37ECB" w:rsidRDefault="00E37ECB" w:rsidP="00E37ECB">
      <w:pPr>
        <w:rPr>
          <w:rFonts w:ascii="Arial" w:hAnsi="Arial" w:cs="Arial"/>
          <w:sz w:val="22"/>
          <w:szCs w:val="22"/>
        </w:rPr>
      </w:pPr>
    </w:p>
    <w:p w:rsidR="00E37ECB" w:rsidRPr="00C5529F" w:rsidRDefault="00E37ECB" w:rsidP="00E37ECB">
      <w:pPr>
        <w:rPr>
          <w:rFonts w:ascii="Arial" w:hAnsi="Arial" w:cs="Arial"/>
          <w:sz w:val="22"/>
          <w:szCs w:val="22"/>
        </w:rPr>
      </w:pPr>
    </w:p>
    <w:p w:rsidR="00E37ECB" w:rsidRPr="00C5529F" w:rsidRDefault="00E37ECB" w:rsidP="00E37ECB">
      <w:pPr>
        <w:rPr>
          <w:rFonts w:ascii="Arial" w:hAnsi="Arial" w:cs="Arial"/>
          <w:b/>
          <w:sz w:val="22"/>
          <w:szCs w:val="22"/>
          <w:u w:val="single"/>
        </w:rPr>
      </w:pPr>
      <w:r w:rsidRPr="00C5529F">
        <w:rPr>
          <w:rFonts w:ascii="Arial" w:hAnsi="Arial" w:cs="Arial"/>
          <w:b/>
          <w:sz w:val="22"/>
          <w:szCs w:val="22"/>
          <w:u w:val="single"/>
        </w:rPr>
        <w:t>Regional List of MSPs</w:t>
      </w:r>
    </w:p>
    <w:p w:rsidR="00E37ECB" w:rsidRDefault="00E37ECB" w:rsidP="00E37ECB">
      <w:pPr>
        <w:rPr>
          <w:rFonts w:ascii="Tahoma" w:hAnsi="Tahoma" w:cs="Tahoma"/>
          <w:b/>
          <w:sz w:val="22"/>
          <w:szCs w:val="22"/>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48"/>
        <w:gridCol w:w="5148"/>
      </w:tblGrid>
      <w:tr w:rsidR="00E37ECB" w:rsidTr="001C5CBA">
        <w:tc>
          <w:tcPr>
            <w:tcW w:w="5148" w:type="dxa"/>
            <w:vAlign w:val="bottom"/>
          </w:tcPr>
          <w:p w:rsidR="00E37ECB" w:rsidRDefault="00E37ECB" w:rsidP="001C5CBA">
            <w:pPr>
              <w:rPr>
                <w:rFonts w:ascii="Arial" w:hAnsi="Arial" w:cs="Arial"/>
                <w:sz w:val="22"/>
                <w:szCs w:val="22"/>
              </w:rPr>
            </w:pPr>
            <w:r>
              <w:rPr>
                <w:rFonts w:ascii="Arial" w:hAnsi="Arial" w:cs="Arial"/>
                <w:sz w:val="22"/>
                <w:szCs w:val="22"/>
              </w:rPr>
              <w:t>Neil Bibby</w:t>
            </w:r>
          </w:p>
        </w:tc>
        <w:tc>
          <w:tcPr>
            <w:tcW w:w="5148" w:type="dxa"/>
            <w:vAlign w:val="bottom"/>
          </w:tcPr>
          <w:p w:rsidR="00E37ECB" w:rsidRDefault="00E37ECB" w:rsidP="001C5CBA">
            <w:pPr>
              <w:rPr>
                <w:rFonts w:ascii="Arial" w:hAnsi="Arial" w:cs="Arial"/>
                <w:sz w:val="22"/>
                <w:szCs w:val="22"/>
              </w:rPr>
            </w:pPr>
            <w:r>
              <w:rPr>
                <w:rFonts w:ascii="Arial" w:hAnsi="Arial" w:cs="Arial"/>
                <w:sz w:val="22"/>
                <w:szCs w:val="22"/>
              </w:rPr>
              <w:t>Jamie Greene</w:t>
            </w:r>
          </w:p>
        </w:tc>
      </w:tr>
      <w:tr w:rsidR="00E37ECB" w:rsidTr="001C5CBA">
        <w:tc>
          <w:tcPr>
            <w:tcW w:w="5148" w:type="dxa"/>
            <w:vAlign w:val="bottom"/>
          </w:tcPr>
          <w:p w:rsidR="00E37ECB" w:rsidRDefault="00E37ECB" w:rsidP="001C5CBA">
            <w:pPr>
              <w:rPr>
                <w:rFonts w:ascii="Arial" w:hAnsi="Arial" w:cs="Arial"/>
                <w:sz w:val="22"/>
                <w:szCs w:val="22"/>
              </w:rPr>
            </w:pPr>
            <w:r>
              <w:rPr>
                <w:rFonts w:ascii="Arial" w:hAnsi="Arial" w:cs="Arial"/>
                <w:sz w:val="22"/>
                <w:szCs w:val="22"/>
              </w:rPr>
              <w:t>Maurice Corry</w:t>
            </w:r>
          </w:p>
        </w:tc>
        <w:tc>
          <w:tcPr>
            <w:tcW w:w="5148" w:type="dxa"/>
            <w:vAlign w:val="bottom"/>
          </w:tcPr>
          <w:p w:rsidR="00E37ECB" w:rsidRDefault="00E37ECB" w:rsidP="001C5CBA">
            <w:pPr>
              <w:rPr>
                <w:rFonts w:ascii="Arial" w:hAnsi="Arial" w:cs="Arial"/>
                <w:sz w:val="22"/>
                <w:szCs w:val="22"/>
              </w:rPr>
            </w:pPr>
            <w:r>
              <w:rPr>
                <w:rFonts w:ascii="Arial" w:hAnsi="Arial" w:cs="Arial"/>
                <w:sz w:val="22"/>
                <w:szCs w:val="22"/>
              </w:rPr>
              <w:t>Ross Greer</w:t>
            </w:r>
          </w:p>
        </w:tc>
      </w:tr>
      <w:tr w:rsidR="00E37ECB" w:rsidTr="001C5CBA">
        <w:tc>
          <w:tcPr>
            <w:tcW w:w="5148" w:type="dxa"/>
            <w:vAlign w:val="bottom"/>
          </w:tcPr>
          <w:p w:rsidR="00E37ECB" w:rsidRDefault="00E37ECB" w:rsidP="001C5CBA">
            <w:pPr>
              <w:rPr>
                <w:rFonts w:ascii="Arial" w:hAnsi="Arial" w:cs="Arial"/>
                <w:sz w:val="22"/>
                <w:szCs w:val="22"/>
              </w:rPr>
            </w:pPr>
            <w:r>
              <w:rPr>
                <w:rFonts w:ascii="Arial" w:hAnsi="Arial" w:cs="Arial"/>
                <w:sz w:val="22"/>
                <w:szCs w:val="22"/>
              </w:rPr>
              <w:t>Mary Fee</w:t>
            </w:r>
          </w:p>
        </w:tc>
        <w:tc>
          <w:tcPr>
            <w:tcW w:w="5148" w:type="dxa"/>
            <w:vAlign w:val="bottom"/>
          </w:tcPr>
          <w:p w:rsidR="00E37ECB" w:rsidRDefault="00E37ECB" w:rsidP="001C5CBA">
            <w:pPr>
              <w:rPr>
                <w:rFonts w:ascii="Arial" w:hAnsi="Arial" w:cs="Arial"/>
                <w:sz w:val="22"/>
                <w:szCs w:val="22"/>
              </w:rPr>
            </w:pPr>
            <w:r>
              <w:rPr>
                <w:rFonts w:ascii="Arial" w:hAnsi="Arial" w:cs="Arial"/>
                <w:sz w:val="22"/>
                <w:szCs w:val="22"/>
              </w:rPr>
              <w:t xml:space="preserve">Ken </w:t>
            </w:r>
            <w:proofErr w:type="spellStart"/>
            <w:r>
              <w:rPr>
                <w:rFonts w:ascii="Arial" w:hAnsi="Arial" w:cs="Arial"/>
                <w:sz w:val="22"/>
                <w:szCs w:val="22"/>
              </w:rPr>
              <w:t>MacIntosh</w:t>
            </w:r>
            <w:proofErr w:type="spellEnd"/>
          </w:p>
        </w:tc>
      </w:tr>
      <w:tr w:rsidR="00E37ECB" w:rsidTr="001C5CBA">
        <w:tc>
          <w:tcPr>
            <w:tcW w:w="5148" w:type="dxa"/>
            <w:vAlign w:val="bottom"/>
          </w:tcPr>
          <w:p w:rsidR="00E37ECB" w:rsidRDefault="00E37ECB" w:rsidP="001C5CBA">
            <w:pPr>
              <w:rPr>
                <w:rFonts w:ascii="Arial" w:hAnsi="Arial" w:cs="Arial"/>
                <w:sz w:val="22"/>
                <w:szCs w:val="22"/>
              </w:rPr>
            </w:pPr>
            <w:r>
              <w:rPr>
                <w:rFonts w:ascii="Arial" w:hAnsi="Arial" w:cs="Arial"/>
                <w:sz w:val="22"/>
                <w:szCs w:val="22"/>
              </w:rPr>
              <w:t>Maurice Golden</w:t>
            </w:r>
          </w:p>
        </w:tc>
        <w:tc>
          <w:tcPr>
            <w:tcW w:w="5148" w:type="dxa"/>
          </w:tcPr>
          <w:p w:rsidR="00E37ECB" w:rsidRPr="00041F42" w:rsidRDefault="00E37ECB" w:rsidP="001C5CBA">
            <w:pPr>
              <w:rPr>
                <w:rFonts w:ascii="Tahoma" w:hAnsi="Tahoma" w:cs="Tahoma"/>
                <w:sz w:val="22"/>
                <w:szCs w:val="22"/>
              </w:rPr>
            </w:pPr>
          </w:p>
        </w:tc>
      </w:tr>
    </w:tbl>
    <w:p w:rsidR="00E37ECB" w:rsidRPr="00773DBD" w:rsidRDefault="00E37ECB" w:rsidP="00E37ECB">
      <w:pPr>
        <w:rPr>
          <w:rFonts w:ascii="Tahoma" w:hAnsi="Tahoma" w:cs="Tahoma"/>
          <w:b/>
          <w:color w:val="000000"/>
          <w:sz w:val="22"/>
          <w:szCs w:val="22"/>
          <w:u w:val="single"/>
        </w:rPr>
      </w:pPr>
      <w:r w:rsidRPr="005113E6">
        <w:rPr>
          <w:rFonts w:ascii="Tahoma" w:hAnsi="Tahoma" w:cs="Tahoma"/>
          <w:b/>
          <w:color w:val="000000"/>
          <w:sz w:val="22"/>
          <w:szCs w:val="22"/>
        </w:rPr>
        <w:t xml:space="preserve">                                                                      </w:t>
      </w:r>
      <w:r>
        <w:rPr>
          <w:rFonts w:ascii="Tahoma" w:hAnsi="Tahoma" w:cs="Tahoma"/>
          <w:b/>
          <w:color w:val="000000"/>
          <w:sz w:val="22"/>
          <w:szCs w:val="22"/>
          <w:u w:val="single"/>
        </w:rPr>
        <w:t xml:space="preserve"> </w:t>
      </w:r>
    </w:p>
    <w:p w:rsidR="00E37ECB" w:rsidRPr="004D4193" w:rsidRDefault="00E37ECB" w:rsidP="00E37ECB">
      <w:pPr>
        <w:pStyle w:val="Heading2"/>
        <w:rPr>
          <w:rFonts w:ascii="Tahoma" w:hAnsi="Tahoma" w:cs="Tahoma"/>
          <w:color w:val="333333"/>
          <w:u w:val="single"/>
        </w:rPr>
      </w:pPr>
      <w:r w:rsidRPr="004D4193">
        <w:rPr>
          <w:rFonts w:ascii="Tahoma" w:hAnsi="Tahoma" w:cs="Tahoma"/>
          <w:color w:val="333333"/>
          <w:u w:val="single"/>
        </w:rPr>
        <w:t xml:space="preserve">Local Councillors </w:t>
      </w:r>
    </w:p>
    <w:p w:rsidR="00E37ECB" w:rsidRPr="004D4193" w:rsidRDefault="00E37ECB" w:rsidP="00E37EC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48"/>
        <w:gridCol w:w="5148"/>
      </w:tblGrid>
      <w:tr w:rsidR="00E37ECB" w:rsidTr="001C5CBA">
        <w:tc>
          <w:tcPr>
            <w:tcW w:w="5148" w:type="dxa"/>
            <w:vAlign w:val="bottom"/>
          </w:tcPr>
          <w:p w:rsidR="00E37ECB" w:rsidRDefault="00E37ECB" w:rsidP="001C5CBA">
            <w:pPr>
              <w:rPr>
                <w:rFonts w:ascii="Arial" w:hAnsi="Arial" w:cs="Arial"/>
                <w:sz w:val="22"/>
                <w:szCs w:val="22"/>
              </w:rPr>
            </w:pPr>
            <w:r>
              <w:rPr>
                <w:rFonts w:ascii="Arial" w:hAnsi="Arial" w:cs="Arial"/>
                <w:sz w:val="22"/>
                <w:szCs w:val="22"/>
              </w:rPr>
              <w:t xml:space="preserve">Councillor Caroline </w:t>
            </w:r>
            <w:proofErr w:type="spellStart"/>
            <w:r>
              <w:rPr>
                <w:rFonts w:ascii="Arial" w:hAnsi="Arial" w:cs="Arial"/>
                <w:sz w:val="22"/>
                <w:szCs w:val="22"/>
              </w:rPr>
              <w:t>Bamforth</w:t>
            </w:r>
            <w:proofErr w:type="spellEnd"/>
          </w:p>
        </w:tc>
        <w:tc>
          <w:tcPr>
            <w:tcW w:w="5148" w:type="dxa"/>
            <w:vAlign w:val="bottom"/>
          </w:tcPr>
          <w:p w:rsidR="00E37ECB" w:rsidRDefault="00E37ECB" w:rsidP="001C5CBA">
            <w:pPr>
              <w:rPr>
                <w:rFonts w:ascii="Arial" w:hAnsi="Arial" w:cs="Arial"/>
                <w:sz w:val="22"/>
                <w:szCs w:val="22"/>
              </w:rPr>
            </w:pPr>
            <w:r>
              <w:rPr>
                <w:rFonts w:ascii="Arial" w:hAnsi="Arial" w:cs="Arial"/>
                <w:sz w:val="22"/>
                <w:szCs w:val="22"/>
              </w:rPr>
              <w:t>Councillor Jim McLean</w:t>
            </w:r>
          </w:p>
        </w:tc>
      </w:tr>
      <w:tr w:rsidR="00E37ECB" w:rsidTr="001C5CBA">
        <w:tc>
          <w:tcPr>
            <w:tcW w:w="5148" w:type="dxa"/>
            <w:vAlign w:val="bottom"/>
          </w:tcPr>
          <w:p w:rsidR="00E37ECB" w:rsidRDefault="00E37ECB" w:rsidP="001C5CBA">
            <w:pPr>
              <w:rPr>
                <w:rFonts w:ascii="Arial" w:hAnsi="Arial" w:cs="Arial"/>
                <w:sz w:val="22"/>
                <w:szCs w:val="22"/>
              </w:rPr>
            </w:pPr>
            <w:r>
              <w:rPr>
                <w:rFonts w:ascii="Arial" w:hAnsi="Arial" w:cs="Arial"/>
                <w:sz w:val="22"/>
                <w:szCs w:val="22"/>
              </w:rPr>
              <w:t>Councillor Barbara Grant</w:t>
            </w:r>
          </w:p>
        </w:tc>
        <w:tc>
          <w:tcPr>
            <w:tcW w:w="5148" w:type="dxa"/>
            <w:vAlign w:val="bottom"/>
          </w:tcPr>
          <w:p w:rsidR="00E37ECB" w:rsidRDefault="00E37ECB" w:rsidP="001C5CBA">
            <w:pPr>
              <w:rPr>
                <w:rFonts w:ascii="Arial" w:hAnsi="Arial" w:cs="Arial"/>
                <w:sz w:val="22"/>
                <w:szCs w:val="22"/>
              </w:rPr>
            </w:pPr>
            <w:r>
              <w:rPr>
                <w:rFonts w:ascii="Arial" w:hAnsi="Arial" w:cs="Arial"/>
                <w:sz w:val="22"/>
                <w:szCs w:val="22"/>
              </w:rPr>
              <w:t>Councillor Jim Swift</w:t>
            </w:r>
          </w:p>
        </w:tc>
      </w:tr>
    </w:tbl>
    <w:p w:rsidR="00E37ECB" w:rsidRDefault="00E37ECB" w:rsidP="00E37ECB">
      <w:pPr>
        <w:rPr>
          <w:rFonts w:ascii="Arial" w:hAnsi="Arial" w:cs="Arial"/>
          <w:sz w:val="22"/>
          <w:szCs w:val="22"/>
        </w:rPr>
      </w:pPr>
    </w:p>
    <w:p w:rsidR="00E37ECB" w:rsidRPr="00B02481" w:rsidRDefault="00E37ECB" w:rsidP="00E37ECB">
      <w:pPr>
        <w:rPr>
          <w:rFonts w:ascii="Tahoma" w:hAnsi="Tahoma" w:cs="Tahoma"/>
          <w:b/>
          <w:sz w:val="22"/>
          <w:szCs w:val="22"/>
          <w:u w:val="single"/>
        </w:rPr>
      </w:pPr>
      <w:r>
        <w:rPr>
          <w:rFonts w:ascii="Tahoma" w:hAnsi="Tahoma" w:cs="Tahoma"/>
          <w:b/>
          <w:sz w:val="22"/>
          <w:szCs w:val="22"/>
          <w:u w:val="single"/>
        </w:rPr>
        <w:t>Community Council</w:t>
      </w:r>
    </w:p>
    <w:p w:rsidR="00E37ECB" w:rsidRDefault="00E37ECB" w:rsidP="00E37ECB">
      <w:pPr>
        <w:rPr>
          <w:rFonts w:ascii="Tahoma" w:hAnsi="Tahoma" w:cs="Tahoma"/>
          <w:b/>
          <w:sz w:val="22"/>
          <w:szCs w:val="22"/>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296"/>
      </w:tblGrid>
      <w:tr w:rsidR="00E37ECB" w:rsidTr="001C5CBA">
        <w:tc>
          <w:tcPr>
            <w:tcW w:w="10296" w:type="dxa"/>
          </w:tcPr>
          <w:p w:rsidR="00E37ECB" w:rsidRPr="00EB3615" w:rsidRDefault="00E37ECB" w:rsidP="001C5CBA">
            <w:pPr>
              <w:rPr>
                <w:rFonts w:ascii="Tahoma" w:hAnsi="Tahoma" w:cs="Tahoma"/>
                <w:sz w:val="22"/>
                <w:szCs w:val="22"/>
              </w:rPr>
            </w:pPr>
            <w:r>
              <w:rPr>
                <w:rFonts w:ascii="Arial" w:hAnsi="Arial" w:cs="Arial"/>
                <w:sz w:val="22"/>
                <w:szCs w:val="22"/>
              </w:rPr>
              <w:t xml:space="preserve">Broom, </w:t>
            </w:r>
            <w:proofErr w:type="spellStart"/>
            <w:r>
              <w:rPr>
                <w:rFonts w:ascii="Arial" w:hAnsi="Arial" w:cs="Arial"/>
                <w:sz w:val="22"/>
                <w:szCs w:val="22"/>
              </w:rPr>
              <w:t>Kirkhill</w:t>
            </w:r>
            <w:proofErr w:type="spellEnd"/>
            <w:r>
              <w:rPr>
                <w:rFonts w:ascii="Arial" w:hAnsi="Arial" w:cs="Arial"/>
                <w:sz w:val="22"/>
                <w:szCs w:val="22"/>
              </w:rPr>
              <w:t xml:space="preserve"> &amp; Mearnskirk </w:t>
            </w:r>
          </w:p>
        </w:tc>
      </w:tr>
    </w:tbl>
    <w:p w:rsidR="00E37ECB" w:rsidRPr="00B02481" w:rsidRDefault="00E37ECB" w:rsidP="00E37ECB">
      <w:pPr>
        <w:pStyle w:val="NormalWeb"/>
        <w:rPr>
          <w:rFonts w:ascii="Tahoma" w:hAnsi="Tahoma" w:cs="Tahoma"/>
          <w:b/>
          <w:sz w:val="22"/>
          <w:szCs w:val="22"/>
          <w:u w:val="single"/>
        </w:rPr>
      </w:pPr>
      <w:proofErr w:type="gramStart"/>
      <w:r>
        <w:rPr>
          <w:rFonts w:ascii="Tahoma" w:hAnsi="Tahoma" w:cs="Tahoma"/>
          <w:b/>
          <w:sz w:val="22"/>
          <w:szCs w:val="22"/>
          <w:u w:val="single"/>
        </w:rPr>
        <w:t>Your</w:t>
      </w:r>
      <w:proofErr w:type="gramEnd"/>
      <w:r>
        <w:rPr>
          <w:rFonts w:ascii="Tahoma" w:hAnsi="Tahoma" w:cs="Tahoma"/>
          <w:b/>
          <w:sz w:val="22"/>
          <w:szCs w:val="22"/>
          <w:u w:val="single"/>
        </w:rPr>
        <w:t xml:space="preserve"> Voice in Health &amp; Social Care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296"/>
      </w:tblGrid>
      <w:tr w:rsidR="00E37ECB" w:rsidTr="001C5CBA">
        <w:trPr>
          <w:trHeight w:val="133"/>
        </w:trPr>
        <w:tc>
          <w:tcPr>
            <w:tcW w:w="10296" w:type="dxa"/>
          </w:tcPr>
          <w:p w:rsidR="00E37ECB" w:rsidRPr="00041F42" w:rsidRDefault="00E37ECB" w:rsidP="001C5CBA">
            <w:pPr>
              <w:rPr>
                <w:rFonts w:ascii="Tahoma" w:hAnsi="Tahoma" w:cs="Tahoma"/>
                <w:sz w:val="22"/>
                <w:szCs w:val="22"/>
              </w:rPr>
            </w:pPr>
            <w:r>
              <w:rPr>
                <w:rFonts w:ascii="Tahoma" w:hAnsi="Tahoma" w:cs="Tahoma"/>
                <w:sz w:val="22"/>
                <w:szCs w:val="22"/>
              </w:rPr>
              <w:t>Gerry Tougher</w:t>
            </w:r>
          </w:p>
        </w:tc>
      </w:tr>
    </w:tbl>
    <w:p w:rsidR="00E37ECB" w:rsidRPr="00B02481" w:rsidRDefault="00E37ECB" w:rsidP="00E37ECB">
      <w:pPr>
        <w:rPr>
          <w:rFonts w:ascii="Tahoma" w:hAnsi="Tahoma" w:cs="Tahoma"/>
          <w:b/>
          <w:sz w:val="22"/>
          <w:szCs w:val="22"/>
          <w:u w:val="single"/>
        </w:rPr>
      </w:pPr>
    </w:p>
    <w:p w:rsidR="00E37ECB" w:rsidRPr="00B02481" w:rsidRDefault="00E37ECB" w:rsidP="00E37ECB">
      <w:pPr>
        <w:pStyle w:val="NormalWeb"/>
        <w:rPr>
          <w:rFonts w:ascii="Tahoma" w:hAnsi="Tahoma" w:cs="Tahoma"/>
          <w:b/>
          <w:sz w:val="22"/>
          <w:szCs w:val="22"/>
          <w:u w:val="single"/>
        </w:rPr>
      </w:pPr>
      <w:r>
        <w:rPr>
          <w:rFonts w:ascii="Tahoma" w:hAnsi="Tahoma" w:cs="Tahoma"/>
          <w:b/>
          <w:sz w:val="22"/>
          <w:szCs w:val="22"/>
          <w:u w:val="single"/>
        </w:rPr>
        <w:t>Voluntary &amp; Housing Associations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48"/>
        <w:gridCol w:w="5148"/>
      </w:tblGrid>
      <w:tr w:rsidR="00E37ECB" w:rsidTr="001C5CBA">
        <w:tc>
          <w:tcPr>
            <w:tcW w:w="5148" w:type="dxa"/>
            <w:vAlign w:val="bottom"/>
          </w:tcPr>
          <w:p w:rsidR="00E37ECB" w:rsidRDefault="00E37ECB" w:rsidP="001C5CBA">
            <w:pPr>
              <w:rPr>
                <w:rFonts w:ascii="Arial" w:hAnsi="Arial" w:cs="Arial"/>
                <w:color w:val="000000"/>
                <w:sz w:val="22"/>
                <w:szCs w:val="22"/>
              </w:rPr>
            </w:pPr>
            <w:r>
              <w:rPr>
                <w:rFonts w:ascii="Arial" w:hAnsi="Arial" w:cs="Arial"/>
                <w:color w:val="000000"/>
                <w:sz w:val="22"/>
                <w:szCs w:val="22"/>
              </w:rPr>
              <w:t>171st Scout Group</w:t>
            </w:r>
          </w:p>
        </w:tc>
        <w:tc>
          <w:tcPr>
            <w:tcW w:w="5148" w:type="dxa"/>
            <w:vAlign w:val="bottom"/>
          </w:tcPr>
          <w:p w:rsidR="00E37ECB" w:rsidRDefault="00E37ECB" w:rsidP="001C5CBA">
            <w:pPr>
              <w:rPr>
                <w:rFonts w:ascii="Arial" w:hAnsi="Arial" w:cs="Arial"/>
                <w:sz w:val="22"/>
                <w:szCs w:val="22"/>
              </w:rPr>
            </w:pPr>
            <w:r>
              <w:rPr>
                <w:rFonts w:ascii="Arial" w:hAnsi="Arial" w:cs="Arial"/>
                <w:sz w:val="22"/>
                <w:szCs w:val="22"/>
              </w:rPr>
              <w:t>Experience Virtual Reality</w:t>
            </w:r>
          </w:p>
        </w:tc>
      </w:tr>
      <w:tr w:rsidR="00E37ECB" w:rsidTr="001C5CBA">
        <w:tc>
          <w:tcPr>
            <w:tcW w:w="5148" w:type="dxa"/>
            <w:vAlign w:val="bottom"/>
          </w:tcPr>
          <w:p w:rsidR="00E37ECB" w:rsidRDefault="00E37ECB" w:rsidP="001C5CBA">
            <w:pPr>
              <w:rPr>
                <w:rFonts w:ascii="Arial" w:hAnsi="Arial" w:cs="Arial"/>
                <w:color w:val="000000"/>
                <w:sz w:val="22"/>
                <w:szCs w:val="22"/>
              </w:rPr>
            </w:pPr>
            <w:r>
              <w:rPr>
                <w:rFonts w:ascii="Arial" w:hAnsi="Arial" w:cs="Arial"/>
                <w:color w:val="000000"/>
                <w:sz w:val="22"/>
                <w:szCs w:val="22"/>
              </w:rPr>
              <w:t>Additional Needs Partnership</w:t>
            </w:r>
          </w:p>
        </w:tc>
        <w:tc>
          <w:tcPr>
            <w:tcW w:w="5148" w:type="dxa"/>
            <w:vAlign w:val="bottom"/>
          </w:tcPr>
          <w:p w:rsidR="00E37ECB" w:rsidRDefault="00E37ECB" w:rsidP="001C5CBA">
            <w:pPr>
              <w:rPr>
                <w:rFonts w:ascii="Arial" w:hAnsi="Arial" w:cs="Arial"/>
                <w:color w:val="000000"/>
                <w:sz w:val="22"/>
                <w:szCs w:val="22"/>
              </w:rPr>
            </w:pPr>
            <w:r>
              <w:rPr>
                <w:rFonts w:ascii="Arial" w:hAnsi="Arial" w:cs="Arial"/>
                <w:color w:val="000000"/>
                <w:sz w:val="22"/>
                <w:szCs w:val="22"/>
              </w:rPr>
              <w:t>Embroiderers Guild</w:t>
            </w:r>
          </w:p>
        </w:tc>
      </w:tr>
      <w:tr w:rsidR="00E37ECB" w:rsidTr="001C5CBA">
        <w:tc>
          <w:tcPr>
            <w:tcW w:w="5148" w:type="dxa"/>
            <w:vAlign w:val="bottom"/>
          </w:tcPr>
          <w:p w:rsidR="00E37ECB" w:rsidRDefault="00E37ECB" w:rsidP="001C5CBA">
            <w:pPr>
              <w:rPr>
                <w:rFonts w:ascii="Arial" w:hAnsi="Arial" w:cs="Arial"/>
                <w:sz w:val="22"/>
                <w:szCs w:val="22"/>
              </w:rPr>
            </w:pPr>
            <w:r>
              <w:rPr>
                <w:rFonts w:ascii="Arial" w:hAnsi="Arial" w:cs="Arial"/>
                <w:sz w:val="22"/>
                <w:szCs w:val="22"/>
              </w:rPr>
              <w:t>Adult singing Group - Barrhead Library</w:t>
            </w:r>
          </w:p>
        </w:tc>
        <w:tc>
          <w:tcPr>
            <w:tcW w:w="5148" w:type="dxa"/>
            <w:vAlign w:val="bottom"/>
          </w:tcPr>
          <w:p w:rsidR="00E37ECB" w:rsidRDefault="00E37ECB" w:rsidP="001C5CBA">
            <w:pPr>
              <w:rPr>
                <w:rFonts w:ascii="Arial" w:hAnsi="Arial" w:cs="Arial"/>
                <w:sz w:val="22"/>
                <w:szCs w:val="22"/>
              </w:rPr>
            </w:pPr>
            <w:r>
              <w:rPr>
                <w:rFonts w:ascii="Arial" w:hAnsi="Arial" w:cs="Arial"/>
                <w:sz w:val="22"/>
                <w:szCs w:val="22"/>
              </w:rPr>
              <w:t>Financial Literacy Services (RAMH)</w:t>
            </w:r>
          </w:p>
        </w:tc>
      </w:tr>
      <w:tr w:rsidR="00E37ECB" w:rsidTr="001C5CBA">
        <w:tc>
          <w:tcPr>
            <w:tcW w:w="5148" w:type="dxa"/>
            <w:vAlign w:val="bottom"/>
          </w:tcPr>
          <w:p w:rsidR="00E37ECB" w:rsidRDefault="00E37ECB" w:rsidP="001C5CBA">
            <w:pPr>
              <w:rPr>
                <w:rFonts w:ascii="Arial" w:hAnsi="Arial" w:cs="Arial"/>
                <w:sz w:val="22"/>
                <w:szCs w:val="22"/>
              </w:rPr>
            </w:pPr>
            <w:r>
              <w:rPr>
                <w:rFonts w:ascii="Arial" w:hAnsi="Arial" w:cs="Arial"/>
                <w:sz w:val="22"/>
                <w:szCs w:val="22"/>
              </w:rPr>
              <w:t xml:space="preserve">Adult singing Group - </w:t>
            </w:r>
            <w:proofErr w:type="spellStart"/>
            <w:r>
              <w:rPr>
                <w:rFonts w:ascii="Arial" w:hAnsi="Arial" w:cs="Arial"/>
                <w:sz w:val="22"/>
                <w:szCs w:val="22"/>
              </w:rPr>
              <w:t>Giffnock</w:t>
            </w:r>
            <w:proofErr w:type="spellEnd"/>
            <w:r>
              <w:rPr>
                <w:rFonts w:ascii="Arial" w:hAnsi="Arial" w:cs="Arial"/>
                <w:sz w:val="22"/>
                <w:szCs w:val="22"/>
              </w:rPr>
              <w:t xml:space="preserve"> Library</w:t>
            </w:r>
          </w:p>
        </w:tc>
        <w:tc>
          <w:tcPr>
            <w:tcW w:w="5148" w:type="dxa"/>
            <w:vAlign w:val="bottom"/>
          </w:tcPr>
          <w:p w:rsidR="00E37ECB" w:rsidRDefault="00E37ECB" w:rsidP="001C5CBA">
            <w:pPr>
              <w:rPr>
                <w:rFonts w:ascii="Arial" w:hAnsi="Arial" w:cs="Arial"/>
                <w:color w:val="000000"/>
                <w:sz w:val="22"/>
                <w:szCs w:val="22"/>
              </w:rPr>
            </w:pPr>
            <w:r>
              <w:rPr>
                <w:rFonts w:ascii="Arial" w:hAnsi="Arial" w:cs="Arial"/>
                <w:color w:val="000000"/>
                <w:sz w:val="22"/>
                <w:szCs w:val="22"/>
              </w:rPr>
              <w:t>Harlequin Eastwood Theatre for Youth</w:t>
            </w:r>
          </w:p>
        </w:tc>
      </w:tr>
      <w:tr w:rsidR="00E37ECB" w:rsidTr="001C5CBA">
        <w:tc>
          <w:tcPr>
            <w:tcW w:w="5148" w:type="dxa"/>
            <w:vAlign w:val="bottom"/>
          </w:tcPr>
          <w:p w:rsidR="00E37ECB" w:rsidRDefault="00E37ECB" w:rsidP="001C5CBA">
            <w:pPr>
              <w:rPr>
                <w:rFonts w:ascii="Arial" w:hAnsi="Arial" w:cs="Arial"/>
                <w:sz w:val="22"/>
                <w:szCs w:val="22"/>
              </w:rPr>
            </w:pPr>
            <w:r>
              <w:rPr>
                <w:rFonts w:ascii="Arial" w:hAnsi="Arial" w:cs="Arial"/>
                <w:sz w:val="22"/>
                <w:szCs w:val="22"/>
              </w:rPr>
              <w:t>Art Classes</w:t>
            </w:r>
          </w:p>
        </w:tc>
        <w:tc>
          <w:tcPr>
            <w:tcW w:w="5148" w:type="dxa"/>
            <w:vAlign w:val="bottom"/>
          </w:tcPr>
          <w:p w:rsidR="00E37ECB" w:rsidRDefault="00E37ECB" w:rsidP="001C5CBA">
            <w:pPr>
              <w:rPr>
                <w:rFonts w:ascii="Arial" w:hAnsi="Arial" w:cs="Arial"/>
                <w:sz w:val="22"/>
                <w:szCs w:val="22"/>
              </w:rPr>
            </w:pPr>
            <w:r>
              <w:rPr>
                <w:rFonts w:ascii="Arial" w:hAnsi="Arial" w:cs="Arial"/>
                <w:sz w:val="22"/>
                <w:szCs w:val="22"/>
              </w:rPr>
              <w:t>Housing Support Services</w:t>
            </w:r>
          </w:p>
        </w:tc>
      </w:tr>
      <w:tr w:rsidR="00E37ECB" w:rsidTr="001C5CBA">
        <w:tc>
          <w:tcPr>
            <w:tcW w:w="5148" w:type="dxa"/>
            <w:vAlign w:val="bottom"/>
          </w:tcPr>
          <w:p w:rsidR="00E37ECB" w:rsidRDefault="00E37ECB" w:rsidP="001C5CBA">
            <w:pPr>
              <w:rPr>
                <w:rFonts w:ascii="Arial" w:hAnsi="Arial" w:cs="Arial"/>
                <w:sz w:val="22"/>
                <w:szCs w:val="22"/>
              </w:rPr>
            </w:pPr>
            <w:r>
              <w:rPr>
                <w:rFonts w:ascii="Arial" w:hAnsi="Arial" w:cs="Arial"/>
                <w:sz w:val="22"/>
                <w:szCs w:val="22"/>
              </w:rPr>
              <w:t>Barrhead Men's Shed</w:t>
            </w:r>
          </w:p>
        </w:tc>
        <w:tc>
          <w:tcPr>
            <w:tcW w:w="5148" w:type="dxa"/>
            <w:vAlign w:val="bottom"/>
          </w:tcPr>
          <w:p w:rsidR="00E37ECB" w:rsidRDefault="00E37ECB" w:rsidP="001C5CBA">
            <w:pPr>
              <w:rPr>
                <w:rFonts w:ascii="Arial" w:hAnsi="Arial" w:cs="Arial"/>
                <w:color w:val="000000"/>
                <w:sz w:val="22"/>
                <w:szCs w:val="22"/>
              </w:rPr>
            </w:pPr>
            <w:r>
              <w:rPr>
                <w:rFonts w:ascii="Arial" w:hAnsi="Arial" w:cs="Arial"/>
                <w:color w:val="000000"/>
                <w:sz w:val="22"/>
                <w:szCs w:val="22"/>
              </w:rPr>
              <w:t>J Mind</w:t>
            </w:r>
          </w:p>
        </w:tc>
      </w:tr>
      <w:tr w:rsidR="00E37ECB" w:rsidTr="001C5CBA">
        <w:tc>
          <w:tcPr>
            <w:tcW w:w="5148" w:type="dxa"/>
            <w:vAlign w:val="bottom"/>
          </w:tcPr>
          <w:p w:rsidR="00E37ECB" w:rsidRDefault="00E37ECB" w:rsidP="001C5CBA">
            <w:pPr>
              <w:rPr>
                <w:rFonts w:ascii="Arial" w:hAnsi="Arial" w:cs="Arial"/>
                <w:color w:val="000000"/>
                <w:sz w:val="22"/>
                <w:szCs w:val="22"/>
              </w:rPr>
            </w:pPr>
            <w:r>
              <w:rPr>
                <w:rFonts w:ascii="Arial" w:hAnsi="Arial" w:cs="Arial"/>
                <w:color w:val="000000"/>
                <w:sz w:val="22"/>
                <w:szCs w:val="22"/>
              </w:rPr>
              <w:t>Bengali Performing Arts</w:t>
            </w:r>
          </w:p>
        </w:tc>
        <w:tc>
          <w:tcPr>
            <w:tcW w:w="5148" w:type="dxa"/>
            <w:vAlign w:val="bottom"/>
          </w:tcPr>
          <w:p w:rsidR="00E37ECB" w:rsidRDefault="00E37ECB" w:rsidP="001C5CBA">
            <w:pPr>
              <w:rPr>
                <w:rFonts w:ascii="Arial" w:hAnsi="Arial" w:cs="Arial"/>
                <w:sz w:val="22"/>
                <w:szCs w:val="22"/>
              </w:rPr>
            </w:pPr>
            <w:r>
              <w:rPr>
                <w:rFonts w:ascii="Arial" w:hAnsi="Arial" w:cs="Arial"/>
                <w:sz w:val="22"/>
                <w:szCs w:val="22"/>
              </w:rPr>
              <w:t>Knitting Group</w:t>
            </w:r>
          </w:p>
        </w:tc>
      </w:tr>
      <w:tr w:rsidR="00E37ECB" w:rsidTr="001C5CBA">
        <w:tc>
          <w:tcPr>
            <w:tcW w:w="5148" w:type="dxa"/>
            <w:vAlign w:val="bottom"/>
          </w:tcPr>
          <w:p w:rsidR="00E37ECB" w:rsidRDefault="00E37ECB" w:rsidP="001C5CBA">
            <w:pPr>
              <w:rPr>
                <w:rFonts w:ascii="Arial" w:hAnsi="Arial" w:cs="Arial"/>
                <w:color w:val="000000"/>
                <w:sz w:val="22"/>
                <w:szCs w:val="22"/>
              </w:rPr>
            </w:pPr>
            <w:r>
              <w:rPr>
                <w:rFonts w:ascii="Arial" w:hAnsi="Arial" w:cs="Arial"/>
                <w:color w:val="000000"/>
                <w:sz w:val="22"/>
                <w:szCs w:val="22"/>
              </w:rPr>
              <w:t>Black Dog Days</w:t>
            </w:r>
          </w:p>
        </w:tc>
        <w:tc>
          <w:tcPr>
            <w:tcW w:w="5148" w:type="dxa"/>
            <w:vAlign w:val="bottom"/>
          </w:tcPr>
          <w:p w:rsidR="00E37ECB" w:rsidRDefault="00E37ECB" w:rsidP="001C5CBA">
            <w:pPr>
              <w:rPr>
                <w:rFonts w:ascii="Arial" w:hAnsi="Arial" w:cs="Arial"/>
                <w:sz w:val="22"/>
                <w:szCs w:val="22"/>
              </w:rPr>
            </w:pPr>
            <w:r>
              <w:rPr>
                <w:rFonts w:ascii="Arial" w:hAnsi="Arial" w:cs="Arial"/>
                <w:sz w:val="22"/>
                <w:szCs w:val="22"/>
              </w:rPr>
              <w:t xml:space="preserve">Library Housebound Service - </w:t>
            </w:r>
            <w:proofErr w:type="spellStart"/>
            <w:r>
              <w:rPr>
                <w:rFonts w:ascii="Arial" w:hAnsi="Arial" w:cs="Arial"/>
                <w:sz w:val="22"/>
                <w:szCs w:val="22"/>
              </w:rPr>
              <w:t>Eaglesham</w:t>
            </w:r>
            <w:proofErr w:type="spellEnd"/>
          </w:p>
        </w:tc>
      </w:tr>
      <w:tr w:rsidR="00E37ECB" w:rsidTr="001C5CBA">
        <w:tc>
          <w:tcPr>
            <w:tcW w:w="5148" w:type="dxa"/>
            <w:vAlign w:val="bottom"/>
          </w:tcPr>
          <w:p w:rsidR="00E37ECB" w:rsidRDefault="00E37ECB" w:rsidP="001C5CBA">
            <w:pPr>
              <w:rPr>
                <w:rFonts w:ascii="Arial" w:hAnsi="Arial" w:cs="Arial"/>
                <w:sz w:val="22"/>
                <w:szCs w:val="22"/>
              </w:rPr>
            </w:pPr>
            <w:r>
              <w:rPr>
                <w:rFonts w:ascii="Arial" w:hAnsi="Arial" w:cs="Arial"/>
                <w:sz w:val="22"/>
                <w:szCs w:val="22"/>
              </w:rPr>
              <w:t>Building a Dementia Friendly Community</w:t>
            </w:r>
          </w:p>
        </w:tc>
        <w:tc>
          <w:tcPr>
            <w:tcW w:w="5148" w:type="dxa"/>
            <w:vAlign w:val="bottom"/>
          </w:tcPr>
          <w:p w:rsidR="00E37ECB" w:rsidRDefault="00E37ECB" w:rsidP="001C5CBA">
            <w:pPr>
              <w:rPr>
                <w:rFonts w:ascii="Arial" w:hAnsi="Arial" w:cs="Arial"/>
                <w:color w:val="000000"/>
                <w:sz w:val="22"/>
                <w:szCs w:val="22"/>
              </w:rPr>
            </w:pPr>
            <w:r>
              <w:rPr>
                <w:rFonts w:ascii="Arial" w:hAnsi="Arial" w:cs="Arial"/>
                <w:color w:val="000000"/>
                <w:sz w:val="22"/>
                <w:szCs w:val="22"/>
              </w:rPr>
              <w:t>Mearns Community Week Committee</w:t>
            </w:r>
          </w:p>
        </w:tc>
      </w:tr>
      <w:tr w:rsidR="00E37ECB" w:rsidTr="001C5CBA">
        <w:tc>
          <w:tcPr>
            <w:tcW w:w="5148" w:type="dxa"/>
            <w:vAlign w:val="bottom"/>
          </w:tcPr>
          <w:p w:rsidR="00E37ECB" w:rsidRDefault="00E37ECB" w:rsidP="001C5CBA">
            <w:pPr>
              <w:rPr>
                <w:rFonts w:ascii="Arial" w:hAnsi="Arial" w:cs="Arial"/>
                <w:color w:val="000000"/>
                <w:sz w:val="22"/>
                <w:szCs w:val="22"/>
              </w:rPr>
            </w:pPr>
            <w:r>
              <w:rPr>
                <w:rFonts w:ascii="Arial" w:hAnsi="Arial" w:cs="Arial"/>
                <w:color w:val="000000"/>
                <w:sz w:val="22"/>
                <w:szCs w:val="22"/>
              </w:rPr>
              <w:t>Bunny &amp; Co.</w:t>
            </w:r>
          </w:p>
        </w:tc>
        <w:tc>
          <w:tcPr>
            <w:tcW w:w="5148" w:type="dxa"/>
            <w:vAlign w:val="bottom"/>
          </w:tcPr>
          <w:p w:rsidR="00E37ECB" w:rsidRDefault="00E37ECB" w:rsidP="001C5CBA">
            <w:pPr>
              <w:rPr>
                <w:rFonts w:ascii="Arial" w:hAnsi="Arial" w:cs="Arial"/>
                <w:color w:val="000000"/>
                <w:sz w:val="22"/>
                <w:szCs w:val="22"/>
              </w:rPr>
            </w:pPr>
            <w:r>
              <w:rPr>
                <w:rFonts w:ascii="Arial" w:hAnsi="Arial" w:cs="Arial"/>
                <w:color w:val="000000"/>
                <w:sz w:val="22"/>
                <w:szCs w:val="22"/>
              </w:rPr>
              <w:t>Mearnskirk Helping Hands</w:t>
            </w:r>
          </w:p>
        </w:tc>
      </w:tr>
      <w:tr w:rsidR="00E37ECB" w:rsidTr="001C5CBA">
        <w:tc>
          <w:tcPr>
            <w:tcW w:w="5148" w:type="dxa"/>
            <w:vAlign w:val="bottom"/>
          </w:tcPr>
          <w:p w:rsidR="00E37ECB" w:rsidRDefault="00E37ECB" w:rsidP="001C5CBA">
            <w:pPr>
              <w:rPr>
                <w:rFonts w:ascii="Arial" w:hAnsi="Arial" w:cs="Arial"/>
                <w:sz w:val="22"/>
                <w:szCs w:val="22"/>
              </w:rPr>
            </w:pPr>
            <w:r>
              <w:rPr>
                <w:rFonts w:ascii="Arial" w:hAnsi="Arial" w:cs="Arial"/>
                <w:sz w:val="22"/>
                <w:szCs w:val="22"/>
              </w:rPr>
              <w:t>Cancer information and Support Services</w:t>
            </w:r>
          </w:p>
        </w:tc>
        <w:tc>
          <w:tcPr>
            <w:tcW w:w="5148" w:type="dxa"/>
            <w:vAlign w:val="bottom"/>
          </w:tcPr>
          <w:p w:rsidR="00E37ECB" w:rsidRDefault="00E37ECB" w:rsidP="001C5CBA">
            <w:pPr>
              <w:rPr>
                <w:rFonts w:ascii="Arial" w:hAnsi="Arial" w:cs="Arial"/>
                <w:color w:val="000000"/>
                <w:sz w:val="22"/>
                <w:szCs w:val="22"/>
              </w:rPr>
            </w:pPr>
            <w:r>
              <w:rPr>
                <w:rFonts w:ascii="Arial" w:hAnsi="Arial" w:cs="Arial"/>
                <w:color w:val="000000"/>
                <w:sz w:val="22"/>
                <w:szCs w:val="22"/>
              </w:rPr>
              <w:t>Mearns Knitting Club</w:t>
            </w:r>
          </w:p>
        </w:tc>
      </w:tr>
      <w:tr w:rsidR="00E37ECB" w:rsidTr="001C5CBA">
        <w:tc>
          <w:tcPr>
            <w:tcW w:w="5148" w:type="dxa"/>
            <w:vAlign w:val="bottom"/>
          </w:tcPr>
          <w:p w:rsidR="00E37ECB" w:rsidRDefault="00E37ECB" w:rsidP="001C5CBA">
            <w:pPr>
              <w:rPr>
                <w:rFonts w:ascii="Arial" w:hAnsi="Arial" w:cs="Arial"/>
                <w:sz w:val="22"/>
                <w:szCs w:val="22"/>
              </w:rPr>
            </w:pPr>
            <w:r>
              <w:rPr>
                <w:rFonts w:ascii="Arial" w:hAnsi="Arial" w:cs="Arial"/>
                <w:sz w:val="22"/>
                <w:szCs w:val="22"/>
              </w:rPr>
              <w:t>Causeway Community Support Services</w:t>
            </w:r>
          </w:p>
        </w:tc>
        <w:tc>
          <w:tcPr>
            <w:tcW w:w="5148" w:type="dxa"/>
            <w:vAlign w:val="bottom"/>
          </w:tcPr>
          <w:p w:rsidR="00E37ECB" w:rsidRDefault="00E37ECB" w:rsidP="001C5CBA">
            <w:pPr>
              <w:rPr>
                <w:rFonts w:ascii="Arial" w:hAnsi="Arial" w:cs="Arial"/>
                <w:sz w:val="22"/>
                <w:szCs w:val="22"/>
              </w:rPr>
            </w:pPr>
            <w:r>
              <w:rPr>
                <w:rFonts w:ascii="Arial" w:hAnsi="Arial" w:cs="Arial"/>
                <w:sz w:val="22"/>
                <w:szCs w:val="22"/>
              </w:rPr>
              <w:t>Mearns Library</w:t>
            </w:r>
          </w:p>
        </w:tc>
      </w:tr>
      <w:tr w:rsidR="00E37ECB" w:rsidTr="001C5CBA">
        <w:tc>
          <w:tcPr>
            <w:tcW w:w="5148" w:type="dxa"/>
            <w:vAlign w:val="bottom"/>
          </w:tcPr>
          <w:p w:rsidR="00E37ECB" w:rsidRDefault="00E37ECB" w:rsidP="001C5CBA">
            <w:pPr>
              <w:rPr>
                <w:rFonts w:ascii="Arial" w:hAnsi="Arial" w:cs="Arial"/>
                <w:color w:val="000000"/>
                <w:sz w:val="22"/>
                <w:szCs w:val="22"/>
              </w:rPr>
            </w:pPr>
            <w:proofErr w:type="spellStart"/>
            <w:r>
              <w:rPr>
                <w:rFonts w:ascii="Arial" w:hAnsi="Arial" w:cs="Arial"/>
                <w:color w:val="000000"/>
                <w:sz w:val="22"/>
                <w:szCs w:val="22"/>
              </w:rPr>
              <w:t>Chavey</w:t>
            </w:r>
            <w:proofErr w:type="spellEnd"/>
            <w:r>
              <w:rPr>
                <w:rFonts w:ascii="Arial" w:hAnsi="Arial" w:cs="Arial"/>
                <w:color w:val="000000"/>
                <w:sz w:val="22"/>
                <w:szCs w:val="22"/>
              </w:rPr>
              <w:t xml:space="preserve"> Down</w:t>
            </w:r>
          </w:p>
        </w:tc>
        <w:tc>
          <w:tcPr>
            <w:tcW w:w="5148" w:type="dxa"/>
            <w:vAlign w:val="bottom"/>
          </w:tcPr>
          <w:p w:rsidR="00E37ECB" w:rsidRDefault="00E37ECB" w:rsidP="001C5CBA">
            <w:pPr>
              <w:rPr>
                <w:rFonts w:ascii="Arial" w:hAnsi="Arial" w:cs="Arial"/>
                <w:color w:val="000000"/>
                <w:sz w:val="22"/>
                <w:szCs w:val="22"/>
              </w:rPr>
            </w:pPr>
            <w:r>
              <w:rPr>
                <w:rFonts w:ascii="Arial" w:hAnsi="Arial" w:cs="Arial"/>
                <w:color w:val="000000"/>
                <w:sz w:val="22"/>
                <w:szCs w:val="22"/>
              </w:rPr>
              <w:t>Mearns Local History Group</w:t>
            </w:r>
          </w:p>
        </w:tc>
      </w:tr>
      <w:tr w:rsidR="00E37ECB" w:rsidTr="001C5CBA">
        <w:tc>
          <w:tcPr>
            <w:tcW w:w="5148" w:type="dxa"/>
            <w:vAlign w:val="bottom"/>
          </w:tcPr>
          <w:p w:rsidR="00E37ECB" w:rsidRDefault="00E37ECB" w:rsidP="001C5CBA">
            <w:pPr>
              <w:rPr>
                <w:rFonts w:ascii="Arial" w:hAnsi="Arial" w:cs="Arial"/>
                <w:sz w:val="22"/>
                <w:szCs w:val="22"/>
              </w:rPr>
            </w:pPr>
            <w:r>
              <w:rPr>
                <w:rFonts w:ascii="Arial" w:hAnsi="Arial" w:cs="Arial"/>
                <w:sz w:val="22"/>
                <w:szCs w:val="22"/>
              </w:rPr>
              <w:t>Clarkston Library</w:t>
            </w:r>
          </w:p>
        </w:tc>
        <w:tc>
          <w:tcPr>
            <w:tcW w:w="5148" w:type="dxa"/>
            <w:vAlign w:val="bottom"/>
          </w:tcPr>
          <w:p w:rsidR="00E37ECB" w:rsidRDefault="00E37ECB" w:rsidP="001C5CBA">
            <w:pPr>
              <w:rPr>
                <w:rFonts w:ascii="Arial" w:hAnsi="Arial" w:cs="Arial"/>
                <w:color w:val="000000"/>
                <w:sz w:val="22"/>
                <w:szCs w:val="22"/>
              </w:rPr>
            </w:pPr>
            <w:smartTag w:uri="urn:schemas-microsoft-com:office:smarttags" w:element="place">
              <w:smartTag w:uri="urn:schemas-microsoft-com:office:smarttags" w:element="PlaceName">
                <w:r>
                  <w:rPr>
                    <w:rFonts w:ascii="Arial" w:hAnsi="Arial" w:cs="Arial"/>
                    <w:color w:val="000000"/>
                    <w:sz w:val="22"/>
                    <w:szCs w:val="22"/>
                  </w:rPr>
                  <w:t>Mearns</w:t>
                </w:r>
              </w:smartTag>
              <w:r>
                <w:rPr>
                  <w:rFonts w:ascii="Arial" w:hAnsi="Arial" w:cs="Arial"/>
                  <w:color w:val="000000"/>
                  <w:sz w:val="22"/>
                  <w:szCs w:val="22"/>
                </w:rPr>
                <w:t xml:space="preserve"> </w:t>
              </w:r>
              <w:smartTag w:uri="urn:schemas-microsoft-com:office:smarttags" w:element="PlaceType">
                <w:r>
                  <w:rPr>
                    <w:rFonts w:ascii="Arial" w:hAnsi="Arial" w:cs="Arial"/>
                    <w:color w:val="000000"/>
                    <w:sz w:val="22"/>
                    <w:szCs w:val="22"/>
                  </w:rPr>
                  <w:t>Village</w:t>
                </w:r>
              </w:smartTag>
            </w:smartTag>
            <w:r>
              <w:rPr>
                <w:rFonts w:ascii="Arial" w:hAnsi="Arial" w:cs="Arial"/>
                <w:color w:val="000000"/>
                <w:sz w:val="22"/>
                <w:szCs w:val="22"/>
              </w:rPr>
              <w:t xml:space="preserve"> Community Association</w:t>
            </w:r>
          </w:p>
        </w:tc>
      </w:tr>
      <w:tr w:rsidR="00E37ECB" w:rsidTr="001C5CBA">
        <w:tc>
          <w:tcPr>
            <w:tcW w:w="5148" w:type="dxa"/>
            <w:vAlign w:val="bottom"/>
          </w:tcPr>
          <w:p w:rsidR="00E37ECB" w:rsidRDefault="00E37ECB" w:rsidP="001C5CBA">
            <w:pPr>
              <w:rPr>
                <w:rFonts w:ascii="Arial" w:hAnsi="Arial" w:cs="Arial"/>
                <w:sz w:val="22"/>
                <w:szCs w:val="22"/>
              </w:rPr>
            </w:pPr>
            <w:r>
              <w:rPr>
                <w:rFonts w:ascii="Arial" w:hAnsi="Arial" w:cs="Arial"/>
                <w:sz w:val="22"/>
                <w:szCs w:val="22"/>
              </w:rPr>
              <w:t>Colour Therapy</w:t>
            </w:r>
          </w:p>
        </w:tc>
        <w:tc>
          <w:tcPr>
            <w:tcW w:w="5148" w:type="dxa"/>
            <w:vAlign w:val="bottom"/>
          </w:tcPr>
          <w:p w:rsidR="00E37ECB" w:rsidRDefault="00E37ECB" w:rsidP="001C5CBA">
            <w:pPr>
              <w:rPr>
                <w:rFonts w:ascii="Arial" w:hAnsi="Arial" w:cs="Arial"/>
                <w:color w:val="000000"/>
                <w:sz w:val="22"/>
                <w:szCs w:val="22"/>
              </w:rPr>
            </w:pPr>
            <w:r>
              <w:rPr>
                <w:rFonts w:ascii="Arial" w:hAnsi="Arial" w:cs="Arial"/>
                <w:color w:val="000000"/>
                <w:sz w:val="22"/>
                <w:szCs w:val="22"/>
              </w:rPr>
              <w:t>Mearns Youth Project</w:t>
            </w:r>
          </w:p>
        </w:tc>
      </w:tr>
      <w:tr w:rsidR="00E37ECB" w:rsidTr="001C5CBA">
        <w:tc>
          <w:tcPr>
            <w:tcW w:w="5148" w:type="dxa"/>
            <w:vAlign w:val="bottom"/>
          </w:tcPr>
          <w:p w:rsidR="00E37ECB" w:rsidRDefault="00E37ECB" w:rsidP="001C5CBA">
            <w:pPr>
              <w:rPr>
                <w:rFonts w:ascii="Arial" w:hAnsi="Arial" w:cs="Arial"/>
                <w:color w:val="000000"/>
                <w:sz w:val="22"/>
                <w:szCs w:val="22"/>
              </w:rPr>
            </w:pPr>
            <w:r>
              <w:rPr>
                <w:rFonts w:ascii="Arial" w:hAnsi="Arial" w:cs="Arial"/>
                <w:color w:val="000000"/>
                <w:sz w:val="22"/>
                <w:szCs w:val="22"/>
              </w:rPr>
              <w:t>Community Language Teaching Organisation</w:t>
            </w:r>
          </w:p>
        </w:tc>
        <w:tc>
          <w:tcPr>
            <w:tcW w:w="5148" w:type="dxa"/>
            <w:vAlign w:val="bottom"/>
          </w:tcPr>
          <w:p w:rsidR="00E37ECB" w:rsidRDefault="00E37ECB" w:rsidP="001C5CBA">
            <w:pPr>
              <w:rPr>
                <w:rFonts w:ascii="Arial" w:hAnsi="Arial" w:cs="Arial"/>
                <w:color w:val="000000"/>
                <w:sz w:val="22"/>
                <w:szCs w:val="22"/>
              </w:rPr>
            </w:pPr>
            <w:r>
              <w:rPr>
                <w:rFonts w:ascii="Arial" w:hAnsi="Arial" w:cs="Arial"/>
                <w:color w:val="000000"/>
                <w:sz w:val="22"/>
                <w:szCs w:val="22"/>
              </w:rPr>
              <w:t>Minority Ethnic Mediation</w:t>
            </w:r>
          </w:p>
        </w:tc>
      </w:tr>
      <w:tr w:rsidR="00E37ECB" w:rsidTr="001C5CBA">
        <w:tc>
          <w:tcPr>
            <w:tcW w:w="5148" w:type="dxa"/>
            <w:vAlign w:val="bottom"/>
          </w:tcPr>
          <w:p w:rsidR="00E37ECB" w:rsidRDefault="00E37ECB" w:rsidP="001C5CBA">
            <w:pPr>
              <w:rPr>
                <w:rFonts w:ascii="Arial" w:hAnsi="Arial" w:cs="Arial"/>
                <w:sz w:val="22"/>
                <w:szCs w:val="22"/>
              </w:rPr>
            </w:pPr>
            <w:r>
              <w:rPr>
                <w:rFonts w:ascii="Arial" w:hAnsi="Arial" w:cs="Arial"/>
                <w:sz w:val="22"/>
                <w:szCs w:val="22"/>
              </w:rPr>
              <w:t>Digital classes - information &amp; Support sessions</w:t>
            </w:r>
          </w:p>
        </w:tc>
        <w:tc>
          <w:tcPr>
            <w:tcW w:w="5148" w:type="dxa"/>
            <w:vAlign w:val="bottom"/>
          </w:tcPr>
          <w:p w:rsidR="00E37ECB" w:rsidRDefault="00E37ECB" w:rsidP="001C5CBA">
            <w:pPr>
              <w:rPr>
                <w:rFonts w:ascii="Arial" w:hAnsi="Arial" w:cs="Arial"/>
                <w:color w:val="000000"/>
                <w:sz w:val="22"/>
                <w:szCs w:val="22"/>
              </w:rPr>
            </w:pPr>
            <w:r>
              <w:rPr>
                <w:rFonts w:ascii="Arial" w:hAnsi="Arial" w:cs="Arial"/>
                <w:color w:val="000000"/>
                <w:sz w:val="22"/>
                <w:szCs w:val="22"/>
              </w:rPr>
              <w:t xml:space="preserve">National Trust for </w:t>
            </w:r>
            <w:smartTag w:uri="urn:schemas-microsoft-com:office:smarttags" w:element="country-region">
              <w:r>
                <w:rPr>
                  <w:rFonts w:ascii="Arial" w:hAnsi="Arial" w:cs="Arial"/>
                  <w:color w:val="000000"/>
                  <w:sz w:val="22"/>
                  <w:szCs w:val="22"/>
                </w:rPr>
                <w:t>Scotland</w:t>
              </w:r>
            </w:smartTag>
            <w:r>
              <w:rPr>
                <w:rFonts w:ascii="Arial" w:hAnsi="Arial" w:cs="Arial"/>
                <w:color w:val="000000"/>
                <w:sz w:val="22"/>
                <w:szCs w:val="22"/>
              </w:rPr>
              <w:t xml:space="preserve"> (</w:t>
            </w:r>
            <w:smartTag w:uri="urn:schemas-microsoft-com:office:smarttags" w:element="place">
              <w:r>
                <w:rPr>
                  <w:rFonts w:ascii="Arial" w:hAnsi="Arial" w:cs="Arial"/>
                  <w:color w:val="000000"/>
                  <w:sz w:val="22"/>
                  <w:szCs w:val="22"/>
                </w:rPr>
                <w:t>East Renfrewshire</w:t>
              </w:r>
            </w:smartTag>
            <w:r>
              <w:rPr>
                <w:rFonts w:ascii="Arial" w:hAnsi="Arial" w:cs="Arial"/>
                <w:color w:val="000000"/>
                <w:sz w:val="22"/>
                <w:szCs w:val="22"/>
              </w:rPr>
              <w:t>)</w:t>
            </w:r>
          </w:p>
        </w:tc>
      </w:tr>
      <w:tr w:rsidR="00E37ECB" w:rsidTr="001C5CBA">
        <w:tc>
          <w:tcPr>
            <w:tcW w:w="5148" w:type="dxa"/>
            <w:vAlign w:val="bottom"/>
          </w:tcPr>
          <w:p w:rsidR="00E37ECB" w:rsidRDefault="00E37ECB" w:rsidP="001C5CBA">
            <w:pPr>
              <w:rPr>
                <w:rFonts w:ascii="Arial" w:hAnsi="Arial" w:cs="Arial"/>
                <w:color w:val="000000"/>
                <w:sz w:val="22"/>
                <w:szCs w:val="22"/>
              </w:rPr>
            </w:pPr>
            <w:r>
              <w:rPr>
                <w:rFonts w:ascii="Arial" w:hAnsi="Arial" w:cs="Arial"/>
                <w:color w:val="000000"/>
                <w:sz w:val="22"/>
                <w:szCs w:val="22"/>
              </w:rPr>
              <w:t>Donald R Fraser</w:t>
            </w:r>
          </w:p>
        </w:tc>
        <w:tc>
          <w:tcPr>
            <w:tcW w:w="5148" w:type="dxa"/>
            <w:vAlign w:val="bottom"/>
          </w:tcPr>
          <w:p w:rsidR="00E37ECB" w:rsidRDefault="00E37ECB" w:rsidP="001C5CBA">
            <w:pPr>
              <w:rPr>
                <w:rFonts w:ascii="Arial" w:hAnsi="Arial" w:cs="Arial"/>
                <w:color w:val="000000"/>
                <w:sz w:val="22"/>
                <w:szCs w:val="22"/>
              </w:rPr>
            </w:pPr>
            <w:smartTag w:uri="urn:schemas-microsoft-com:office:smarttags" w:element="City">
              <w:smartTag w:uri="urn:schemas-microsoft-com:office:smarttags" w:element="place">
                <w:r>
                  <w:rPr>
                    <w:rFonts w:ascii="Arial" w:hAnsi="Arial" w:cs="Arial"/>
                    <w:color w:val="000000"/>
                    <w:sz w:val="22"/>
                    <w:szCs w:val="22"/>
                  </w:rPr>
                  <w:t>Newton</w:t>
                </w:r>
              </w:smartTag>
            </w:smartTag>
            <w:r>
              <w:rPr>
                <w:rFonts w:ascii="Arial" w:hAnsi="Arial" w:cs="Arial"/>
                <w:color w:val="000000"/>
                <w:sz w:val="22"/>
                <w:szCs w:val="22"/>
              </w:rPr>
              <w:t xml:space="preserve"> Mearns Hebrew Congregation</w:t>
            </w:r>
          </w:p>
        </w:tc>
      </w:tr>
      <w:tr w:rsidR="00E37ECB" w:rsidTr="001C5CBA">
        <w:tc>
          <w:tcPr>
            <w:tcW w:w="5148" w:type="dxa"/>
            <w:vAlign w:val="bottom"/>
          </w:tcPr>
          <w:p w:rsidR="00E37ECB" w:rsidRDefault="00E37ECB" w:rsidP="001C5CBA">
            <w:pPr>
              <w:rPr>
                <w:rFonts w:ascii="Arial" w:hAnsi="Arial" w:cs="Arial"/>
                <w:sz w:val="22"/>
                <w:szCs w:val="22"/>
              </w:rPr>
            </w:pPr>
            <w:smartTag w:uri="urn:schemas-microsoft-com:office:smarttags" w:element="place">
              <w:r>
                <w:rPr>
                  <w:rFonts w:ascii="Arial" w:hAnsi="Arial" w:cs="Arial"/>
                  <w:sz w:val="22"/>
                  <w:szCs w:val="22"/>
                </w:rPr>
                <w:t>East Renfrewshire</w:t>
              </w:r>
            </w:smartTag>
            <w:r>
              <w:rPr>
                <w:rFonts w:ascii="Arial" w:hAnsi="Arial" w:cs="Arial"/>
                <w:sz w:val="22"/>
                <w:szCs w:val="22"/>
              </w:rPr>
              <w:t xml:space="preserve"> Carers Centre</w:t>
            </w:r>
          </w:p>
        </w:tc>
        <w:tc>
          <w:tcPr>
            <w:tcW w:w="5148" w:type="dxa"/>
            <w:vAlign w:val="bottom"/>
          </w:tcPr>
          <w:p w:rsidR="00E37ECB" w:rsidRDefault="00E37ECB" w:rsidP="001C5CBA">
            <w:pPr>
              <w:rPr>
                <w:rFonts w:ascii="Arial" w:hAnsi="Arial" w:cs="Arial"/>
                <w:color w:val="000000"/>
                <w:sz w:val="22"/>
                <w:szCs w:val="22"/>
              </w:rPr>
            </w:pPr>
            <w:r>
              <w:rPr>
                <w:rFonts w:ascii="Arial" w:hAnsi="Arial" w:cs="Arial"/>
                <w:color w:val="000000"/>
                <w:sz w:val="22"/>
                <w:szCs w:val="22"/>
              </w:rPr>
              <w:t>NHS Wise Connections</w:t>
            </w:r>
          </w:p>
        </w:tc>
      </w:tr>
      <w:tr w:rsidR="00E37ECB" w:rsidTr="001C5CBA">
        <w:tc>
          <w:tcPr>
            <w:tcW w:w="5148" w:type="dxa"/>
            <w:vAlign w:val="bottom"/>
          </w:tcPr>
          <w:p w:rsidR="00E37ECB" w:rsidRDefault="00E37ECB" w:rsidP="001C5CBA">
            <w:pPr>
              <w:rPr>
                <w:rFonts w:ascii="Arial" w:hAnsi="Arial" w:cs="Arial"/>
                <w:sz w:val="22"/>
                <w:szCs w:val="22"/>
              </w:rPr>
            </w:pPr>
            <w:smartTag w:uri="urn:schemas-microsoft-com:office:smarttags" w:element="place">
              <w:r>
                <w:rPr>
                  <w:rFonts w:ascii="Arial" w:hAnsi="Arial" w:cs="Arial"/>
                  <w:sz w:val="22"/>
                  <w:szCs w:val="22"/>
                </w:rPr>
                <w:t>East Renfrewshire</w:t>
              </w:r>
            </w:smartTag>
            <w:r>
              <w:rPr>
                <w:rFonts w:ascii="Arial" w:hAnsi="Arial" w:cs="Arial"/>
                <w:sz w:val="22"/>
                <w:szCs w:val="22"/>
              </w:rPr>
              <w:t xml:space="preserve"> Community Addictions Team</w:t>
            </w:r>
          </w:p>
        </w:tc>
        <w:tc>
          <w:tcPr>
            <w:tcW w:w="5148" w:type="dxa"/>
            <w:vAlign w:val="bottom"/>
          </w:tcPr>
          <w:p w:rsidR="00E37ECB" w:rsidRDefault="00E37ECB" w:rsidP="001C5CBA">
            <w:pPr>
              <w:rPr>
                <w:rFonts w:ascii="Arial" w:hAnsi="Arial" w:cs="Arial"/>
                <w:color w:val="000000"/>
                <w:sz w:val="22"/>
                <w:szCs w:val="22"/>
              </w:rPr>
            </w:pPr>
            <w:r>
              <w:rPr>
                <w:rFonts w:ascii="Arial" w:hAnsi="Arial" w:cs="Arial"/>
                <w:color w:val="000000"/>
                <w:sz w:val="22"/>
                <w:szCs w:val="22"/>
              </w:rPr>
              <w:t>RAMH Causeway</w:t>
            </w:r>
          </w:p>
        </w:tc>
      </w:tr>
      <w:tr w:rsidR="00E37ECB" w:rsidTr="001C5CBA">
        <w:tc>
          <w:tcPr>
            <w:tcW w:w="5148" w:type="dxa"/>
            <w:vAlign w:val="bottom"/>
          </w:tcPr>
          <w:p w:rsidR="00E37ECB" w:rsidRDefault="00E37ECB" w:rsidP="001C5CBA">
            <w:pPr>
              <w:rPr>
                <w:rFonts w:ascii="Arial" w:hAnsi="Arial" w:cs="Arial"/>
                <w:color w:val="000000"/>
                <w:sz w:val="22"/>
                <w:szCs w:val="22"/>
              </w:rPr>
            </w:pPr>
            <w:r>
              <w:rPr>
                <w:rFonts w:ascii="Arial" w:hAnsi="Arial" w:cs="Arial"/>
                <w:color w:val="000000"/>
                <w:sz w:val="22"/>
                <w:szCs w:val="22"/>
              </w:rPr>
              <w:t xml:space="preserve">East Renfrewshire Convoy to </w:t>
            </w:r>
            <w:smartTag w:uri="urn:schemas-microsoft-com:office:smarttags" w:element="City">
              <w:smartTag w:uri="urn:schemas-microsoft-com:office:smarttags" w:element="place">
                <w:r>
                  <w:rPr>
                    <w:rFonts w:ascii="Arial" w:hAnsi="Arial" w:cs="Arial"/>
                    <w:color w:val="000000"/>
                    <w:sz w:val="22"/>
                    <w:szCs w:val="22"/>
                  </w:rPr>
                  <w:t>Calais</w:t>
                </w:r>
              </w:smartTag>
            </w:smartTag>
          </w:p>
        </w:tc>
        <w:tc>
          <w:tcPr>
            <w:tcW w:w="5148" w:type="dxa"/>
            <w:vAlign w:val="bottom"/>
          </w:tcPr>
          <w:p w:rsidR="00E37ECB" w:rsidRDefault="00E37ECB" w:rsidP="001C5CBA">
            <w:pPr>
              <w:rPr>
                <w:rFonts w:ascii="Arial" w:hAnsi="Arial" w:cs="Arial"/>
                <w:color w:val="000000"/>
                <w:sz w:val="22"/>
                <w:szCs w:val="22"/>
              </w:rPr>
            </w:pPr>
            <w:r>
              <w:rPr>
                <w:rFonts w:ascii="Arial" w:hAnsi="Arial" w:cs="Arial"/>
                <w:color w:val="000000"/>
                <w:sz w:val="22"/>
                <w:szCs w:val="22"/>
              </w:rPr>
              <w:t>Read to Grow Foundation</w:t>
            </w:r>
          </w:p>
        </w:tc>
      </w:tr>
      <w:tr w:rsidR="00E37ECB" w:rsidTr="001C5CBA">
        <w:tc>
          <w:tcPr>
            <w:tcW w:w="5148" w:type="dxa"/>
            <w:vAlign w:val="bottom"/>
          </w:tcPr>
          <w:p w:rsidR="00E37ECB" w:rsidRDefault="00E37ECB" w:rsidP="001C5CBA">
            <w:pPr>
              <w:rPr>
                <w:rFonts w:ascii="Arial" w:hAnsi="Arial" w:cs="Arial"/>
                <w:color w:val="000000"/>
                <w:sz w:val="22"/>
                <w:szCs w:val="22"/>
              </w:rPr>
            </w:pPr>
            <w:smartTag w:uri="urn:schemas-microsoft-com:office:smarttags" w:element="place">
              <w:r>
                <w:rPr>
                  <w:rFonts w:ascii="Arial" w:hAnsi="Arial" w:cs="Arial"/>
                  <w:color w:val="000000"/>
                  <w:sz w:val="22"/>
                  <w:szCs w:val="22"/>
                </w:rPr>
                <w:t>East Renfrewshire</w:t>
              </w:r>
            </w:smartTag>
            <w:r>
              <w:rPr>
                <w:rFonts w:ascii="Arial" w:hAnsi="Arial" w:cs="Arial"/>
                <w:color w:val="000000"/>
                <w:sz w:val="22"/>
                <w:szCs w:val="22"/>
              </w:rPr>
              <w:t xml:space="preserve"> Disability Action</w:t>
            </w:r>
          </w:p>
        </w:tc>
        <w:tc>
          <w:tcPr>
            <w:tcW w:w="5148" w:type="dxa"/>
            <w:vAlign w:val="bottom"/>
          </w:tcPr>
          <w:p w:rsidR="00E37ECB" w:rsidRDefault="00E37ECB" w:rsidP="001C5CBA">
            <w:pPr>
              <w:rPr>
                <w:rFonts w:ascii="Arial" w:hAnsi="Arial" w:cs="Arial"/>
                <w:color w:val="000000"/>
                <w:sz w:val="22"/>
                <w:szCs w:val="22"/>
              </w:rPr>
            </w:pPr>
            <w:r>
              <w:rPr>
                <w:rFonts w:ascii="Arial" w:hAnsi="Arial" w:cs="Arial"/>
                <w:color w:val="000000"/>
                <w:sz w:val="22"/>
                <w:szCs w:val="22"/>
              </w:rPr>
              <w:t>Retail Trust</w:t>
            </w:r>
          </w:p>
        </w:tc>
      </w:tr>
      <w:tr w:rsidR="00E37ECB" w:rsidTr="001C5CBA">
        <w:tc>
          <w:tcPr>
            <w:tcW w:w="5148" w:type="dxa"/>
            <w:vAlign w:val="bottom"/>
          </w:tcPr>
          <w:p w:rsidR="00E37ECB" w:rsidRDefault="00E37ECB" w:rsidP="001C5CBA">
            <w:pPr>
              <w:rPr>
                <w:rFonts w:ascii="Arial" w:hAnsi="Arial" w:cs="Arial"/>
                <w:color w:val="000000"/>
                <w:sz w:val="22"/>
                <w:szCs w:val="22"/>
              </w:rPr>
            </w:pPr>
            <w:r>
              <w:rPr>
                <w:rFonts w:ascii="Arial" w:hAnsi="Arial" w:cs="Arial"/>
                <w:color w:val="000000"/>
                <w:sz w:val="22"/>
                <w:szCs w:val="22"/>
              </w:rPr>
              <w:t>East Renfrewshire Good Causes Fundraising Charity</w:t>
            </w:r>
          </w:p>
        </w:tc>
        <w:tc>
          <w:tcPr>
            <w:tcW w:w="5148" w:type="dxa"/>
            <w:vAlign w:val="bottom"/>
          </w:tcPr>
          <w:p w:rsidR="00E37ECB" w:rsidRDefault="00E37ECB" w:rsidP="001C5CBA">
            <w:pPr>
              <w:rPr>
                <w:rFonts w:ascii="Arial" w:hAnsi="Arial" w:cs="Arial"/>
                <w:color w:val="000000"/>
                <w:sz w:val="22"/>
                <w:szCs w:val="22"/>
              </w:rPr>
            </w:pPr>
            <w:r>
              <w:rPr>
                <w:rFonts w:ascii="Arial" w:hAnsi="Arial" w:cs="Arial"/>
                <w:color w:val="000000"/>
                <w:sz w:val="22"/>
                <w:szCs w:val="22"/>
              </w:rPr>
              <w:t>Saving Romanian Strays</w:t>
            </w:r>
          </w:p>
        </w:tc>
      </w:tr>
      <w:tr w:rsidR="00E37ECB" w:rsidTr="001C5CBA">
        <w:tc>
          <w:tcPr>
            <w:tcW w:w="5148" w:type="dxa"/>
            <w:vAlign w:val="bottom"/>
          </w:tcPr>
          <w:p w:rsidR="00E37ECB" w:rsidRDefault="00E37ECB" w:rsidP="001C5CBA">
            <w:pPr>
              <w:rPr>
                <w:rFonts w:ascii="Arial" w:hAnsi="Arial" w:cs="Arial"/>
                <w:color w:val="000000"/>
                <w:sz w:val="22"/>
                <w:szCs w:val="22"/>
              </w:rPr>
            </w:pPr>
            <w:smartTag w:uri="urn:schemas-microsoft-com:office:smarttags" w:element="place">
              <w:r>
                <w:rPr>
                  <w:rFonts w:ascii="Arial" w:hAnsi="Arial" w:cs="Arial"/>
                  <w:color w:val="000000"/>
                  <w:sz w:val="22"/>
                  <w:szCs w:val="22"/>
                </w:rPr>
                <w:t>East Renfrewshire</w:t>
              </w:r>
            </w:smartTag>
            <w:r>
              <w:rPr>
                <w:rFonts w:ascii="Arial" w:hAnsi="Arial" w:cs="Arial"/>
                <w:color w:val="000000"/>
                <w:sz w:val="22"/>
                <w:szCs w:val="22"/>
              </w:rPr>
              <w:t xml:space="preserve"> Mearns Community Library</w:t>
            </w:r>
          </w:p>
        </w:tc>
        <w:tc>
          <w:tcPr>
            <w:tcW w:w="5148" w:type="dxa"/>
            <w:vAlign w:val="bottom"/>
          </w:tcPr>
          <w:p w:rsidR="00E37ECB" w:rsidRDefault="00E37ECB" w:rsidP="001C5CBA">
            <w:pPr>
              <w:rPr>
                <w:rFonts w:ascii="Arial" w:hAnsi="Arial" w:cs="Arial"/>
                <w:color w:val="000000"/>
                <w:sz w:val="22"/>
                <w:szCs w:val="22"/>
              </w:rPr>
            </w:pPr>
            <w:smartTag w:uri="urn:schemas-microsoft-com:office:smarttags" w:element="Street">
              <w:smartTag w:uri="urn:schemas-microsoft-com:office:smarttags" w:element="address">
                <w:r>
                  <w:rPr>
                    <w:rFonts w:ascii="Arial" w:hAnsi="Arial" w:cs="Arial"/>
                    <w:color w:val="000000"/>
                    <w:sz w:val="22"/>
                    <w:szCs w:val="22"/>
                  </w:rPr>
                  <w:t>Shaw Court</w:t>
                </w:r>
              </w:smartTag>
            </w:smartTag>
            <w:r>
              <w:rPr>
                <w:rFonts w:ascii="Arial" w:hAnsi="Arial" w:cs="Arial"/>
                <w:color w:val="000000"/>
                <w:sz w:val="22"/>
                <w:szCs w:val="22"/>
              </w:rPr>
              <w:t xml:space="preserve"> Tenants</w:t>
            </w:r>
          </w:p>
        </w:tc>
      </w:tr>
      <w:tr w:rsidR="00E37ECB" w:rsidTr="001C5CBA">
        <w:tc>
          <w:tcPr>
            <w:tcW w:w="5148" w:type="dxa"/>
            <w:vAlign w:val="bottom"/>
          </w:tcPr>
          <w:p w:rsidR="00E37ECB" w:rsidRDefault="00E37ECB" w:rsidP="001C5CBA">
            <w:pPr>
              <w:rPr>
                <w:rFonts w:ascii="Arial" w:hAnsi="Arial" w:cs="Arial"/>
                <w:color w:val="000000"/>
                <w:sz w:val="22"/>
                <w:szCs w:val="22"/>
              </w:rPr>
            </w:pPr>
            <w:smartTag w:uri="urn:schemas-microsoft-com:office:smarttags" w:element="place">
              <w:r>
                <w:rPr>
                  <w:rFonts w:ascii="Arial" w:hAnsi="Arial" w:cs="Arial"/>
                  <w:color w:val="000000"/>
                  <w:sz w:val="22"/>
                  <w:szCs w:val="22"/>
                </w:rPr>
                <w:t>East Renfrewshire</w:t>
              </w:r>
            </w:smartTag>
            <w:r>
              <w:rPr>
                <w:rFonts w:ascii="Arial" w:hAnsi="Arial" w:cs="Arial"/>
                <w:color w:val="000000"/>
                <w:sz w:val="22"/>
                <w:szCs w:val="22"/>
              </w:rPr>
              <w:t xml:space="preserve"> Mental Health Forum</w:t>
            </w:r>
          </w:p>
        </w:tc>
        <w:tc>
          <w:tcPr>
            <w:tcW w:w="5148" w:type="dxa"/>
            <w:vAlign w:val="bottom"/>
          </w:tcPr>
          <w:p w:rsidR="00E37ECB" w:rsidRDefault="00E37ECB" w:rsidP="001C5CBA">
            <w:pPr>
              <w:rPr>
                <w:rFonts w:ascii="Arial" w:hAnsi="Arial" w:cs="Arial"/>
                <w:color w:val="000000"/>
                <w:sz w:val="22"/>
                <w:szCs w:val="22"/>
              </w:rPr>
            </w:pPr>
            <w:r>
              <w:rPr>
                <w:rFonts w:ascii="Arial" w:hAnsi="Arial" w:cs="Arial"/>
                <w:color w:val="000000"/>
                <w:sz w:val="22"/>
                <w:szCs w:val="22"/>
              </w:rPr>
              <w:t xml:space="preserve">St </w:t>
            </w:r>
            <w:proofErr w:type="spellStart"/>
            <w:r>
              <w:rPr>
                <w:rFonts w:ascii="Arial" w:hAnsi="Arial" w:cs="Arial"/>
                <w:color w:val="000000"/>
                <w:sz w:val="22"/>
                <w:szCs w:val="22"/>
              </w:rPr>
              <w:t>Cadocs</w:t>
            </w:r>
            <w:proofErr w:type="spellEnd"/>
            <w:r>
              <w:rPr>
                <w:rFonts w:ascii="Arial" w:hAnsi="Arial" w:cs="Arial"/>
                <w:color w:val="000000"/>
                <w:sz w:val="22"/>
                <w:szCs w:val="22"/>
              </w:rPr>
              <w:t xml:space="preserve"> Youth Club</w:t>
            </w:r>
          </w:p>
        </w:tc>
      </w:tr>
      <w:tr w:rsidR="00E37ECB" w:rsidTr="001C5CBA">
        <w:tc>
          <w:tcPr>
            <w:tcW w:w="5148" w:type="dxa"/>
            <w:vAlign w:val="bottom"/>
          </w:tcPr>
          <w:p w:rsidR="00E37ECB" w:rsidRDefault="00E37ECB" w:rsidP="001C5CBA">
            <w:pPr>
              <w:rPr>
                <w:rFonts w:ascii="Arial" w:hAnsi="Arial" w:cs="Arial"/>
                <w:sz w:val="22"/>
                <w:szCs w:val="22"/>
              </w:rPr>
            </w:pPr>
            <w:smartTag w:uri="urn:schemas-microsoft-com:office:smarttags" w:element="place">
              <w:r>
                <w:rPr>
                  <w:rFonts w:ascii="Arial" w:hAnsi="Arial" w:cs="Arial"/>
                  <w:sz w:val="22"/>
                  <w:szCs w:val="22"/>
                </w:rPr>
                <w:t>East Renfrewshire</w:t>
              </w:r>
            </w:smartTag>
            <w:r>
              <w:rPr>
                <w:rFonts w:ascii="Arial" w:hAnsi="Arial" w:cs="Arial"/>
                <w:sz w:val="22"/>
                <w:szCs w:val="22"/>
              </w:rPr>
              <w:t xml:space="preserve"> Money Advice &amp; Rights Team</w:t>
            </w:r>
          </w:p>
        </w:tc>
        <w:tc>
          <w:tcPr>
            <w:tcW w:w="5148" w:type="dxa"/>
            <w:vAlign w:val="bottom"/>
          </w:tcPr>
          <w:p w:rsidR="00E37ECB" w:rsidRDefault="00E37ECB" w:rsidP="001C5CBA">
            <w:pPr>
              <w:rPr>
                <w:rFonts w:ascii="Arial" w:hAnsi="Arial" w:cs="Arial"/>
                <w:color w:val="000000"/>
                <w:sz w:val="22"/>
                <w:szCs w:val="22"/>
              </w:rPr>
            </w:pPr>
            <w:r>
              <w:rPr>
                <w:rFonts w:ascii="Arial" w:hAnsi="Arial" w:cs="Arial"/>
                <w:color w:val="000000"/>
                <w:sz w:val="22"/>
                <w:szCs w:val="22"/>
              </w:rPr>
              <w:t>St Johns Thornhill Day Centre</w:t>
            </w:r>
          </w:p>
        </w:tc>
      </w:tr>
      <w:tr w:rsidR="00E37ECB" w:rsidTr="001C5CBA">
        <w:tc>
          <w:tcPr>
            <w:tcW w:w="5148" w:type="dxa"/>
            <w:vAlign w:val="bottom"/>
          </w:tcPr>
          <w:p w:rsidR="00E37ECB" w:rsidRDefault="00E37ECB" w:rsidP="001C5CBA">
            <w:pPr>
              <w:rPr>
                <w:rFonts w:ascii="Arial" w:hAnsi="Arial" w:cs="Arial"/>
                <w:color w:val="000000"/>
                <w:sz w:val="22"/>
                <w:szCs w:val="22"/>
              </w:rPr>
            </w:pPr>
            <w:smartTag w:uri="urn:schemas-microsoft-com:office:smarttags" w:element="place">
              <w:r>
                <w:rPr>
                  <w:rFonts w:ascii="Arial" w:hAnsi="Arial" w:cs="Arial"/>
                  <w:color w:val="000000"/>
                  <w:sz w:val="22"/>
                  <w:szCs w:val="22"/>
                </w:rPr>
                <w:t>East Renfrewshire</w:t>
              </w:r>
            </w:smartTag>
            <w:r>
              <w:rPr>
                <w:rFonts w:ascii="Arial" w:hAnsi="Arial" w:cs="Arial"/>
                <w:color w:val="000000"/>
                <w:sz w:val="22"/>
                <w:szCs w:val="22"/>
              </w:rPr>
              <w:t xml:space="preserve"> Sikh Association</w:t>
            </w:r>
          </w:p>
        </w:tc>
        <w:tc>
          <w:tcPr>
            <w:tcW w:w="5148" w:type="dxa"/>
            <w:vAlign w:val="bottom"/>
          </w:tcPr>
          <w:p w:rsidR="00E37ECB" w:rsidRDefault="00E37ECB" w:rsidP="001C5CBA">
            <w:pPr>
              <w:rPr>
                <w:rFonts w:ascii="Arial" w:hAnsi="Arial" w:cs="Arial"/>
                <w:sz w:val="22"/>
                <w:szCs w:val="22"/>
              </w:rPr>
            </w:pPr>
            <w:r>
              <w:rPr>
                <w:rFonts w:ascii="Arial" w:hAnsi="Arial" w:cs="Arial"/>
                <w:sz w:val="22"/>
                <w:szCs w:val="22"/>
              </w:rPr>
              <w:t xml:space="preserve">The Market Place - </w:t>
            </w:r>
            <w:smartTag w:uri="urn:schemas-microsoft-com:office:smarttags" w:element="City">
              <w:smartTag w:uri="urn:schemas-microsoft-com:office:smarttags" w:element="place">
                <w:r>
                  <w:rPr>
                    <w:rFonts w:ascii="Arial" w:hAnsi="Arial" w:cs="Arial"/>
                    <w:sz w:val="22"/>
                    <w:szCs w:val="22"/>
                  </w:rPr>
                  <w:t>Newton</w:t>
                </w:r>
              </w:smartTag>
            </w:smartTag>
            <w:r>
              <w:rPr>
                <w:rFonts w:ascii="Arial" w:hAnsi="Arial" w:cs="Arial"/>
                <w:sz w:val="22"/>
                <w:szCs w:val="22"/>
              </w:rPr>
              <w:t xml:space="preserve"> Mearns</w:t>
            </w:r>
          </w:p>
        </w:tc>
      </w:tr>
      <w:tr w:rsidR="00E37ECB" w:rsidTr="001C5CBA">
        <w:tc>
          <w:tcPr>
            <w:tcW w:w="5148" w:type="dxa"/>
            <w:vAlign w:val="bottom"/>
          </w:tcPr>
          <w:p w:rsidR="00E37ECB" w:rsidRDefault="00E37ECB" w:rsidP="001C5CBA">
            <w:pPr>
              <w:rPr>
                <w:rFonts w:ascii="Arial" w:hAnsi="Arial" w:cs="Arial"/>
                <w:color w:val="000000"/>
                <w:sz w:val="22"/>
                <w:szCs w:val="22"/>
              </w:rPr>
            </w:pPr>
            <w:r>
              <w:rPr>
                <w:rFonts w:ascii="Arial" w:hAnsi="Arial" w:cs="Arial"/>
                <w:color w:val="000000"/>
                <w:sz w:val="22"/>
                <w:szCs w:val="22"/>
              </w:rPr>
              <w:t>Eastwood Abbeyfield Society</w:t>
            </w:r>
          </w:p>
        </w:tc>
        <w:tc>
          <w:tcPr>
            <w:tcW w:w="5148" w:type="dxa"/>
            <w:vAlign w:val="bottom"/>
          </w:tcPr>
          <w:p w:rsidR="00E37ECB" w:rsidRDefault="00E37ECB" w:rsidP="001C5CBA">
            <w:pPr>
              <w:rPr>
                <w:rFonts w:ascii="Arial" w:hAnsi="Arial" w:cs="Arial"/>
                <w:sz w:val="22"/>
                <w:szCs w:val="22"/>
              </w:rPr>
            </w:pPr>
            <w:r>
              <w:rPr>
                <w:rFonts w:ascii="Arial" w:hAnsi="Arial" w:cs="Arial"/>
                <w:sz w:val="22"/>
                <w:szCs w:val="22"/>
              </w:rPr>
              <w:t xml:space="preserve">The </w:t>
            </w:r>
            <w:proofErr w:type="spellStart"/>
            <w:r>
              <w:rPr>
                <w:rFonts w:ascii="Arial" w:hAnsi="Arial" w:cs="Arial"/>
                <w:sz w:val="22"/>
                <w:szCs w:val="22"/>
              </w:rPr>
              <w:t>Trussell</w:t>
            </w:r>
            <w:proofErr w:type="spellEnd"/>
            <w:r>
              <w:rPr>
                <w:rFonts w:ascii="Arial" w:hAnsi="Arial" w:cs="Arial"/>
                <w:sz w:val="22"/>
                <w:szCs w:val="22"/>
              </w:rPr>
              <w:t xml:space="preserve"> Trust</w:t>
            </w:r>
          </w:p>
        </w:tc>
      </w:tr>
      <w:tr w:rsidR="00E37ECB" w:rsidTr="001C5CBA">
        <w:tc>
          <w:tcPr>
            <w:tcW w:w="5148" w:type="dxa"/>
            <w:vAlign w:val="bottom"/>
          </w:tcPr>
          <w:p w:rsidR="00E37ECB" w:rsidRDefault="00E37ECB" w:rsidP="001C5CBA">
            <w:pPr>
              <w:rPr>
                <w:rFonts w:ascii="Arial" w:hAnsi="Arial" w:cs="Arial"/>
                <w:color w:val="000000"/>
                <w:sz w:val="22"/>
                <w:szCs w:val="22"/>
              </w:rPr>
            </w:pPr>
            <w:r>
              <w:rPr>
                <w:rFonts w:ascii="Arial" w:hAnsi="Arial" w:cs="Arial"/>
                <w:color w:val="000000"/>
                <w:sz w:val="22"/>
                <w:szCs w:val="22"/>
              </w:rPr>
              <w:t>Eastwood Asian Scot Youth Club</w:t>
            </w:r>
          </w:p>
        </w:tc>
        <w:tc>
          <w:tcPr>
            <w:tcW w:w="5148" w:type="dxa"/>
            <w:vAlign w:val="bottom"/>
          </w:tcPr>
          <w:p w:rsidR="00E37ECB" w:rsidRDefault="00E37ECB" w:rsidP="001C5CBA">
            <w:pPr>
              <w:rPr>
                <w:rFonts w:ascii="Arial" w:hAnsi="Arial" w:cs="Arial"/>
                <w:sz w:val="22"/>
                <w:szCs w:val="22"/>
              </w:rPr>
            </w:pPr>
            <w:proofErr w:type="spellStart"/>
            <w:r>
              <w:rPr>
                <w:rFonts w:ascii="Arial" w:hAnsi="Arial" w:cs="Arial"/>
                <w:sz w:val="22"/>
                <w:szCs w:val="22"/>
              </w:rPr>
              <w:t>Thornliebank</w:t>
            </w:r>
            <w:proofErr w:type="spellEnd"/>
            <w:r>
              <w:rPr>
                <w:rFonts w:ascii="Arial" w:hAnsi="Arial" w:cs="Arial"/>
                <w:sz w:val="22"/>
                <w:szCs w:val="22"/>
              </w:rPr>
              <w:t xml:space="preserve"> Library</w:t>
            </w:r>
          </w:p>
        </w:tc>
      </w:tr>
      <w:tr w:rsidR="00E37ECB" w:rsidTr="001C5CBA">
        <w:tc>
          <w:tcPr>
            <w:tcW w:w="5148" w:type="dxa"/>
            <w:vAlign w:val="bottom"/>
          </w:tcPr>
          <w:p w:rsidR="00E37ECB" w:rsidRDefault="00E37ECB" w:rsidP="001C5CBA">
            <w:pPr>
              <w:rPr>
                <w:rFonts w:ascii="Arial" w:hAnsi="Arial" w:cs="Arial"/>
                <w:color w:val="000000"/>
                <w:sz w:val="22"/>
                <w:szCs w:val="22"/>
              </w:rPr>
            </w:pPr>
            <w:r>
              <w:rPr>
                <w:rFonts w:ascii="Arial" w:hAnsi="Arial" w:cs="Arial"/>
                <w:color w:val="000000"/>
                <w:sz w:val="22"/>
                <w:szCs w:val="22"/>
              </w:rPr>
              <w:t>Eastwood Boys Club</w:t>
            </w:r>
          </w:p>
        </w:tc>
        <w:tc>
          <w:tcPr>
            <w:tcW w:w="5148" w:type="dxa"/>
            <w:vAlign w:val="bottom"/>
          </w:tcPr>
          <w:p w:rsidR="00E37ECB" w:rsidRDefault="00E37ECB" w:rsidP="001C5CBA">
            <w:pPr>
              <w:rPr>
                <w:rFonts w:ascii="Arial" w:hAnsi="Arial" w:cs="Arial"/>
                <w:sz w:val="22"/>
                <w:szCs w:val="22"/>
              </w:rPr>
            </w:pPr>
            <w:r>
              <w:rPr>
                <w:rFonts w:ascii="Arial" w:hAnsi="Arial" w:cs="Arial"/>
                <w:sz w:val="22"/>
                <w:szCs w:val="22"/>
              </w:rPr>
              <w:t>We Care East Renfrewshire</w:t>
            </w:r>
          </w:p>
        </w:tc>
      </w:tr>
      <w:tr w:rsidR="00E37ECB" w:rsidTr="001C5CBA">
        <w:tc>
          <w:tcPr>
            <w:tcW w:w="5148" w:type="dxa"/>
            <w:vAlign w:val="bottom"/>
          </w:tcPr>
          <w:p w:rsidR="00E37ECB" w:rsidRDefault="00E37ECB" w:rsidP="001C5CBA">
            <w:pPr>
              <w:rPr>
                <w:rFonts w:ascii="Arial" w:hAnsi="Arial" w:cs="Arial"/>
                <w:color w:val="000000"/>
                <w:sz w:val="22"/>
                <w:szCs w:val="22"/>
              </w:rPr>
            </w:pPr>
            <w:r>
              <w:rPr>
                <w:rFonts w:ascii="Arial" w:hAnsi="Arial" w:cs="Arial"/>
                <w:color w:val="000000"/>
                <w:sz w:val="22"/>
                <w:szCs w:val="22"/>
              </w:rPr>
              <w:t>Eastwood District Members' Centre NTS</w:t>
            </w:r>
          </w:p>
        </w:tc>
        <w:tc>
          <w:tcPr>
            <w:tcW w:w="5148" w:type="dxa"/>
            <w:vAlign w:val="bottom"/>
          </w:tcPr>
          <w:p w:rsidR="00E37ECB" w:rsidRDefault="00E37ECB" w:rsidP="001C5CBA">
            <w:pPr>
              <w:rPr>
                <w:rFonts w:ascii="Arial" w:hAnsi="Arial" w:cs="Arial"/>
                <w:color w:val="000000"/>
                <w:sz w:val="22"/>
                <w:szCs w:val="22"/>
              </w:rPr>
            </w:pPr>
            <w:proofErr w:type="spellStart"/>
            <w:r>
              <w:rPr>
                <w:rFonts w:ascii="Arial" w:hAnsi="Arial" w:cs="Arial"/>
                <w:color w:val="000000"/>
                <w:sz w:val="22"/>
                <w:szCs w:val="22"/>
              </w:rPr>
              <w:t>Westacres</w:t>
            </w:r>
            <w:proofErr w:type="spellEnd"/>
            <w:r>
              <w:rPr>
                <w:rFonts w:ascii="Arial" w:hAnsi="Arial" w:cs="Arial"/>
                <w:color w:val="000000"/>
                <w:sz w:val="22"/>
                <w:szCs w:val="22"/>
              </w:rPr>
              <w:t xml:space="preserve"> Parents and Toddlers Group</w:t>
            </w:r>
          </w:p>
        </w:tc>
      </w:tr>
      <w:tr w:rsidR="00E37ECB" w:rsidTr="001C5CBA">
        <w:tc>
          <w:tcPr>
            <w:tcW w:w="5148" w:type="dxa"/>
            <w:vAlign w:val="bottom"/>
          </w:tcPr>
          <w:p w:rsidR="00E37ECB" w:rsidRDefault="00E37ECB" w:rsidP="001C5CBA">
            <w:pPr>
              <w:rPr>
                <w:rFonts w:ascii="Arial" w:hAnsi="Arial" w:cs="Arial"/>
                <w:color w:val="000000"/>
                <w:sz w:val="22"/>
                <w:szCs w:val="22"/>
              </w:rPr>
            </w:pPr>
            <w:r>
              <w:rPr>
                <w:rFonts w:ascii="Arial" w:hAnsi="Arial" w:cs="Arial"/>
                <w:color w:val="000000"/>
                <w:sz w:val="22"/>
                <w:szCs w:val="22"/>
              </w:rPr>
              <w:t>Eastwood Juveniles</w:t>
            </w:r>
          </w:p>
        </w:tc>
        <w:tc>
          <w:tcPr>
            <w:tcW w:w="5148" w:type="dxa"/>
            <w:vAlign w:val="bottom"/>
          </w:tcPr>
          <w:p w:rsidR="00E37ECB" w:rsidRDefault="00E37ECB" w:rsidP="001C5CBA">
            <w:pPr>
              <w:rPr>
                <w:rFonts w:ascii="Arial" w:hAnsi="Arial" w:cs="Arial"/>
                <w:color w:val="000000"/>
                <w:sz w:val="22"/>
                <w:szCs w:val="22"/>
              </w:rPr>
            </w:pPr>
            <w:proofErr w:type="spellStart"/>
            <w:r>
              <w:rPr>
                <w:rFonts w:ascii="Arial" w:hAnsi="Arial" w:cs="Arial"/>
                <w:color w:val="000000"/>
                <w:sz w:val="22"/>
                <w:szCs w:val="22"/>
              </w:rPr>
              <w:t>Whitecraigs</w:t>
            </w:r>
            <w:proofErr w:type="spellEnd"/>
            <w:r>
              <w:rPr>
                <w:rFonts w:ascii="Arial" w:hAnsi="Arial" w:cs="Arial"/>
                <w:color w:val="000000"/>
                <w:sz w:val="22"/>
                <w:szCs w:val="22"/>
              </w:rPr>
              <w:t xml:space="preserve"> Rugby Club</w:t>
            </w:r>
          </w:p>
        </w:tc>
      </w:tr>
    </w:tbl>
    <w:p w:rsidR="00E37ECB" w:rsidRDefault="00E37ECB" w:rsidP="00E254F0">
      <w:pPr>
        <w:overflowPunct/>
        <w:autoSpaceDE/>
        <w:autoSpaceDN/>
        <w:adjustRightInd/>
        <w:spacing w:after="200" w:line="276" w:lineRule="auto"/>
        <w:textAlignment w:val="auto"/>
        <w:rPr>
          <w:rFonts w:ascii="Arial" w:hAnsi="Arial" w:cs="Arial"/>
          <w:b/>
          <w:sz w:val="28"/>
          <w:szCs w:val="28"/>
        </w:rPr>
      </w:pPr>
    </w:p>
    <w:p w:rsidR="00581413" w:rsidRDefault="00581413" w:rsidP="00E254F0">
      <w:pPr>
        <w:overflowPunct/>
        <w:autoSpaceDE/>
        <w:autoSpaceDN/>
        <w:adjustRightInd/>
        <w:spacing w:after="200" w:line="276" w:lineRule="auto"/>
        <w:textAlignment w:val="auto"/>
        <w:rPr>
          <w:rFonts w:ascii="Arial" w:hAnsi="Arial" w:cs="Arial"/>
          <w:b/>
          <w:sz w:val="28"/>
          <w:szCs w:val="28"/>
        </w:rPr>
      </w:pPr>
    </w:p>
    <w:p w:rsidR="00581413" w:rsidRDefault="00581413" w:rsidP="00E254F0">
      <w:pPr>
        <w:overflowPunct/>
        <w:autoSpaceDE/>
        <w:autoSpaceDN/>
        <w:adjustRightInd/>
        <w:spacing w:after="200" w:line="276" w:lineRule="auto"/>
        <w:textAlignment w:val="auto"/>
        <w:rPr>
          <w:rFonts w:ascii="Arial" w:hAnsi="Arial" w:cs="Arial"/>
          <w:b/>
          <w:sz w:val="28"/>
          <w:szCs w:val="28"/>
        </w:rPr>
      </w:pPr>
    </w:p>
    <w:p w:rsidR="00581413" w:rsidRDefault="00581413" w:rsidP="00E254F0">
      <w:pPr>
        <w:overflowPunct/>
        <w:autoSpaceDE/>
        <w:autoSpaceDN/>
        <w:adjustRightInd/>
        <w:spacing w:after="200" w:line="276" w:lineRule="auto"/>
        <w:textAlignment w:val="auto"/>
        <w:rPr>
          <w:rFonts w:ascii="Arial" w:hAnsi="Arial" w:cs="Arial"/>
          <w:b/>
          <w:sz w:val="28"/>
          <w:szCs w:val="28"/>
        </w:rPr>
      </w:pPr>
    </w:p>
    <w:p w:rsidR="00581413" w:rsidRDefault="00581413" w:rsidP="00E254F0">
      <w:pPr>
        <w:overflowPunct/>
        <w:autoSpaceDE/>
        <w:autoSpaceDN/>
        <w:adjustRightInd/>
        <w:spacing w:after="200" w:line="276" w:lineRule="auto"/>
        <w:textAlignment w:val="auto"/>
        <w:rPr>
          <w:rFonts w:ascii="Arial" w:hAnsi="Arial" w:cs="Arial"/>
          <w:b/>
          <w:sz w:val="28"/>
          <w:szCs w:val="28"/>
        </w:rPr>
      </w:pPr>
    </w:p>
    <w:p w:rsidR="00581413" w:rsidRDefault="00581413" w:rsidP="00E254F0">
      <w:pPr>
        <w:overflowPunct/>
        <w:autoSpaceDE/>
        <w:autoSpaceDN/>
        <w:adjustRightInd/>
        <w:spacing w:after="200" w:line="276" w:lineRule="auto"/>
        <w:textAlignment w:val="auto"/>
        <w:rPr>
          <w:rFonts w:ascii="Arial" w:hAnsi="Arial" w:cs="Arial"/>
          <w:b/>
          <w:sz w:val="28"/>
          <w:szCs w:val="28"/>
        </w:rPr>
      </w:pPr>
    </w:p>
    <w:p w:rsidR="00581413" w:rsidRDefault="00581413" w:rsidP="00E254F0">
      <w:pPr>
        <w:overflowPunct/>
        <w:autoSpaceDE/>
        <w:autoSpaceDN/>
        <w:adjustRightInd/>
        <w:spacing w:after="200" w:line="276" w:lineRule="auto"/>
        <w:textAlignment w:val="auto"/>
        <w:rPr>
          <w:rFonts w:ascii="Arial" w:hAnsi="Arial" w:cs="Arial"/>
          <w:b/>
          <w:sz w:val="28"/>
          <w:szCs w:val="28"/>
        </w:rPr>
      </w:pPr>
    </w:p>
    <w:p w:rsidR="00581413" w:rsidRDefault="00581413" w:rsidP="00E254F0">
      <w:pPr>
        <w:overflowPunct/>
        <w:autoSpaceDE/>
        <w:autoSpaceDN/>
        <w:adjustRightInd/>
        <w:spacing w:after="200" w:line="276" w:lineRule="auto"/>
        <w:textAlignment w:val="auto"/>
        <w:rPr>
          <w:rFonts w:ascii="Arial" w:hAnsi="Arial" w:cs="Arial"/>
          <w:b/>
          <w:sz w:val="28"/>
          <w:szCs w:val="28"/>
        </w:rPr>
      </w:pPr>
    </w:p>
    <w:p w:rsidR="00581413" w:rsidRDefault="00581413" w:rsidP="00E254F0">
      <w:pPr>
        <w:overflowPunct/>
        <w:autoSpaceDE/>
        <w:autoSpaceDN/>
        <w:adjustRightInd/>
        <w:spacing w:after="200" w:line="276" w:lineRule="auto"/>
        <w:textAlignment w:val="auto"/>
        <w:rPr>
          <w:rFonts w:ascii="Arial" w:hAnsi="Arial" w:cs="Arial"/>
          <w:b/>
          <w:sz w:val="28"/>
          <w:szCs w:val="28"/>
        </w:rPr>
      </w:pPr>
    </w:p>
    <w:p w:rsidR="00581413" w:rsidRDefault="00581413" w:rsidP="00E254F0">
      <w:pPr>
        <w:overflowPunct/>
        <w:autoSpaceDE/>
        <w:autoSpaceDN/>
        <w:adjustRightInd/>
        <w:spacing w:after="200" w:line="276" w:lineRule="auto"/>
        <w:textAlignment w:val="auto"/>
        <w:rPr>
          <w:rFonts w:ascii="Arial" w:hAnsi="Arial" w:cs="Arial"/>
          <w:b/>
          <w:sz w:val="28"/>
          <w:szCs w:val="28"/>
        </w:rPr>
      </w:pPr>
    </w:p>
    <w:p w:rsidR="00581413" w:rsidRDefault="00581413" w:rsidP="00E254F0">
      <w:pPr>
        <w:overflowPunct/>
        <w:autoSpaceDE/>
        <w:autoSpaceDN/>
        <w:adjustRightInd/>
        <w:spacing w:after="200" w:line="276" w:lineRule="auto"/>
        <w:textAlignment w:val="auto"/>
        <w:rPr>
          <w:rFonts w:ascii="Arial" w:hAnsi="Arial" w:cs="Arial"/>
          <w:b/>
          <w:sz w:val="28"/>
          <w:szCs w:val="28"/>
        </w:rPr>
      </w:pPr>
    </w:p>
    <w:p w:rsidR="00581413" w:rsidRDefault="00581413" w:rsidP="00E254F0">
      <w:pPr>
        <w:overflowPunct/>
        <w:autoSpaceDE/>
        <w:autoSpaceDN/>
        <w:adjustRightInd/>
        <w:spacing w:after="200" w:line="276" w:lineRule="auto"/>
        <w:textAlignment w:val="auto"/>
        <w:rPr>
          <w:rFonts w:ascii="Arial" w:hAnsi="Arial" w:cs="Arial"/>
          <w:b/>
          <w:sz w:val="28"/>
          <w:szCs w:val="28"/>
        </w:rPr>
      </w:pPr>
    </w:p>
    <w:p w:rsidR="00581413" w:rsidRDefault="00581413" w:rsidP="00E254F0">
      <w:pPr>
        <w:overflowPunct/>
        <w:autoSpaceDE/>
        <w:autoSpaceDN/>
        <w:adjustRightInd/>
        <w:spacing w:after="200" w:line="276" w:lineRule="auto"/>
        <w:textAlignment w:val="auto"/>
        <w:rPr>
          <w:rFonts w:ascii="Arial" w:hAnsi="Arial" w:cs="Arial"/>
          <w:b/>
          <w:sz w:val="28"/>
          <w:szCs w:val="28"/>
        </w:rPr>
      </w:pPr>
    </w:p>
    <w:p w:rsidR="00581413" w:rsidRDefault="00581413" w:rsidP="00E254F0">
      <w:pPr>
        <w:overflowPunct/>
        <w:autoSpaceDE/>
        <w:autoSpaceDN/>
        <w:adjustRightInd/>
        <w:spacing w:after="200" w:line="276" w:lineRule="auto"/>
        <w:textAlignment w:val="auto"/>
        <w:rPr>
          <w:rFonts w:ascii="Arial" w:hAnsi="Arial" w:cs="Arial"/>
          <w:b/>
          <w:sz w:val="28"/>
          <w:szCs w:val="28"/>
        </w:rPr>
      </w:pPr>
    </w:p>
    <w:p w:rsidR="00581413" w:rsidRDefault="00581413" w:rsidP="00E254F0">
      <w:pPr>
        <w:overflowPunct/>
        <w:autoSpaceDE/>
        <w:autoSpaceDN/>
        <w:adjustRightInd/>
        <w:spacing w:after="200" w:line="276" w:lineRule="auto"/>
        <w:textAlignment w:val="auto"/>
        <w:rPr>
          <w:rFonts w:ascii="Arial" w:hAnsi="Arial" w:cs="Arial"/>
          <w:b/>
          <w:sz w:val="28"/>
          <w:szCs w:val="28"/>
        </w:rPr>
      </w:pPr>
    </w:p>
    <w:p w:rsidR="00581413" w:rsidRDefault="00581413" w:rsidP="00E254F0">
      <w:pPr>
        <w:overflowPunct/>
        <w:autoSpaceDE/>
        <w:autoSpaceDN/>
        <w:adjustRightInd/>
        <w:spacing w:after="200" w:line="276" w:lineRule="auto"/>
        <w:textAlignment w:val="auto"/>
        <w:rPr>
          <w:rFonts w:ascii="Arial" w:hAnsi="Arial" w:cs="Arial"/>
          <w:b/>
          <w:sz w:val="28"/>
          <w:szCs w:val="28"/>
        </w:rPr>
      </w:pPr>
    </w:p>
    <w:p w:rsidR="00581413" w:rsidRDefault="00581413" w:rsidP="00E254F0">
      <w:pPr>
        <w:overflowPunct/>
        <w:autoSpaceDE/>
        <w:autoSpaceDN/>
        <w:adjustRightInd/>
        <w:spacing w:after="200" w:line="276" w:lineRule="auto"/>
        <w:textAlignment w:val="auto"/>
        <w:rPr>
          <w:rFonts w:ascii="Arial" w:hAnsi="Arial" w:cs="Arial"/>
          <w:b/>
          <w:sz w:val="28"/>
          <w:szCs w:val="28"/>
        </w:rPr>
      </w:pPr>
    </w:p>
    <w:p w:rsidR="00581413" w:rsidRDefault="00581413" w:rsidP="00E254F0">
      <w:pPr>
        <w:overflowPunct/>
        <w:autoSpaceDE/>
        <w:autoSpaceDN/>
        <w:adjustRightInd/>
        <w:spacing w:after="200" w:line="276" w:lineRule="auto"/>
        <w:textAlignment w:val="auto"/>
        <w:rPr>
          <w:rFonts w:ascii="Arial" w:hAnsi="Arial" w:cs="Arial"/>
          <w:b/>
          <w:sz w:val="28"/>
          <w:szCs w:val="28"/>
        </w:rPr>
      </w:pPr>
    </w:p>
    <w:p w:rsidR="00C26223" w:rsidRPr="00630E60" w:rsidRDefault="00C26223" w:rsidP="00E254F0">
      <w:pPr>
        <w:overflowPunct/>
        <w:autoSpaceDE/>
        <w:autoSpaceDN/>
        <w:adjustRightInd/>
        <w:spacing w:after="200" w:line="276" w:lineRule="auto"/>
        <w:textAlignment w:val="auto"/>
        <w:rPr>
          <w:rFonts w:ascii="Arial" w:hAnsi="Arial" w:cs="Arial"/>
          <w:b/>
          <w:sz w:val="28"/>
          <w:szCs w:val="28"/>
        </w:rPr>
      </w:pPr>
      <w:r>
        <w:rPr>
          <w:rFonts w:ascii="Arial" w:hAnsi="Arial" w:cs="Arial"/>
          <w:b/>
          <w:sz w:val="28"/>
          <w:szCs w:val="28"/>
        </w:rPr>
        <w:t xml:space="preserve">QUESTIONNAIRE </w:t>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sidR="00581413">
        <w:rPr>
          <w:rFonts w:ascii="Arial" w:hAnsi="Arial" w:cs="Arial"/>
          <w:b/>
          <w:sz w:val="28"/>
          <w:szCs w:val="28"/>
        </w:rPr>
        <w:t xml:space="preserve">       </w:t>
      </w:r>
      <w:r>
        <w:rPr>
          <w:rFonts w:ascii="Arial" w:hAnsi="Arial" w:cs="Arial"/>
          <w:b/>
          <w:sz w:val="28"/>
          <w:szCs w:val="28"/>
        </w:rPr>
        <w:t xml:space="preserve">Appendix </w:t>
      </w:r>
      <w:r w:rsidR="00AF330E">
        <w:rPr>
          <w:rFonts w:ascii="Arial" w:hAnsi="Arial" w:cs="Arial"/>
          <w:b/>
          <w:sz w:val="28"/>
          <w:szCs w:val="28"/>
        </w:rPr>
        <w:t>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390"/>
      </w:tblGrid>
      <w:tr w:rsidR="00E37ECB" w:rsidRPr="00AA5F6C" w:rsidTr="001C5CBA">
        <w:trPr>
          <w:trHeight w:val="454"/>
        </w:trPr>
        <w:tc>
          <w:tcPr>
            <w:tcW w:w="10656" w:type="dxa"/>
            <w:shd w:val="clear" w:color="auto" w:fill="A6A6A6"/>
            <w:vAlign w:val="center"/>
          </w:tcPr>
          <w:p w:rsidR="00E37ECB" w:rsidRPr="00AA5F6C" w:rsidRDefault="00E37ECB" w:rsidP="001C5CBA">
            <w:pPr>
              <w:rPr>
                <w:rFonts w:ascii="Arial" w:hAnsi="Arial" w:cs="Arial"/>
                <w:b/>
                <w:bCs/>
                <w:color w:val="FFFFFF"/>
                <w:sz w:val="24"/>
                <w:szCs w:val="24"/>
              </w:rPr>
            </w:pPr>
            <w:r w:rsidRPr="00AA5F6C">
              <w:rPr>
                <w:rFonts w:ascii="Arial" w:hAnsi="Arial" w:cs="Arial"/>
                <w:b/>
                <w:bCs/>
                <w:color w:val="FFFFFF"/>
                <w:sz w:val="24"/>
                <w:szCs w:val="24"/>
              </w:rPr>
              <w:t>Joint Public consultation for new community pharmacy</w:t>
            </w:r>
          </w:p>
        </w:tc>
      </w:tr>
      <w:tr w:rsidR="00E37ECB" w:rsidRPr="00AA5F6C" w:rsidTr="001C5CBA">
        <w:tc>
          <w:tcPr>
            <w:tcW w:w="10656" w:type="dxa"/>
            <w:shd w:val="clear" w:color="auto" w:fill="E6E6E6"/>
          </w:tcPr>
          <w:p w:rsidR="00E37ECB" w:rsidRPr="00AA5F6C" w:rsidRDefault="00E37ECB" w:rsidP="001C5CBA">
            <w:pPr>
              <w:rPr>
                <w:rFonts w:ascii="Arial" w:hAnsi="Arial" w:cs="Arial"/>
                <w:bCs/>
              </w:rPr>
            </w:pPr>
          </w:p>
        </w:tc>
      </w:tr>
    </w:tbl>
    <w:p w:rsidR="00E37ECB" w:rsidRDefault="00E37ECB" w:rsidP="00E37ECB">
      <w:pPr>
        <w:rPr>
          <w:rFonts w:ascii="Arial" w:hAnsi="Arial" w:cs="Arial"/>
          <w:bCs/>
          <w:color w:val="000000"/>
          <w:sz w:val="20"/>
        </w:rPr>
      </w:pPr>
    </w:p>
    <w:p w:rsidR="00E37ECB" w:rsidRPr="000E17E8" w:rsidRDefault="00E37ECB" w:rsidP="00E37ECB">
      <w:pPr>
        <w:rPr>
          <w:rFonts w:ascii="Arial" w:hAnsi="Arial" w:cs="Arial"/>
          <w:bCs/>
          <w:color w:val="000000"/>
          <w:sz w:val="20"/>
        </w:rPr>
      </w:pPr>
      <w:r w:rsidRPr="000E17E8">
        <w:rPr>
          <w:rFonts w:ascii="Arial" w:hAnsi="Arial" w:cs="Arial"/>
          <w:bCs/>
          <w:color w:val="000000"/>
          <w:sz w:val="20"/>
        </w:rPr>
        <w:t xml:space="preserve">NHS Greater Glasgow &amp; Clyde is currently in discussion with </w:t>
      </w:r>
      <w:r>
        <w:rPr>
          <w:rFonts w:ascii="Arial" w:hAnsi="Arial" w:cs="Arial"/>
          <w:b/>
          <w:sz w:val="20"/>
        </w:rPr>
        <w:t>Mearnskirk Pharmacy</w:t>
      </w:r>
      <w:r>
        <w:rPr>
          <w:rFonts w:ascii="Arial" w:hAnsi="Arial" w:cs="Arial"/>
          <w:sz w:val="20"/>
        </w:rPr>
        <w:t xml:space="preserve"> </w:t>
      </w:r>
      <w:r w:rsidRPr="000E17E8">
        <w:rPr>
          <w:rFonts w:ascii="Arial" w:hAnsi="Arial" w:cs="Arial"/>
          <w:bCs/>
          <w:color w:val="000000"/>
          <w:sz w:val="20"/>
        </w:rPr>
        <w:t>(</w:t>
      </w:r>
      <w:r>
        <w:rPr>
          <w:rFonts w:ascii="Arial" w:hAnsi="Arial" w:cs="Arial"/>
          <w:bCs/>
          <w:color w:val="000000"/>
          <w:sz w:val="20"/>
        </w:rPr>
        <w:t>I</w:t>
      </w:r>
      <w:r w:rsidRPr="000E17E8">
        <w:rPr>
          <w:rFonts w:ascii="Arial" w:hAnsi="Arial" w:cs="Arial"/>
          <w:bCs/>
          <w:color w:val="000000"/>
          <w:sz w:val="20"/>
        </w:rPr>
        <w:t xml:space="preserve">ntended </w:t>
      </w:r>
      <w:r>
        <w:rPr>
          <w:rFonts w:ascii="Arial" w:hAnsi="Arial" w:cs="Arial"/>
          <w:bCs/>
          <w:color w:val="000000"/>
          <w:sz w:val="20"/>
        </w:rPr>
        <w:t>A</w:t>
      </w:r>
      <w:r w:rsidRPr="000E17E8">
        <w:rPr>
          <w:rFonts w:ascii="Arial" w:hAnsi="Arial" w:cs="Arial"/>
          <w:bCs/>
          <w:color w:val="000000"/>
          <w:sz w:val="20"/>
        </w:rPr>
        <w:t xml:space="preserve">pplicant) who wishes to open a new community pharmacy at </w:t>
      </w:r>
      <w:smartTag w:uri="urn:schemas-microsoft-com:office:smarttags" w:element="Street">
        <w:smartTag w:uri="urn:schemas-microsoft-com:office:smarttags" w:element="address">
          <w:r>
            <w:rPr>
              <w:rFonts w:ascii="Arial" w:hAnsi="Arial" w:cs="Arial"/>
              <w:b/>
              <w:bCs/>
              <w:sz w:val="20"/>
            </w:rPr>
            <w:t>421 Mearns Road</w:t>
          </w:r>
        </w:smartTag>
      </w:smartTag>
      <w:r>
        <w:rPr>
          <w:rFonts w:ascii="Arial" w:hAnsi="Arial" w:cs="Arial"/>
          <w:b/>
          <w:bCs/>
          <w:sz w:val="20"/>
        </w:rPr>
        <w:t xml:space="preserve">, Mearnskirk, </w:t>
      </w:r>
      <w:smartTag w:uri="urn:schemas-microsoft-com:office:smarttags" w:element="City">
        <w:r>
          <w:rPr>
            <w:rFonts w:ascii="Arial" w:hAnsi="Arial" w:cs="Arial"/>
            <w:b/>
            <w:bCs/>
            <w:sz w:val="20"/>
          </w:rPr>
          <w:t>Newton</w:t>
        </w:r>
      </w:smartTag>
      <w:r>
        <w:rPr>
          <w:rFonts w:ascii="Arial" w:hAnsi="Arial" w:cs="Arial"/>
          <w:b/>
          <w:bCs/>
          <w:sz w:val="20"/>
        </w:rPr>
        <w:t xml:space="preserve"> </w:t>
      </w:r>
      <w:smartTag w:uri="urn:schemas-microsoft-com:office:smarttags" w:element="place">
        <w:smartTag w:uri="urn:schemas-microsoft-com:office:smarttags" w:element="City">
          <w:r>
            <w:rPr>
              <w:rFonts w:ascii="Arial" w:hAnsi="Arial" w:cs="Arial"/>
              <w:b/>
              <w:bCs/>
              <w:sz w:val="20"/>
            </w:rPr>
            <w:t>Mearns</w:t>
          </w:r>
        </w:smartTag>
        <w:r>
          <w:rPr>
            <w:rFonts w:ascii="Arial" w:hAnsi="Arial" w:cs="Arial"/>
            <w:b/>
            <w:bCs/>
            <w:sz w:val="20"/>
          </w:rPr>
          <w:t xml:space="preserve">, </w:t>
        </w:r>
        <w:smartTag w:uri="urn:schemas-microsoft-com:office:smarttags" w:element="PostalCode">
          <w:r>
            <w:rPr>
              <w:rFonts w:ascii="Arial" w:hAnsi="Arial" w:cs="Arial"/>
              <w:b/>
              <w:bCs/>
              <w:sz w:val="20"/>
            </w:rPr>
            <w:t>G77 5RY</w:t>
          </w:r>
        </w:smartTag>
      </w:smartTag>
      <w:r>
        <w:rPr>
          <w:rFonts w:ascii="Arial" w:hAnsi="Arial" w:cs="Arial"/>
          <w:bCs/>
          <w:color w:val="000000"/>
          <w:sz w:val="20"/>
        </w:rPr>
        <w:t>.</w:t>
      </w:r>
      <w:r>
        <w:rPr>
          <w:rFonts w:ascii="Tahoma" w:hAnsi="Tahoma" w:cs="Tahoma"/>
          <w:sz w:val="20"/>
        </w:rPr>
        <w:t xml:space="preserve"> </w:t>
      </w:r>
    </w:p>
    <w:p w:rsidR="00E37ECB" w:rsidRPr="000E17E8" w:rsidRDefault="00E37ECB" w:rsidP="00E37ECB">
      <w:pPr>
        <w:rPr>
          <w:rFonts w:ascii="Arial" w:hAnsi="Arial" w:cs="Arial"/>
          <w:bCs/>
          <w:color w:val="000000"/>
          <w:sz w:val="20"/>
        </w:rPr>
      </w:pPr>
      <w:r w:rsidRPr="000E17E8">
        <w:rPr>
          <w:rFonts w:ascii="Arial" w:hAnsi="Arial" w:cs="Arial"/>
          <w:bCs/>
          <w:color w:val="000000"/>
          <w:sz w:val="20"/>
        </w:rPr>
        <w:t xml:space="preserve">Before </w:t>
      </w:r>
      <w:r>
        <w:rPr>
          <w:rFonts w:ascii="Arial" w:hAnsi="Arial" w:cs="Arial"/>
          <w:b/>
          <w:sz w:val="20"/>
        </w:rPr>
        <w:t>Mearnskirk Pharmacy</w:t>
      </w:r>
      <w:r w:rsidRPr="000E17E8">
        <w:rPr>
          <w:rFonts w:ascii="Arial" w:hAnsi="Arial" w:cs="Arial"/>
          <w:bCs/>
          <w:color w:val="000000"/>
          <w:sz w:val="20"/>
        </w:rPr>
        <w:t xml:space="preserve"> submits a formal application, this joint consultation exercise is being carried out to seek the views of people </w:t>
      </w:r>
      <w:r>
        <w:rPr>
          <w:rFonts w:ascii="Arial" w:hAnsi="Arial" w:cs="Arial"/>
          <w:bCs/>
          <w:color w:val="000000"/>
          <w:sz w:val="20"/>
        </w:rPr>
        <w:t xml:space="preserve">local to the proposed premises, </w:t>
      </w:r>
      <w:r w:rsidRPr="000E17E8">
        <w:rPr>
          <w:rFonts w:ascii="Arial" w:hAnsi="Arial" w:cs="Arial"/>
          <w:bCs/>
          <w:color w:val="000000"/>
          <w:sz w:val="20"/>
        </w:rPr>
        <w:t xml:space="preserve">or those who might use the proposed new </w:t>
      </w:r>
      <w:r>
        <w:rPr>
          <w:rFonts w:ascii="Arial" w:hAnsi="Arial" w:cs="Arial"/>
          <w:bCs/>
          <w:color w:val="000000"/>
          <w:sz w:val="20"/>
        </w:rPr>
        <w:t xml:space="preserve">community </w:t>
      </w:r>
      <w:r w:rsidRPr="000E17E8">
        <w:rPr>
          <w:rFonts w:ascii="Arial" w:hAnsi="Arial" w:cs="Arial"/>
          <w:bCs/>
          <w:color w:val="000000"/>
          <w:sz w:val="20"/>
        </w:rPr>
        <w:t>pharmacy.</w:t>
      </w:r>
    </w:p>
    <w:p w:rsidR="00E37ECB" w:rsidRPr="000E17E8" w:rsidRDefault="00E37ECB" w:rsidP="00E37ECB">
      <w:pPr>
        <w:rPr>
          <w:rFonts w:ascii="Arial" w:hAnsi="Arial" w:cs="Arial"/>
          <w:bCs/>
          <w:color w:val="000000"/>
          <w:sz w:val="20"/>
        </w:rPr>
      </w:pPr>
      <w:r>
        <w:rPr>
          <w:rFonts w:ascii="Arial" w:hAnsi="Arial" w:cs="Arial"/>
          <w:color w:val="000000"/>
          <w:sz w:val="20"/>
        </w:rPr>
        <w:t xml:space="preserve">The consultation is looking for views on the current provision of pharmaceutical services from any community pharmacy in or to the neighbourhood, and to identify any gaps in this service provision.  To help you with this, the intended Applicant has defined an area (shown in the map below) which they consider best describes the “neighbourhood” where the premises are situated and where services would be provided to.   We encourage your response to this consultation as it will help identify the level of public support for this proposal.  </w:t>
      </w:r>
      <w:r w:rsidRPr="000E17E8">
        <w:rPr>
          <w:rFonts w:ascii="Arial" w:hAnsi="Arial" w:cs="Arial"/>
          <w:bCs/>
          <w:color w:val="000000"/>
          <w:sz w:val="20"/>
        </w:rPr>
        <w:t xml:space="preserve"> </w:t>
      </w:r>
    </w:p>
    <w:p w:rsidR="00E37ECB" w:rsidRPr="000E17E8" w:rsidRDefault="00E37ECB" w:rsidP="00E37ECB">
      <w:pPr>
        <w:rPr>
          <w:rFonts w:ascii="Arial" w:hAnsi="Arial" w:cs="Arial"/>
          <w:bCs/>
          <w:color w:val="FFFFFF"/>
          <w:sz w:val="20"/>
        </w:rPr>
      </w:pPr>
      <w:r w:rsidRPr="000E17E8">
        <w:rPr>
          <w:rFonts w:ascii="Arial" w:hAnsi="Arial" w:cs="Arial"/>
          <w:b/>
          <w:bCs/>
          <w:color w:val="000000"/>
          <w:sz w:val="20"/>
        </w:rPr>
        <w:t xml:space="preserve">For more information on the </w:t>
      </w:r>
      <w:r>
        <w:rPr>
          <w:rFonts w:ascii="Arial" w:hAnsi="Arial" w:cs="Arial"/>
          <w:b/>
          <w:bCs/>
          <w:color w:val="000000"/>
          <w:sz w:val="20"/>
        </w:rPr>
        <w:t xml:space="preserve">community </w:t>
      </w:r>
      <w:r w:rsidRPr="000E17E8">
        <w:rPr>
          <w:rFonts w:ascii="Arial" w:hAnsi="Arial" w:cs="Arial"/>
          <w:b/>
          <w:bCs/>
          <w:color w:val="000000"/>
          <w:sz w:val="20"/>
        </w:rPr>
        <w:t xml:space="preserve">pharmacy application process please visit the Pharmacy Applications page on the Board's website at:  </w:t>
      </w:r>
      <w:hyperlink r:id="rId25" w:history="1">
        <w:r w:rsidRPr="000E17E8">
          <w:rPr>
            <w:rStyle w:val="Hyperlink"/>
            <w:rFonts w:ascii="Arial" w:hAnsi="Arial" w:cs="Arial"/>
            <w:b/>
            <w:bCs/>
            <w:sz w:val="20"/>
          </w:rPr>
          <w:t>www.nhsggc.org.uk/pharmacyconsultations</w:t>
        </w:r>
      </w:hyperlink>
      <w:r w:rsidRPr="000E17E8">
        <w:rPr>
          <w:rFonts w:ascii="Arial" w:hAnsi="Arial" w:cs="Arial"/>
          <w:bCs/>
          <w:color w:val="FFFFFF"/>
          <w:sz w:val="20"/>
        </w:rPr>
        <w:t>ult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390"/>
      </w:tblGrid>
      <w:tr w:rsidR="00E37ECB" w:rsidRPr="00AA5F6C" w:rsidTr="001C5CBA">
        <w:trPr>
          <w:trHeight w:val="454"/>
        </w:trPr>
        <w:tc>
          <w:tcPr>
            <w:tcW w:w="10656" w:type="dxa"/>
            <w:shd w:val="clear" w:color="auto" w:fill="A6A6A6"/>
            <w:vAlign w:val="center"/>
          </w:tcPr>
          <w:p w:rsidR="00E37ECB" w:rsidRPr="00AA5F6C" w:rsidRDefault="00E37ECB" w:rsidP="001C5CBA">
            <w:pPr>
              <w:rPr>
                <w:rFonts w:ascii="Arial" w:hAnsi="Arial" w:cs="Arial"/>
                <w:b/>
                <w:bCs/>
                <w:color w:val="FFFFFF"/>
                <w:sz w:val="24"/>
                <w:szCs w:val="24"/>
              </w:rPr>
            </w:pPr>
            <w:r w:rsidRPr="00AA5F6C">
              <w:rPr>
                <w:rFonts w:ascii="Arial" w:hAnsi="Arial" w:cs="Arial"/>
                <w:b/>
                <w:bCs/>
                <w:color w:val="FFFFFF"/>
                <w:sz w:val="24"/>
                <w:szCs w:val="24"/>
              </w:rPr>
              <w:t>Joint Public consultation for new community pharmacy</w:t>
            </w:r>
          </w:p>
        </w:tc>
      </w:tr>
      <w:tr w:rsidR="00E37ECB" w:rsidRPr="00AA5F6C" w:rsidTr="001C5CBA">
        <w:trPr>
          <w:trHeight w:val="284"/>
        </w:trPr>
        <w:tc>
          <w:tcPr>
            <w:tcW w:w="10656" w:type="dxa"/>
            <w:shd w:val="clear" w:color="auto" w:fill="E6E6E6"/>
            <w:vAlign w:val="center"/>
          </w:tcPr>
          <w:p w:rsidR="00E37ECB" w:rsidRPr="00AA5F6C" w:rsidRDefault="00E37ECB" w:rsidP="001C5CBA">
            <w:pPr>
              <w:rPr>
                <w:rFonts w:ascii="Arial" w:hAnsi="Arial" w:cs="Arial"/>
                <w:b/>
                <w:bCs/>
                <w:sz w:val="24"/>
                <w:szCs w:val="24"/>
              </w:rPr>
            </w:pPr>
            <w:r w:rsidRPr="00AA5F6C">
              <w:rPr>
                <w:rFonts w:ascii="Arial" w:hAnsi="Arial" w:cs="Arial"/>
                <w:b/>
                <w:bCs/>
                <w:sz w:val="24"/>
                <w:szCs w:val="24"/>
              </w:rPr>
              <w:t>Questionnaire</w:t>
            </w:r>
          </w:p>
        </w:tc>
      </w:tr>
    </w:tbl>
    <w:p w:rsidR="00E37ECB" w:rsidRPr="00581413" w:rsidRDefault="00E37ECB" w:rsidP="00E37ECB">
      <w:pPr>
        <w:rPr>
          <w:rFonts w:ascii="Arial" w:hAnsi="Arial" w:cs="Arial"/>
          <w:sz w:val="22"/>
          <w:szCs w:val="22"/>
        </w:rPr>
      </w:pPr>
    </w:p>
    <w:p w:rsidR="00E37ECB" w:rsidRPr="00581413" w:rsidRDefault="00E37ECB" w:rsidP="00E37ECB">
      <w:pPr>
        <w:rPr>
          <w:rFonts w:ascii="Arial" w:hAnsi="Arial" w:cs="Arial"/>
          <w:bCs/>
          <w:i/>
          <w:sz w:val="22"/>
          <w:szCs w:val="22"/>
        </w:rPr>
      </w:pPr>
      <w:r w:rsidRPr="00581413">
        <w:rPr>
          <w:rFonts w:ascii="Arial" w:hAnsi="Arial" w:cs="Arial"/>
          <w:sz w:val="22"/>
          <w:szCs w:val="22"/>
        </w:rPr>
        <w:t>Please respond to the following questions by ticking the box for your answer and giving an explanation, as appropriate.</w:t>
      </w:r>
      <w:r w:rsidRPr="00581413">
        <w:rPr>
          <w:rFonts w:ascii="Arial" w:hAnsi="Arial" w:cs="Arial"/>
          <w:bCs/>
          <w:i/>
          <w:sz w:val="22"/>
          <w:szCs w:val="22"/>
        </w:rPr>
        <w:t xml:space="preserve"> </w:t>
      </w:r>
    </w:p>
    <w:p w:rsidR="00E37ECB" w:rsidRPr="00581413" w:rsidRDefault="00E37ECB" w:rsidP="00E37ECB">
      <w:pPr>
        <w:rPr>
          <w:rFonts w:ascii="Arial" w:hAnsi="Arial" w:cs="Arial"/>
          <w:bCs/>
          <w:i/>
          <w:sz w:val="22"/>
          <w:szCs w:val="22"/>
        </w:rPr>
      </w:pPr>
    </w:p>
    <w:p w:rsidR="00E37ECB" w:rsidRPr="00581413" w:rsidRDefault="00E37ECB" w:rsidP="00E37ECB">
      <w:pPr>
        <w:rPr>
          <w:rFonts w:ascii="Arial" w:hAnsi="Arial" w:cs="Arial"/>
          <w:b/>
          <w:sz w:val="22"/>
          <w:szCs w:val="22"/>
          <w:u w:val="single"/>
        </w:rPr>
      </w:pPr>
      <w:r w:rsidRPr="00581413">
        <w:rPr>
          <w:rFonts w:ascii="Arial" w:hAnsi="Arial" w:cs="Arial"/>
          <w:b/>
          <w:noProof/>
          <w:sz w:val="22"/>
          <w:szCs w:val="22"/>
          <w:u w:val="single"/>
        </w:rPr>
        <w:drawing>
          <wp:inline distT="0" distB="0" distL="0" distR="0">
            <wp:extent cx="6286500" cy="2419350"/>
            <wp:effectExtent l="0" t="0" r="0" b="0"/>
            <wp:docPr id="2" name="Picture 2" descr="MAP 1_Mearnskirk Pharmacy, 421 Mearns Road, G77 5RY 9June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P 1_Mearnskirk Pharmacy, 421 Mearns Road, G77 5RY 9June20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86500" cy="2419350"/>
                    </a:xfrm>
                    <a:prstGeom prst="rect">
                      <a:avLst/>
                    </a:prstGeom>
                    <a:noFill/>
                    <a:ln>
                      <a:noFill/>
                    </a:ln>
                  </pic:spPr>
                </pic:pic>
              </a:graphicData>
            </a:graphic>
          </wp:inline>
        </w:drawing>
      </w:r>
    </w:p>
    <w:p w:rsidR="00E37ECB" w:rsidRPr="00581413" w:rsidRDefault="00E37ECB" w:rsidP="00E37ECB">
      <w:pPr>
        <w:rPr>
          <w:rFonts w:ascii="Arial" w:hAnsi="Arial" w:cs="Arial"/>
          <w:b/>
          <w:sz w:val="22"/>
          <w:szCs w:val="22"/>
          <w:u w:val="single"/>
        </w:rPr>
      </w:pPr>
    </w:p>
    <w:p w:rsidR="00E37ECB" w:rsidRPr="00581413" w:rsidRDefault="00E37ECB" w:rsidP="00E37ECB">
      <w:pPr>
        <w:rPr>
          <w:rFonts w:ascii="Arial" w:hAnsi="Arial" w:cs="Arial"/>
          <w:bCs/>
          <w:i/>
          <w:sz w:val="22"/>
          <w:szCs w:val="22"/>
        </w:rPr>
      </w:pPr>
      <w:r w:rsidRPr="00581413">
        <w:rPr>
          <w:rFonts w:ascii="Arial" w:hAnsi="Arial" w:cs="Arial"/>
          <w:sz w:val="22"/>
          <w:szCs w:val="22"/>
          <w:u w:val="single"/>
        </w:rPr>
        <w:t>Map of the locality with the ‘neighbourhood’ defined as identified by the intended applicant</w:t>
      </w:r>
      <w:r w:rsidRPr="00581413">
        <w:rPr>
          <w:rFonts w:ascii="Arial" w:hAnsi="Arial" w:cs="Arial"/>
          <w:bCs/>
          <w:i/>
          <w:sz w:val="22"/>
          <w:szCs w:val="22"/>
        </w:rPr>
        <w:t xml:space="preserve"> –</w:t>
      </w:r>
    </w:p>
    <w:p w:rsidR="00E37ECB" w:rsidRPr="00581413" w:rsidRDefault="00E37ECB" w:rsidP="00E37ECB">
      <w:pPr>
        <w:rPr>
          <w:rFonts w:ascii="Arial" w:hAnsi="Arial" w:cs="Arial"/>
          <w:b/>
          <w:sz w:val="22"/>
          <w:szCs w:val="22"/>
          <w:u w:val="single"/>
        </w:rPr>
      </w:pPr>
    </w:p>
    <w:p w:rsidR="00E37ECB" w:rsidRPr="00581413" w:rsidRDefault="00E37ECB" w:rsidP="00E37ECB">
      <w:pPr>
        <w:jc w:val="both"/>
        <w:rPr>
          <w:rFonts w:ascii="Arial" w:hAnsi="Arial" w:cs="Arial"/>
          <w:sz w:val="22"/>
          <w:szCs w:val="22"/>
        </w:rPr>
      </w:pPr>
      <w:r w:rsidRPr="00581413">
        <w:rPr>
          <w:rFonts w:ascii="Arial" w:hAnsi="Arial" w:cs="Arial"/>
          <w:b/>
          <w:sz w:val="22"/>
          <w:szCs w:val="22"/>
          <w:u w:val="single"/>
        </w:rPr>
        <w:t xml:space="preserve">West boundary – </w:t>
      </w:r>
      <w:r w:rsidRPr="00581413">
        <w:rPr>
          <w:rFonts w:ascii="Arial" w:hAnsi="Arial" w:cs="Arial"/>
          <w:sz w:val="22"/>
          <w:szCs w:val="22"/>
        </w:rPr>
        <w:t>starts at Junction 5 roundabout M77, along M77 until Ayr Road overpass on M77</w:t>
      </w:r>
    </w:p>
    <w:p w:rsidR="00E37ECB" w:rsidRPr="00581413" w:rsidRDefault="00E37ECB" w:rsidP="00E37ECB">
      <w:pPr>
        <w:jc w:val="both"/>
        <w:rPr>
          <w:rFonts w:ascii="Arial" w:hAnsi="Arial" w:cs="Arial"/>
          <w:sz w:val="22"/>
          <w:szCs w:val="22"/>
        </w:rPr>
      </w:pPr>
    </w:p>
    <w:p w:rsidR="00E37ECB" w:rsidRPr="00581413" w:rsidRDefault="00E37ECB" w:rsidP="00E37ECB">
      <w:pPr>
        <w:jc w:val="both"/>
        <w:rPr>
          <w:rFonts w:ascii="Arial" w:hAnsi="Arial" w:cs="Arial"/>
          <w:sz w:val="22"/>
          <w:szCs w:val="22"/>
        </w:rPr>
      </w:pPr>
      <w:r w:rsidRPr="00581413">
        <w:rPr>
          <w:rFonts w:ascii="Arial" w:hAnsi="Arial" w:cs="Arial"/>
          <w:b/>
          <w:sz w:val="22"/>
          <w:szCs w:val="22"/>
          <w:u w:val="single"/>
        </w:rPr>
        <w:t xml:space="preserve">North boundary – </w:t>
      </w:r>
      <w:r w:rsidRPr="00581413">
        <w:rPr>
          <w:rFonts w:ascii="Arial" w:hAnsi="Arial" w:cs="Arial"/>
          <w:sz w:val="22"/>
          <w:szCs w:val="22"/>
        </w:rPr>
        <w:t xml:space="preserve">Newton Mearns side of the Ayr Road overpass. Along Ayr Road until </w:t>
      </w:r>
      <w:proofErr w:type="spellStart"/>
      <w:r w:rsidRPr="00581413">
        <w:rPr>
          <w:rFonts w:ascii="Arial" w:hAnsi="Arial" w:cs="Arial"/>
          <w:sz w:val="22"/>
          <w:szCs w:val="22"/>
        </w:rPr>
        <w:t>Eaglesham</w:t>
      </w:r>
      <w:proofErr w:type="spellEnd"/>
      <w:r w:rsidRPr="00581413">
        <w:rPr>
          <w:rFonts w:ascii="Arial" w:hAnsi="Arial" w:cs="Arial"/>
          <w:sz w:val="22"/>
          <w:szCs w:val="22"/>
        </w:rPr>
        <w:t xml:space="preserve"> Road. Turn right onto </w:t>
      </w:r>
      <w:proofErr w:type="spellStart"/>
      <w:r w:rsidRPr="00581413">
        <w:rPr>
          <w:rFonts w:ascii="Arial" w:hAnsi="Arial" w:cs="Arial"/>
          <w:sz w:val="22"/>
          <w:szCs w:val="22"/>
        </w:rPr>
        <w:t>Eaglesham</w:t>
      </w:r>
      <w:proofErr w:type="spellEnd"/>
      <w:r w:rsidRPr="00581413">
        <w:rPr>
          <w:rFonts w:ascii="Arial" w:hAnsi="Arial" w:cs="Arial"/>
          <w:sz w:val="22"/>
          <w:szCs w:val="22"/>
        </w:rPr>
        <w:t xml:space="preserve"> Road. Follow until Mearns Road junction. Turn left onto Mearns Road and follow until traffic lights and turn right onto Waterford Road. Follow Waterford Road until the </w:t>
      </w:r>
      <w:proofErr w:type="spellStart"/>
      <w:r w:rsidRPr="00581413">
        <w:rPr>
          <w:rFonts w:ascii="Arial" w:hAnsi="Arial" w:cs="Arial"/>
          <w:sz w:val="22"/>
          <w:szCs w:val="22"/>
        </w:rPr>
        <w:t>Titwood</w:t>
      </w:r>
      <w:proofErr w:type="spellEnd"/>
      <w:r w:rsidRPr="00581413">
        <w:rPr>
          <w:rFonts w:ascii="Arial" w:hAnsi="Arial" w:cs="Arial"/>
          <w:sz w:val="22"/>
          <w:szCs w:val="22"/>
        </w:rPr>
        <w:t xml:space="preserve"> Road entrance located near St Clare’s Primary School.</w:t>
      </w:r>
    </w:p>
    <w:p w:rsidR="00E37ECB" w:rsidRPr="00581413" w:rsidRDefault="00E37ECB" w:rsidP="00E37ECB">
      <w:pPr>
        <w:jc w:val="both"/>
        <w:rPr>
          <w:rFonts w:ascii="Arial" w:hAnsi="Arial" w:cs="Arial"/>
          <w:sz w:val="22"/>
          <w:szCs w:val="22"/>
        </w:rPr>
      </w:pPr>
    </w:p>
    <w:p w:rsidR="00E37ECB" w:rsidRPr="00581413" w:rsidRDefault="00E37ECB" w:rsidP="00E37ECB">
      <w:pPr>
        <w:jc w:val="both"/>
        <w:rPr>
          <w:rFonts w:ascii="Arial" w:hAnsi="Arial" w:cs="Arial"/>
          <w:sz w:val="22"/>
          <w:szCs w:val="22"/>
        </w:rPr>
      </w:pPr>
      <w:r w:rsidRPr="00581413">
        <w:rPr>
          <w:rFonts w:ascii="Arial" w:hAnsi="Arial" w:cs="Arial"/>
          <w:b/>
          <w:sz w:val="22"/>
          <w:szCs w:val="22"/>
          <w:u w:val="single"/>
        </w:rPr>
        <w:t xml:space="preserve">East boundary – </w:t>
      </w:r>
      <w:r w:rsidRPr="00581413">
        <w:rPr>
          <w:rFonts w:ascii="Arial" w:hAnsi="Arial" w:cs="Arial"/>
          <w:color w:val="000000"/>
          <w:sz w:val="22"/>
          <w:szCs w:val="22"/>
        </w:rPr>
        <w:t xml:space="preserve">Turn right onto </w:t>
      </w:r>
      <w:proofErr w:type="spellStart"/>
      <w:r w:rsidRPr="00581413">
        <w:rPr>
          <w:rFonts w:ascii="Arial" w:hAnsi="Arial" w:cs="Arial"/>
          <w:color w:val="000000"/>
          <w:sz w:val="22"/>
          <w:szCs w:val="22"/>
        </w:rPr>
        <w:t>Titwood</w:t>
      </w:r>
      <w:proofErr w:type="spellEnd"/>
      <w:r w:rsidRPr="00581413">
        <w:rPr>
          <w:rFonts w:ascii="Arial" w:hAnsi="Arial" w:cs="Arial"/>
          <w:color w:val="000000"/>
          <w:sz w:val="22"/>
          <w:szCs w:val="22"/>
        </w:rPr>
        <w:t xml:space="preserve"> Road and follow until </w:t>
      </w:r>
      <w:proofErr w:type="spellStart"/>
      <w:r w:rsidRPr="00581413">
        <w:rPr>
          <w:rFonts w:ascii="Arial" w:hAnsi="Arial" w:cs="Arial"/>
          <w:color w:val="000000"/>
          <w:sz w:val="22"/>
          <w:szCs w:val="22"/>
        </w:rPr>
        <w:t>Humbie</w:t>
      </w:r>
      <w:proofErr w:type="spellEnd"/>
      <w:r w:rsidRPr="00581413">
        <w:rPr>
          <w:rFonts w:ascii="Arial" w:hAnsi="Arial" w:cs="Arial"/>
          <w:color w:val="000000"/>
          <w:sz w:val="22"/>
          <w:szCs w:val="22"/>
        </w:rPr>
        <w:t xml:space="preserve"> Road junction. Cross straight ahead and continue to follow </w:t>
      </w:r>
      <w:proofErr w:type="spellStart"/>
      <w:r w:rsidRPr="00581413">
        <w:rPr>
          <w:rFonts w:ascii="Arial" w:hAnsi="Arial" w:cs="Arial"/>
          <w:color w:val="000000"/>
          <w:sz w:val="22"/>
          <w:szCs w:val="22"/>
        </w:rPr>
        <w:t>Titwood</w:t>
      </w:r>
      <w:proofErr w:type="spellEnd"/>
      <w:r w:rsidRPr="00581413">
        <w:rPr>
          <w:rFonts w:ascii="Arial" w:hAnsi="Arial" w:cs="Arial"/>
          <w:color w:val="000000"/>
          <w:sz w:val="22"/>
          <w:szCs w:val="22"/>
        </w:rPr>
        <w:t xml:space="preserve"> Road until the overpass at the A726.</w:t>
      </w:r>
    </w:p>
    <w:p w:rsidR="00E37ECB" w:rsidRPr="00581413" w:rsidRDefault="00E37ECB" w:rsidP="00E37ECB">
      <w:pPr>
        <w:jc w:val="both"/>
        <w:rPr>
          <w:rFonts w:ascii="Arial" w:hAnsi="Arial" w:cs="Arial"/>
          <w:sz w:val="22"/>
          <w:szCs w:val="22"/>
        </w:rPr>
      </w:pPr>
    </w:p>
    <w:p w:rsidR="00E37ECB" w:rsidRPr="00581413" w:rsidRDefault="00E37ECB" w:rsidP="00E37ECB">
      <w:pPr>
        <w:jc w:val="both"/>
        <w:rPr>
          <w:rFonts w:ascii="Arial" w:hAnsi="Arial" w:cs="Arial"/>
          <w:color w:val="000000"/>
          <w:sz w:val="22"/>
          <w:szCs w:val="22"/>
        </w:rPr>
      </w:pPr>
      <w:r w:rsidRPr="00581413">
        <w:rPr>
          <w:rFonts w:ascii="Arial" w:hAnsi="Arial" w:cs="Arial"/>
          <w:b/>
          <w:sz w:val="22"/>
          <w:szCs w:val="22"/>
          <w:u w:val="single"/>
        </w:rPr>
        <w:t xml:space="preserve">South boundary – </w:t>
      </w:r>
      <w:r w:rsidRPr="00581413">
        <w:rPr>
          <w:rFonts w:ascii="Arial" w:hAnsi="Arial" w:cs="Arial"/>
          <w:color w:val="000000"/>
          <w:sz w:val="22"/>
          <w:szCs w:val="22"/>
        </w:rPr>
        <w:t>Follow the A726 westbound until junction 5 roundabout on M77</w:t>
      </w:r>
    </w:p>
    <w:p w:rsidR="00E37ECB" w:rsidRPr="00581413" w:rsidRDefault="00E37ECB" w:rsidP="00E37ECB">
      <w:pPr>
        <w:rPr>
          <w:rFonts w:ascii="Arial" w:hAnsi="Arial" w:cs="Arial"/>
          <w:b/>
          <w:sz w:val="22"/>
          <w:szCs w:val="22"/>
        </w:rPr>
      </w:pPr>
    </w:p>
    <w:p w:rsidR="00E37ECB" w:rsidRPr="00581413" w:rsidRDefault="00E37ECB" w:rsidP="00E37ECB">
      <w:pPr>
        <w:numPr>
          <w:ilvl w:val="0"/>
          <w:numId w:val="2"/>
        </w:numPr>
        <w:tabs>
          <w:tab w:val="clear" w:pos="360"/>
          <w:tab w:val="num" w:pos="540"/>
        </w:tabs>
        <w:overflowPunct/>
        <w:spacing w:after="200" w:line="276" w:lineRule="auto"/>
        <w:ind w:left="540"/>
        <w:textAlignment w:val="auto"/>
        <w:rPr>
          <w:rFonts w:ascii="Arial" w:hAnsi="Arial" w:cs="Arial"/>
          <w:color w:val="000000"/>
          <w:sz w:val="22"/>
          <w:szCs w:val="22"/>
        </w:rPr>
      </w:pPr>
      <w:r w:rsidRPr="00581413">
        <w:rPr>
          <w:rFonts w:ascii="Arial" w:hAnsi="Arial" w:cs="Arial"/>
          <w:color w:val="000000"/>
          <w:sz w:val="22"/>
          <w:szCs w:val="22"/>
        </w:rPr>
        <w:t>Do you think the area in the above map describes the ‘neighbourhood’ to which this application relates?</w:t>
      </w:r>
    </w:p>
    <w:p w:rsidR="00E37ECB" w:rsidRPr="00581413" w:rsidRDefault="00E37ECB" w:rsidP="00E37ECB">
      <w:pPr>
        <w:ind w:left="360" w:firstLine="360"/>
        <w:rPr>
          <w:rFonts w:ascii="Arial" w:hAnsi="Arial" w:cs="Arial"/>
          <w:color w:val="000000"/>
          <w:sz w:val="22"/>
          <w:szCs w:val="22"/>
        </w:rPr>
      </w:pPr>
      <w:r w:rsidRPr="00581413">
        <w:rPr>
          <w:rFonts w:ascii="Arial" w:hAnsi="Arial" w:cs="Arial"/>
          <w:noProof/>
          <w:color w:val="000000"/>
          <w:sz w:val="22"/>
          <w:szCs w:val="22"/>
        </w:rPr>
        <mc:AlternateContent>
          <mc:Choice Requires="wpg">
            <w:drawing>
              <wp:anchor distT="0" distB="0" distL="114300" distR="114300" simplePos="0" relativeHeight="251661312" behindDoc="0" locked="0" layoutInCell="1" allowOverlap="1">
                <wp:simplePos x="0" y="0"/>
                <wp:positionH relativeFrom="column">
                  <wp:posOffset>114300</wp:posOffset>
                </wp:positionH>
                <wp:positionV relativeFrom="paragraph">
                  <wp:posOffset>27940</wp:posOffset>
                </wp:positionV>
                <wp:extent cx="2932430" cy="179705"/>
                <wp:effectExtent l="9525" t="8255" r="10795" b="12065"/>
                <wp:wrapNone/>
                <wp:docPr id="4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32430" cy="179705"/>
                          <a:chOff x="1080" y="2211"/>
                          <a:chExt cx="4618" cy="283"/>
                        </a:xfrm>
                      </wpg:grpSpPr>
                      <wps:wsp>
                        <wps:cNvPr id="42" name="Oval 4"/>
                        <wps:cNvSpPr>
                          <a:spLocks noChangeArrowheads="1"/>
                        </wps:cNvSpPr>
                        <wps:spPr bwMode="auto">
                          <a:xfrm>
                            <a:off x="1080" y="2211"/>
                            <a:ext cx="283" cy="28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3" name="Oval 5"/>
                        <wps:cNvSpPr>
                          <a:spLocks noChangeArrowheads="1"/>
                        </wps:cNvSpPr>
                        <wps:spPr bwMode="auto">
                          <a:xfrm>
                            <a:off x="3285" y="2211"/>
                            <a:ext cx="283" cy="28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4" name="Oval 6"/>
                        <wps:cNvSpPr>
                          <a:spLocks noChangeArrowheads="1"/>
                        </wps:cNvSpPr>
                        <wps:spPr bwMode="auto">
                          <a:xfrm>
                            <a:off x="5415" y="2211"/>
                            <a:ext cx="283" cy="28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C4EDE6" id="Group 41" o:spid="_x0000_s1026" style="position:absolute;margin-left:9pt;margin-top:2.2pt;width:230.9pt;height:14.15pt;z-index:251661312" coordorigin="1080,2211" coordsize="4618,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">
                <v:oval id="Oval 4" o:spid="_x0000_s1027" style="position:absolute;left:1080;top:2211;width:283;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K4pcMA&#10;AADbAAAADwAAAGRycy9kb3ducmV2LnhtbESPQWvCQBSE7wX/w/IEb3WjqSLRVUQp6KGHpvX+yD6T&#10;YPZtyL7G+O/dQqHHYWa+YTa7wTWqpy7Ung3Mpgko4sLbmksD31/vrytQQZAtNp7JwIMC7Lajlw1m&#10;1t/5k/pcShUhHDI0UIm0mdahqMhhmPqWOHpX3zmUKLtS2w7vEe4aPU+SpXZYc1yosKVDRcUt/3EG&#10;juU+X/Y6lUV6PZ5kcbt8nNOZMZPxsF+DEhrkP/zXPlkDb3P4/RJ/gN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JK4pcMAAADbAAAADwAAAAAAAAAAAAAAAACYAgAAZHJzL2Rv&#10;d25yZXYueG1sUEsFBgAAAAAEAAQA9QAAAIgDAAAAAA==&#10;"/>
                <v:oval id="Oval 5" o:spid="_x0000_s1028" style="position:absolute;left:3285;top:2211;width:283;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4dPsMA&#10;AADbAAAADwAAAGRycy9kb3ducmV2LnhtbESPQWvCQBSE74X+h+UVvNWNjUpJXUUqgh48NLb3R/aZ&#10;BLNvQ/YZ4793BaHHYWa+YRarwTWqpy7Ung1Mxgko4sLbmksDv8ft+yeoIMgWG89k4EYBVsvXlwVm&#10;1l/5h/pcShUhHDI0UIm0mdahqMhhGPuWOHon3zmUKLtS2w6vEe4a/ZEkc+2w5rhQYUvfFRXn/OIM&#10;bMp1Pu91KrP0tNnJ7Px32KcTY0Zvw/oLlNAg/+Fne2cNTFN4fIk/Q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94dPsMAAADbAAAADwAAAAAAAAAAAAAAAACYAgAAZHJzL2Rv&#10;d25yZXYueG1sUEsFBgAAAAAEAAQA9QAAAIgDAAAAAA==&#10;"/>
                <v:oval id="Oval 6" o:spid="_x0000_s1029" style="position:absolute;left:5415;top:2211;width:283;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eFSsQA&#10;AADbAAAADwAAAGRycy9kb3ducmV2LnhtbESPQWvCQBSE74X+h+UJvdWNjUqJrhIaCnrowbS9P7LP&#10;JJh9G7KvMf33XaHgcZiZb5jtfnKdGmkIrWcDi3kCirjytuXawNfn+/MrqCDIFjvPZOCXAux3jw9b&#10;zKy/8onGUmoVIRwyNNCI9JnWoWrIYZj7njh6Zz84lCiHWtsBrxHuOv2SJGvtsOW40GBPbw1Vl/LH&#10;GSjqvFyPOpVVei4Osrp8fxzThTFPsynfgBKa5B7+bx+sgeUSbl/iD9C7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3hUrEAAAA2wAAAA8AAAAAAAAAAAAAAAAAmAIAAGRycy9k&#10;b3ducmV2LnhtbFBLBQYAAAAABAAEAPUAAACJAwAAAAA=&#10;"/>
              </v:group>
            </w:pict>
          </mc:Fallback>
        </mc:AlternateContent>
      </w:r>
      <w:r w:rsidRPr="00581413">
        <w:rPr>
          <w:rFonts w:ascii="Arial" w:hAnsi="Arial" w:cs="Arial"/>
          <w:color w:val="000000"/>
          <w:sz w:val="22"/>
          <w:szCs w:val="22"/>
        </w:rPr>
        <w:t xml:space="preserve"> Yes</w:t>
      </w:r>
      <w:r w:rsidRPr="00581413">
        <w:rPr>
          <w:rFonts w:ascii="Arial" w:hAnsi="Arial" w:cs="Arial"/>
          <w:color w:val="000000"/>
          <w:sz w:val="22"/>
          <w:szCs w:val="22"/>
        </w:rPr>
        <w:tab/>
      </w:r>
      <w:r w:rsidRPr="00581413">
        <w:rPr>
          <w:rFonts w:ascii="Arial" w:hAnsi="Arial" w:cs="Arial"/>
          <w:color w:val="000000"/>
          <w:sz w:val="22"/>
          <w:szCs w:val="22"/>
        </w:rPr>
        <w:tab/>
      </w:r>
      <w:r w:rsidRPr="00581413">
        <w:rPr>
          <w:rFonts w:ascii="Arial" w:hAnsi="Arial" w:cs="Arial"/>
          <w:color w:val="000000"/>
          <w:sz w:val="22"/>
          <w:szCs w:val="22"/>
        </w:rPr>
        <w:tab/>
        <w:t xml:space="preserve"> No</w:t>
      </w:r>
      <w:r w:rsidRPr="00581413">
        <w:rPr>
          <w:rFonts w:ascii="Arial" w:hAnsi="Arial" w:cs="Arial"/>
          <w:color w:val="000000"/>
          <w:sz w:val="22"/>
          <w:szCs w:val="22"/>
        </w:rPr>
        <w:tab/>
      </w:r>
      <w:r w:rsidRPr="00581413">
        <w:rPr>
          <w:rFonts w:ascii="Arial" w:hAnsi="Arial" w:cs="Arial"/>
          <w:color w:val="000000"/>
          <w:sz w:val="22"/>
          <w:szCs w:val="22"/>
        </w:rPr>
        <w:tab/>
      </w:r>
      <w:r w:rsidRPr="00581413">
        <w:rPr>
          <w:rFonts w:ascii="Arial" w:hAnsi="Arial" w:cs="Arial"/>
          <w:color w:val="000000"/>
          <w:sz w:val="22"/>
          <w:szCs w:val="22"/>
        </w:rPr>
        <w:tab/>
        <w:t>Don’t Know</w:t>
      </w:r>
    </w:p>
    <w:p w:rsidR="00E37ECB" w:rsidRPr="00581413" w:rsidRDefault="00E37ECB" w:rsidP="00E37ECB">
      <w:pPr>
        <w:ind w:left="360" w:firstLine="360"/>
        <w:rPr>
          <w:rFonts w:ascii="Arial" w:hAnsi="Arial" w:cs="Arial"/>
          <w:color w:val="000000"/>
          <w:sz w:val="22"/>
          <w:szCs w:val="22"/>
        </w:rPr>
      </w:pPr>
    </w:p>
    <w:p w:rsidR="00E37ECB" w:rsidRPr="00581413" w:rsidRDefault="00E37ECB" w:rsidP="00E37ECB">
      <w:pPr>
        <w:ind w:firstLine="360"/>
        <w:rPr>
          <w:rFonts w:ascii="Arial" w:hAnsi="Arial" w:cs="Arial"/>
          <w:i/>
          <w:sz w:val="22"/>
          <w:szCs w:val="22"/>
        </w:rPr>
      </w:pPr>
    </w:p>
    <w:p w:rsidR="00E37ECB" w:rsidRPr="00581413" w:rsidRDefault="00E37ECB" w:rsidP="00E37ECB">
      <w:pPr>
        <w:ind w:firstLine="360"/>
        <w:rPr>
          <w:rFonts w:ascii="Arial" w:hAnsi="Arial" w:cs="Arial"/>
          <w:sz w:val="22"/>
          <w:szCs w:val="22"/>
        </w:rPr>
      </w:pPr>
      <w:r w:rsidRPr="00581413">
        <w:rPr>
          <w:rFonts w:ascii="Arial" w:hAnsi="Arial" w:cs="Arial"/>
          <w:i/>
          <w:noProof/>
          <w:sz w:val="22"/>
          <w:szCs w:val="22"/>
        </w:rPr>
        <mc:AlternateContent>
          <mc:Choice Requires="wps">
            <w:drawing>
              <wp:anchor distT="0" distB="0" distL="114300" distR="114300" simplePos="0" relativeHeight="251665408" behindDoc="0" locked="0" layoutInCell="1" allowOverlap="1">
                <wp:simplePos x="0" y="0"/>
                <wp:positionH relativeFrom="column">
                  <wp:posOffset>209550</wp:posOffset>
                </wp:positionH>
                <wp:positionV relativeFrom="paragraph">
                  <wp:posOffset>215265</wp:posOffset>
                </wp:positionV>
                <wp:extent cx="6457950" cy="329565"/>
                <wp:effectExtent l="9525" t="9525" r="9525" b="13335"/>
                <wp:wrapNone/>
                <wp:docPr id="40"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57950" cy="329565"/>
                        </a:xfrm>
                        <a:prstGeom prst="rect">
                          <a:avLst/>
                        </a:prstGeom>
                        <a:solidFill>
                          <a:srgbClr val="FFFFFF"/>
                        </a:solidFill>
                        <a:ln w="9525">
                          <a:solidFill>
                            <a:srgbClr val="000000"/>
                          </a:solidFill>
                          <a:miter lim="800000"/>
                          <a:headEnd/>
                          <a:tailEnd/>
                        </a:ln>
                      </wps:spPr>
                      <wps:txbx>
                        <w:txbxContent>
                          <w:p w:rsidR="00A5196F" w:rsidRPr="00830FF6" w:rsidRDefault="00A5196F" w:rsidP="00E37EC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0" o:spid="_x0000_s1026" style="position:absolute;left:0;text-align:left;margin-left:16.5pt;margin-top:16.95pt;width:508.5pt;height:25.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">
                <v:textbox>
                  <w:txbxContent>
                    <w:p w:rsidR="00A5196F" w:rsidRPr="00830FF6" w:rsidRDefault="00A5196F" w:rsidP="00E37ECB"/>
                  </w:txbxContent>
                </v:textbox>
              </v:rect>
            </w:pict>
          </mc:Fallback>
        </mc:AlternateContent>
      </w:r>
      <w:r w:rsidRPr="00581413">
        <w:rPr>
          <w:rFonts w:ascii="Arial" w:hAnsi="Arial" w:cs="Arial"/>
          <w:i/>
          <w:sz w:val="22"/>
          <w:szCs w:val="22"/>
        </w:rPr>
        <w:t>Please explain your answer</w:t>
      </w:r>
      <w:r w:rsidRPr="00581413">
        <w:rPr>
          <w:rFonts w:ascii="Arial" w:hAnsi="Arial" w:cs="Arial"/>
          <w:sz w:val="22"/>
          <w:szCs w:val="22"/>
        </w:rPr>
        <w:t>:</w:t>
      </w:r>
    </w:p>
    <w:p w:rsidR="00E37ECB" w:rsidRPr="00581413" w:rsidRDefault="00E37ECB" w:rsidP="00E37ECB">
      <w:pPr>
        <w:rPr>
          <w:rFonts w:ascii="Arial" w:hAnsi="Arial" w:cs="Arial"/>
          <w:color w:val="000000"/>
          <w:sz w:val="22"/>
          <w:szCs w:val="22"/>
        </w:rPr>
      </w:pPr>
    </w:p>
    <w:p w:rsidR="00E37ECB" w:rsidRPr="00581413" w:rsidRDefault="00E37ECB" w:rsidP="00E37ECB">
      <w:pPr>
        <w:rPr>
          <w:rFonts w:ascii="Arial" w:hAnsi="Arial" w:cs="Arial"/>
          <w:sz w:val="22"/>
          <w:szCs w:val="22"/>
        </w:rPr>
      </w:pPr>
    </w:p>
    <w:p w:rsidR="00E37ECB" w:rsidRPr="00581413" w:rsidRDefault="00E37ECB" w:rsidP="00E37ECB">
      <w:pPr>
        <w:rPr>
          <w:rFonts w:ascii="Arial" w:hAnsi="Arial" w:cs="Arial"/>
          <w:sz w:val="22"/>
          <w:szCs w:val="22"/>
        </w:rPr>
      </w:pPr>
    </w:p>
    <w:p w:rsidR="00E37ECB" w:rsidRPr="00581413" w:rsidRDefault="00E37ECB" w:rsidP="00E37ECB">
      <w:pPr>
        <w:numPr>
          <w:ilvl w:val="0"/>
          <w:numId w:val="2"/>
        </w:numPr>
        <w:tabs>
          <w:tab w:val="clear" w:pos="360"/>
          <w:tab w:val="num" w:pos="540"/>
        </w:tabs>
        <w:overflowPunct/>
        <w:spacing w:after="200" w:line="276" w:lineRule="auto"/>
        <w:ind w:left="540"/>
        <w:textAlignment w:val="auto"/>
        <w:rPr>
          <w:rFonts w:ascii="Arial" w:hAnsi="Arial" w:cs="Arial"/>
          <w:color w:val="000000"/>
          <w:sz w:val="22"/>
          <w:szCs w:val="22"/>
        </w:rPr>
      </w:pPr>
      <w:r w:rsidRPr="00581413">
        <w:rPr>
          <w:rFonts w:ascii="Arial" w:hAnsi="Arial" w:cs="Arial"/>
          <w:noProof/>
          <w:color w:val="000000"/>
          <w:sz w:val="22"/>
          <w:szCs w:val="22"/>
        </w:rPr>
        <w:t>Do you live within the above neighbourhood?</w:t>
      </w:r>
    </w:p>
    <w:p w:rsidR="00E37ECB" w:rsidRPr="00581413" w:rsidRDefault="00E37ECB" w:rsidP="00E37ECB">
      <w:pPr>
        <w:ind w:left="360" w:firstLine="360"/>
        <w:rPr>
          <w:rFonts w:ascii="Arial" w:hAnsi="Arial" w:cs="Arial"/>
          <w:color w:val="000000"/>
          <w:sz w:val="22"/>
          <w:szCs w:val="22"/>
        </w:rPr>
      </w:pPr>
      <w:r w:rsidRPr="00581413">
        <w:rPr>
          <w:rFonts w:ascii="Arial" w:hAnsi="Arial" w:cs="Arial"/>
          <w:noProof/>
          <w:color w:val="000000"/>
          <w:sz w:val="22"/>
          <w:szCs w:val="22"/>
        </w:rPr>
        <mc:AlternateContent>
          <mc:Choice Requires="wps">
            <w:drawing>
              <wp:anchor distT="0" distB="0" distL="114300" distR="114300" simplePos="0" relativeHeight="251670528" behindDoc="0" locked="0" layoutInCell="1" allowOverlap="1">
                <wp:simplePos x="0" y="0"/>
                <wp:positionH relativeFrom="column">
                  <wp:posOffset>1600200</wp:posOffset>
                </wp:positionH>
                <wp:positionV relativeFrom="paragraph">
                  <wp:posOffset>5715</wp:posOffset>
                </wp:positionV>
                <wp:extent cx="179705" cy="179705"/>
                <wp:effectExtent l="9525" t="9525" r="10795" b="10795"/>
                <wp:wrapNone/>
                <wp:docPr id="39" name="Oval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705" cy="1797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0F160B6" id="Oval 39" o:spid="_x0000_s1026" style="position:absolute;margin-left:126pt;margin-top:.45pt;width:14.15pt;height:14.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"/>
            </w:pict>
          </mc:Fallback>
        </mc:AlternateContent>
      </w:r>
      <w:r w:rsidRPr="00581413">
        <w:rPr>
          <w:rFonts w:ascii="Arial" w:hAnsi="Arial" w:cs="Arial"/>
          <w:noProof/>
          <w:color w:val="000000"/>
          <w:sz w:val="22"/>
          <w:szCs w:val="22"/>
        </w:rPr>
        <mc:AlternateContent>
          <mc:Choice Requires="wps">
            <w:drawing>
              <wp:anchor distT="0" distB="0" distL="114300" distR="114300" simplePos="0" relativeHeight="251669504" behindDoc="0" locked="0" layoutInCell="1" allowOverlap="1">
                <wp:simplePos x="0" y="0"/>
                <wp:positionH relativeFrom="column">
                  <wp:posOffset>228600</wp:posOffset>
                </wp:positionH>
                <wp:positionV relativeFrom="paragraph">
                  <wp:posOffset>5715</wp:posOffset>
                </wp:positionV>
                <wp:extent cx="179705" cy="179705"/>
                <wp:effectExtent l="9525" t="9525" r="10795" b="10795"/>
                <wp:wrapNone/>
                <wp:docPr id="38" name="Oval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705" cy="1797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13C1767" id="Oval 38" o:spid="_x0000_s1026" style="position:absolute;margin-left:18pt;margin-top:.45pt;width:14.15pt;height:14.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"/>
            </w:pict>
          </mc:Fallback>
        </mc:AlternateContent>
      </w:r>
      <w:r w:rsidRPr="00581413">
        <w:rPr>
          <w:rFonts w:ascii="Arial" w:hAnsi="Arial" w:cs="Arial"/>
          <w:color w:val="000000"/>
          <w:sz w:val="22"/>
          <w:szCs w:val="22"/>
        </w:rPr>
        <w:t xml:space="preserve"> Yes</w:t>
      </w:r>
      <w:r w:rsidRPr="00581413">
        <w:rPr>
          <w:rFonts w:ascii="Arial" w:hAnsi="Arial" w:cs="Arial"/>
          <w:color w:val="000000"/>
          <w:sz w:val="22"/>
          <w:szCs w:val="22"/>
        </w:rPr>
        <w:tab/>
      </w:r>
      <w:r w:rsidRPr="00581413">
        <w:rPr>
          <w:rFonts w:ascii="Arial" w:hAnsi="Arial" w:cs="Arial"/>
          <w:color w:val="000000"/>
          <w:sz w:val="22"/>
          <w:szCs w:val="22"/>
        </w:rPr>
        <w:tab/>
      </w:r>
      <w:r w:rsidRPr="00581413">
        <w:rPr>
          <w:rFonts w:ascii="Arial" w:hAnsi="Arial" w:cs="Arial"/>
          <w:color w:val="000000"/>
          <w:sz w:val="22"/>
          <w:szCs w:val="22"/>
        </w:rPr>
        <w:tab/>
        <w:t>No</w:t>
      </w:r>
      <w:r w:rsidRPr="00581413">
        <w:rPr>
          <w:rFonts w:ascii="Arial" w:hAnsi="Arial" w:cs="Arial"/>
          <w:color w:val="000000"/>
          <w:sz w:val="22"/>
          <w:szCs w:val="22"/>
        </w:rPr>
        <w:tab/>
      </w:r>
      <w:r w:rsidRPr="00581413">
        <w:rPr>
          <w:rFonts w:ascii="Arial" w:hAnsi="Arial" w:cs="Arial"/>
          <w:color w:val="000000"/>
          <w:sz w:val="22"/>
          <w:szCs w:val="22"/>
        </w:rPr>
        <w:tab/>
      </w:r>
      <w:r w:rsidRPr="00581413">
        <w:rPr>
          <w:rFonts w:ascii="Arial" w:hAnsi="Arial" w:cs="Arial"/>
          <w:color w:val="000000"/>
          <w:sz w:val="22"/>
          <w:szCs w:val="22"/>
        </w:rPr>
        <w:tab/>
      </w:r>
    </w:p>
    <w:p w:rsidR="00E37ECB" w:rsidRPr="00581413" w:rsidRDefault="00E37ECB" w:rsidP="00E37ECB">
      <w:pPr>
        <w:ind w:left="360" w:firstLine="360"/>
        <w:rPr>
          <w:rFonts w:ascii="Arial" w:hAnsi="Arial" w:cs="Arial"/>
          <w:color w:val="000000"/>
          <w:sz w:val="22"/>
          <w:szCs w:val="22"/>
        </w:rPr>
      </w:pPr>
    </w:p>
    <w:p w:rsidR="00E37ECB" w:rsidRPr="00581413" w:rsidRDefault="00E37ECB" w:rsidP="00E37ECB">
      <w:pPr>
        <w:rPr>
          <w:rFonts w:ascii="Arial" w:hAnsi="Arial" w:cs="Arial"/>
          <w:sz w:val="22"/>
          <w:szCs w:val="22"/>
        </w:rPr>
      </w:pPr>
    </w:p>
    <w:p w:rsidR="00E37ECB" w:rsidRPr="00581413" w:rsidRDefault="00E37ECB" w:rsidP="00E37ECB">
      <w:pPr>
        <w:numPr>
          <w:ilvl w:val="0"/>
          <w:numId w:val="2"/>
        </w:numPr>
        <w:tabs>
          <w:tab w:val="clear" w:pos="360"/>
          <w:tab w:val="num" w:pos="540"/>
        </w:tabs>
        <w:overflowPunct/>
        <w:spacing w:after="200" w:line="276" w:lineRule="auto"/>
        <w:ind w:left="540"/>
        <w:textAlignment w:val="auto"/>
        <w:rPr>
          <w:rFonts w:ascii="Arial" w:hAnsi="Arial" w:cs="Arial"/>
          <w:color w:val="000000"/>
          <w:sz w:val="22"/>
          <w:szCs w:val="22"/>
        </w:rPr>
      </w:pPr>
      <w:r w:rsidRPr="00581413">
        <w:rPr>
          <w:rFonts w:ascii="Arial" w:hAnsi="Arial" w:cs="Arial"/>
          <w:color w:val="000000"/>
          <w:sz w:val="22"/>
          <w:szCs w:val="22"/>
        </w:rPr>
        <w:t>Do you think there are any gaps in the existing pharmaceutical service provision noted below?</w:t>
      </w:r>
    </w:p>
    <w:p w:rsidR="00E37ECB" w:rsidRPr="00581413" w:rsidRDefault="00E37ECB" w:rsidP="00E37ECB">
      <w:pPr>
        <w:rPr>
          <w:rFonts w:ascii="Arial" w:hAnsi="Arial" w:cs="Arial"/>
          <w:color w:val="000000"/>
          <w:sz w:val="22"/>
          <w:szCs w:val="22"/>
        </w:rPr>
      </w:pPr>
    </w:p>
    <w:p w:rsidR="00E37ECB" w:rsidRPr="00581413" w:rsidRDefault="00E37ECB" w:rsidP="00E37ECB">
      <w:pPr>
        <w:ind w:left="360"/>
        <w:rPr>
          <w:rFonts w:ascii="Arial" w:hAnsi="Arial" w:cs="Arial"/>
          <w:sz w:val="22"/>
          <w:szCs w:val="22"/>
        </w:rPr>
      </w:pPr>
      <w:r w:rsidRPr="00581413">
        <w:rPr>
          <w:rFonts w:ascii="Arial" w:hAnsi="Arial" w:cs="Arial"/>
          <w:b/>
          <w:bCs/>
          <w:sz w:val="22"/>
          <w:szCs w:val="22"/>
        </w:rPr>
        <w:t>Pharmaceutical services</w:t>
      </w:r>
      <w:r w:rsidRPr="00581413">
        <w:rPr>
          <w:rFonts w:ascii="Arial" w:hAnsi="Arial" w:cs="Arial"/>
          <w:sz w:val="22"/>
          <w:szCs w:val="22"/>
        </w:rPr>
        <w:t xml:space="preserve"> </w:t>
      </w:r>
      <w:r w:rsidRPr="00581413">
        <w:rPr>
          <w:rFonts w:ascii="Arial" w:hAnsi="Arial" w:cs="Arial"/>
          <w:i/>
          <w:sz w:val="22"/>
          <w:szCs w:val="22"/>
        </w:rPr>
        <w:tab/>
      </w:r>
      <w:r w:rsidRPr="00581413">
        <w:rPr>
          <w:rFonts w:ascii="Arial" w:hAnsi="Arial" w:cs="Arial"/>
          <w:i/>
          <w:sz w:val="22"/>
          <w:szCs w:val="22"/>
        </w:rPr>
        <w:tab/>
      </w:r>
      <w:r w:rsidRPr="00581413">
        <w:rPr>
          <w:rFonts w:ascii="Arial" w:hAnsi="Arial" w:cs="Arial"/>
          <w:i/>
          <w:sz w:val="22"/>
          <w:szCs w:val="22"/>
        </w:rPr>
        <w:tab/>
      </w:r>
      <w:r w:rsidRPr="00581413">
        <w:rPr>
          <w:rFonts w:ascii="Arial" w:hAnsi="Arial" w:cs="Arial"/>
          <w:i/>
          <w:sz w:val="22"/>
          <w:szCs w:val="22"/>
        </w:rPr>
        <w:tab/>
      </w:r>
      <w:r w:rsidRPr="00581413">
        <w:rPr>
          <w:rFonts w:ascii="Arial" w:hAnsi="Arial" w:cs="Arial"/>
          <w:i/>
          <w:sz w:val="22"/>
          <w:szCs w:val="22"/>
        </w:rPr>
        <w:tab/>
      </w:r>
      <w:r w:rsidRPr="00581413">
        <w:rPr>
          <w:rFonts w:ascii="Arial" w:hAnsi="Arial" w:cs="Arial"/>
          <w:i/>
          <w:sz w:val="22"/>
          <w:szCs w:val="22"/>
        </w:rPr>
        <w:tab/>
      </w:r>
    </w:p>
    <w:p w:rsidR="00E37ECB" w:rsidRPr="00581413" w:rsidRDefault="00E37ECB" w:rsidP="00E37ECB">
      <w:pPr>
        <w:rPr>
          <w:rFonts w:ascii="Arial" w:hAnsi="Arial" w:cs="Arial"/>
          <w:color w:val="000000"/>
          <w:sz w:val="22"/>
          <w:szCs w:val="22"/>
        </w:rPr>
      </w:pPr>
    </w:p>
    <w:p w:rsidR="00E37ECB" w:rsidRPr="00581413" w:rsidRDefault="00E37ECB" w:rsidP="00E37ECB">
      <w:pPr>
        <w:shd w:val="clear" w:color="auto" w:fill="E6E6E6"/>
        <w:ind w:left="360"/>
        <w:rPr>
          <w:rFonts w:ascii="Arial" w:hAnsi="Arial" w:cs="Arial"/>
          <w:sz w:val="22"/>
          <w:szCs w:val="22"/>
        </w:rPr>
      </w:pPr>
      <w:r w:rsidRPr="00581413">
        <w:rPr>
          <w:rFonts w:ascii="Arial" w:hAnsi="Arial" w:cs="Arial"/>
          <w:sz w:val="22"/>
          <w:szCs w:val="22"/>
          <w:shd w:val="clear" w:color="auto" w:fill="E6E6E6"/>
        </w:rPr>
        <w:t>NHS Prescriptions</w:t>
      </w:r>
      <w:r w:rsidRPr="00581413">
        <w:rPr>
          <w:rFonts w:ascii="Arial" w:hAnsi="Arial" w:cs="Arial"/>
          <w:sz w:val="22"/>
          <w:szCs w:val="22"/>
        </w:rPr>
        <w:tab/>
        <w:t xml:space="preserve"> -</w:t>
      </w:r>
    </w:p>
    <w:p w:rsidR="00E37ECB" w:rsidRPr="00581413" w:rsidRDefault="00E37ECB" w:rsidP="00E37ECB">
      <w:pPr>
        <w:shd w:val="clear" w:color="auto" w:fill="E6E6E6"/>
        <w:ind w:left="360"/>
        <w:rPr>
          <w:rFonts w:ascii="Arial" w:hAnsi="Arial" w:cs="Arial"/>
          <w:sz w:val="22"/>
          <w:szCs w:val="22"/>
        </w:rPr>
      </w:pPr>
      <w:r w:rsidRPr="00581413">
        <w:rPr>
          <w:rFonts w:ascii="Arial" w:hAnsi="Arial" w:cs="Arial"/>
          <w:sz w:val="22"/>
          <w:szCs w:val="22"/>
        </w:rPr>
        <w:t>D</w:t>
      </w:r>
      <w:r w:rsidRPr="00581413">
        <w:rPr>
          <w:rFonts w:ascii="Arial" w:hAnsi="Arial" w:cs="Arial"/>
          <w:sz w:val="22"/>
          <w:szCs w:val="22"/>
          <w:shd w:val="clear" w:color="auto" w:fill="E6E6E6"/>
        </w:rPr>
        <w:t xml:space="preserve">ispensing </w:t>
      </w:r>
      <w:r w:rsidRPr="00581413">
        <w:rPr>
          <w:rFonts w:ascii="Arial" w:hAnsi="Arial" w:cs="Arial"/>
          <w:sz w:val="22"/>
          <w:szCs w:val="22"/>
        </w:rPr>
        <w:t>of acute prescriptions</w:t>
      </w:r>
      <w:r w:rsidRPr="00581413">
        <w:rPr>
          <w:rFonts w:ascii="Arial" w:hAnsi="Arial" w:cs="Arial"/>
          <w:sz w:val="22"/>
          <w:szCs w:val="22"/>
        </w:rPr>
        <w:tab/>
      </w:r>
      <w:r w:rsidRPr="00581413">
        <w:rPr>
          <w:rFonts w:ascii="Arial" w:hAnsi="Arial" w:cs="Arial"/>
          <w:sz w:val="22"/>
          <w:szCs w:val="22"/>
        </w:rPr>
        <w:tab/>
      </w:r>
      <w:r w:rsidRPr="00581413">
        <w:rPr>
          <w:rFonts w:ascii="Arial" w:hAnsi="Arial" w:cs="Arial"/>
          <w:sz w:val="22"/>
          <w:szCs w:val="22"/>
        </w:rPr>
        <w:tab/>
      </w:r>
      <w:r w:rsidRPr="00581413">
        <w:rPr>
          <w:rFonts w:ascii="Arial" w:hAnsi="Arial" w:cs="Arial"/>
          <w:sz w:val="22"/>
          <w:szCs w:val="22"/>
        </w:rPr>
        <w:tab/>
      </w:r>
      <w:r w:rsidRPr="00581413">
        <w:rPr>
          <w:rFonts w:ascii="Arial" w:hAnsi="Arial" w:cs="Arial"/>
          <w:sz w:val="22"/>
          <w:szCs w:val="22"/>
        </w:rPr>
        <w:tab/>
      </w:r>
      <w:r w:rsidRPr="00581413">
        <w:rPr>
          <w:rFonts w:ascii="Arial" w:hAnsi="Arial" w:cs="Arial"/>
          <w:sz w:val="22"/>
          <w:szCs w:val="22"/>
        </w:rPr>
        <w:tab/>
      </w:r>
      <w:r w:rsidRPr="00581413">
        <w:rPr>
          <w:rFonts w:ascii="Arial" w:hAnsi="Arial" w:cs="Arial"/>
          <w:sz w:val="22"/>
          <w:szCs w:val="22"/>
        </w:rPr>
        <w:tab/>
      </w:r>
    </w:p>
    <w:p w:rsidR="00E37ECB" w:rsidRPr="00581413" w:rsidRDefault="00E37ECB" w:rsidP="00E37ECB">
      <w:pPr>
        <w:ind w:left="360"/>
        <w:rPr>
          <w:rFonts w:ascii="Arial" w:hAnsi="Arial" w:cs="Arial"/>
          <w:color w:val="000000"/>
          <w:sz w:val="22"/>
          <w:szCs w:val="22"/>
        </w:rPr>
      </w:pPr>
    </w:p>
    <w:p w:rsidR="00E37ECB" w:rsidRPr="00581413" w:rsidRDefault="00E37ECB" w:rsidP="00E37ECB">
      <w:pPr>
        <w:pStyle w:val="ListParagraph"/>
        <w:ind w:left="360"/>
        <w:rPr>
          <w:rFonts w:ascii="Arial" w:hAnsi="Arial" w:cs="Arial"/>
          <w:sz w:val="22"/>
          <w:szCs w:val="22"/>
        </w:rPr>
      </w:pPr>
      <w:r w:rsidRPr="00581413">
        <w:rPr>
          <w:rFonts w:ascii="Arial" w:hAnsi="Arial" w:cs="Arial"/>
          <w:sz w:val="22"/>
          <w:szCs w:val="22"/>
        </w:rPr>
        <w:t>NHS Pharmacy First Scotland -</w:t>
      </w:r>
      <w:r w:rsidRPr="00581413">
        <w:rPr>
          <w:rFonts w:ascii="Arial" w:hAnsi="Arial" w:cs="Arial"/>
          <w:sz w:val="22"/>
          <w:szCs w:val="22"/>
        </w:rPr>
        <w:tab/>
      </w:r>
    </w:p>
    <w:p w:rsidR="00E37ECB" w:rsidRPr="00581413" w:rsidRDefault="00E37ECB" w:rsidP="00E37ECB">
      <w:pPr>
        <w:pStyle w:val="ListParagraph"/>
        <w:ind w:left="360"/>
        <w:rPr>
          <w:rFonts w:ascii="Arial" w:hAnsi="Arial" w:cs="Arial"/>
          <w:sz w:val="22"/>
          <w:szCs w:val="22"/>
        </w:rPr>
      </w:pPr>
      <w:r w:rsidRPr="00581413">
        <w:rPr>
          <w:rFonts w:ascii="Arial" w:hAnsi="Arial" w:cs="Arial"/>
          <w:sz w:val="22"/>
          <w:szCs w:val="22"/>
        </w:rPr>
        <w:t xml:space="preserve">The redesigned service replaced the current Minor Ailment Service and Pharmacy First Services.  This is an NHS service provided by the Community Pharmacy when a patient presents with a minor illness. </w:t>
      </w:r>
    </w:p>
    <w:p w:rsidR="00E37ECB" w:rsidRPr="00581413" w:rsidRDefault="00E37ECB" w:rsidP="00E37ECB">
      <w:pPr>
        <w:pStyle w:val="ListParagraph"/>
        <w:ind w:left="360"/>
        <w:rPr>
          <w:rFonts w:ascii="Arial" w:hAnsi="Arial" w:cs="Arial"/>
          <w:sz w:val="22"/>
          <w:szCs w:val="22"/>
        </w:rPr>
      </w:pPr>
    </w:p>
    <w:p w:rsidR="00E37ECB" w:rsidRPr="00581413" w:rsidRDefault="00E37ECB" w:rsidP="00E37ECB">
      <w:pPr>
        <w:pStyle w:val="ListParagraph"/>
        <w:shd w:val="clear" w:color="auto" w:fill="E6E6E6"/>
        <w:ind w:left="360"/>
        <w:rPr>
          <w:rFonts w:ascii="Arial" w:hAnsi="Arial" w:cs="Arial"/>
          <w:sz w:val="22"/>
          <w:szCs w:val="22"/>
        </w:rPr>
      </w:pPr>
      <w:r w:rsidRPr="00581413">
        <w:rPr>
          <w:rFonts w:ascii="Arial" w:hAnsi="Arial" w:cs="Arial"/>
          <w:sz w:val="22"/>
          <w:szCs w:val="22"/>
        </w:rPr>
        <w:t xml:space="preserve">Pharmaceutical Public Health Services – </w:t>
      </w:r>
    </w:p>
    <w:p w:rsidR="00E37ECB" w:rsidRPr="00581413" w:rsidRDefault="00E37ECB" w:rsidP="00E37ECB">
      <w:pPr>
        <w:pStyle w:val="ListParagraph"/>
        <w:shd w:val="clear" w:color="auto" w:fill="E6E6E6"/>
        <w:ind w:left="360"/>
        <w:rPr>
          <w:rFonts w:ascii="Arial" w:hAnsi="Arial" w:cs="Arial"/>
          <w:sz w:val="22"/>
          <w:szCs w:val="22"/>
        </w:rPr>
      </w:pPr>
      <w:r w:rsidRPr="00581413">
        <w:rPr>
          <w:rFonts w:ascii="Arial" w:hAnsi="Arial" w:cs="Arial"/>
          <w:sz w:val="22"/>
          <w:szCs w:val="22"/>
        </w:rPr>
        <w:t>Smoking cessation and supply of emergency hormonal contraception</w:t>
      </w:r>
      <w:r w:rsidRPr="00581413">
        <w:rPr>
          <w:rFonts w:ascii="Arial" w:hAnsi="Arial" w:cs="Arial"/>
          <w:sz w:val="22"/>
          <w:szCs w:val="22"/>
        </w:rPr>
        <w:tab/>
      </w:r>
      <w:r w:rsidRPr="00581413">
        <w:rPr>
          <w:rFonts w:ascii="Arial" w:hAnsi="Arial" w:cs="Arial"/>
          <w:sz w:val="22"/>
          <w:szCs w:val="22"/>
        </w:rPr>
        <w:tab/>
      </w:r>
      <w:r w:rsidRPr="00581413">
        <w:rPr>
          <w:rFonts w:ascii="Arial" w:hAnsi="Arial" w:cs="Arial"/>
          <w:sz w:val="22"/>
          <w:szCs w:val="22"/>
        </w:rPr>
        <w:tab/>
      </w:r>
      <w:r w:rsidRPr="00581413">
        <w:rPr>
          <w:rFonts w:ascii="Arial" w:hAnsi="Arial" w:cs="Arial"/>
          <w:sz w:val="22"/>
          <w:szCs w:val="22"/>
        </w:rPr>
        <w:tab/>
      </w:r>
      <w:r w:rsidRPr="00581413">
        <w:rPr>
          <w:rFonts w:ascii="Arial" w:hAnsi="Arial" w:cs="Arial"/>
          <w:sz w:val="22"/>
          <w:szCs w:val="22"/>
        </w:rPr>
        <w:tab/>
      </w:r>
      <w:r w:rsidRPr="00581413">
        <w:rPr>
          <w:rFonts w:ascii="Arial" w:hAnsi="Arial" w:cs="Arial"/>
          <w:sz w:val="22"/>
          <w:szCs w:val="22"/>
        </w:rPr>
        <w:tab/>
      </w:r>
    </w:p>
    <w:p w:rsidR="00E37ECB" w:rsidRPr="00581413" w:rsidRDefault="00E37ECB" w:rsidP="00E37ECB">
      <w:pPr>
        <w:pStyle w:val="ListParagraph"/>
        <w:ind w:left="360"/>
        <w:rPr>
          <w:rFonts w:ascii="Arial" w:hAnsi="Arial" w:cs="Arial"/>
          <w:sz w:val="22"/>
          <w:szCs w:val="22"/>
        </w:rPr>
      </w:pPr>
    </w:p>
    <w:p w:rsidR="00E37ECB" w:rsidRPr="00581413" w:rsidRDefault="00E37ECB" w:rsidP="00E37ECB">
      <w:pPr>
        <w:pStyle w:val="ListParagraph"/>
        <w:ind w:left="360"/>
        <w:rPr>
          <w:rFonts w:ascii="Arial" w:hAnsi="Arial" w:cs="Arial"/>
          <w:sz w:val="22"/>
          <w:szCs w:val="22"/>
        </w:rPr>
      </w:pPr>
      <w:r w:rsidRPr="00581413">
        <w:rPr>
          <w:rFonts w:ascii="Arial" w:hAnsi="Arial" w:cs="Arial"/>
          <w:sz w:val="22"/>
          <w:szCs w:val="22"/>
        </w:rPr>
        <w:t xml:space="preserve">Medication Care and Review – </w:t>
      </w:r>
    </w:p>
    <w:p w:rsidR="00E37ECB" w:rsidRPr="00581413" w:rsidRDefault="00E37ECB" w:rsidP="00E37ECB">
      <w:pPr>
        <w:pStyle w:val="ListParagraph"/>
        <w:ind w:left="360"/>
        <w:rPr>
          <w:rFonts w:ascii="Arial" w:hAnsi="Arial" w:cs="Arial"/>
          <w:sz w:val="22"/>
          <w:szCs w:val="22"/>
        </w:rPr>
      </w:pPr>
      <w:r w:rsidRPr="00581413">
        <w:rPr>
          <w:rFonts w:ascii="Arial" w:hAnsi="Arial" w:cs="Arial"/>
          <w:sz w:val="22"/>
          <w:szCs w:val="22"/>
        </w:rPr>
        <w:t>To enable Community Pharmacy Teams to support patients with long term conditions</w:t>
      </w:r>
      <w:r w:rsidRPr="00581413">
        <w:rPr>
          <w:rFonts w:ascii="Arial" w:hAnsi="Arial" w:cs="Arial"/>
          <w:sz w:val="22"/>
          <w:szCs w:val="22"/>
        </w:rPr>
        <w:tab/>
      </w:r>
      <w:r w:rsidRPr="00581413">
        <w:rPr>
          <w:rFonts w:ascii="Arial" w:hAnsi="Arial" w:cs="Arial"/>
          <w:sz w:val="22"/>
          <w:szCs w:val="22"/>
        </w:rPr>
        <w:tab/>
      </w:r>
      <w:r w:rsidRPr="00581413">
        <w:rPr>
          <w:rFonts w:ascii="Arial" w:hAnsi="Arial" w:cs="Arial"/>
          <w:sz w:val="22"/>
          <w:szCs w:val="22"/>
        </w:rPr>
        <w:tab/>
      </w:r>
    </w:p>
    <w:p w:rsidR="00E37ECB" w:rsidRPr="00581413" w:rsidRDefault="00E37ECB" w:rsidP="00E37ECB">
      <w:pPr>
        <w:pStyle w:val="ListParagraph"/>
        <w:ind w:left="360"/>
        <w:rPr>
          <w:rFonts w:ascii="Arial" w:hAnsi="Arial" w:cs="Arial"/>
          <w:sz w:val="22"/>
          <w:szCs w:val="22"/>
        </w:rPr>
      </w:pPr>
    </w:p>
    <w:p w:rsidR="00E37ECB" w:rsidRPr="00581413" w:rsidRDefault="00E37ECB" w:rsidP="00E37ECB">
      <w:pPr>
        <w:pStyle w:val="ListParagraph"/>
        <w:shd w:val="clear" w:color="auto" w:fill="E6E6E6"/>
        <w:ind w:left="360"/>
        <w:rPr>
          <w:rFonts w:ascii="Arial" w:hAnsi="Arial" w:cs="Arial"/>
          <w:sz w:val="22"/>
          <w:szCs w:val="22"/>
        </w:rPr>
      </w:pPr>
      <w:r w:rsidRPr="00581413">
        <w:rPr>
          <w:rFonts w:ascii="Arial" w:hAnsi="Arial" w:cs="Arial"/>
          <w:sz w:val="22"/>
          <w:szCs w:val="22"/>
          <w:shd w:val="clear" w:color="auto" w:fill="E6E6E6"/>
        </w:rPr>
        <w:t>Substance Misuse Services</w:t>
      </w:r>
      <w:r w:rsidRPr="00581413">
        <w:rPr>
          <w:rFonts w:ascii="Arial" w:hAnsi="Arial" w:cs="Arial"/>
          <w:sz w:val="22"/>
          <w:szCs w:val="22"/>
        </w:rPr>
        <w:t xml:space="preserve"> – </w:t>
      </w:r>
    </w:p>
    <w:p w:rsidR="00E37ECB" w:rsidRPr="00581413" w:rsidRDefault="00E37ECB" w:rsidP="00E37ECB">
      <w:pPr>
        <w:pStyle w:val="ListParagraph"/>
        <w:shd w:val="clear" w:color="auto" w:fill="E6E6E6"/>
        <w:ind w:left="360"/>
        <w:rPr>
          <w:rFonts w:ascii="Arial" w:hAnsi="Arial" w:cs="Arial"/>
          <w:sz w:val="22"/>
          <w:szCs w:val="22"/>
        </w:rPr>
      </w:pPr>
      <w:proofErr w:type="spellStart"/>
      <w:r w:rsidRPr="00581413">
        <w:rPr>
          <w:rFonts w:ascii="Arial" w:hAnsi="Arial" w:cs="Arial"/>
          <w:sz w:val="22"/>
          <w:szCs w:val="22"/>
        </w:rPr>
        <w:t>e.g</w:t>
      </w:r>
      <w:proofErr w:type="spellEnd"/>
      <w:r w:rsidRPr="00581413">
        <w:rPr>
          <w:rFonts w:ascii="Arial" w:hAnsi="Arial" w:cs="Arial"/>
          <w:sz w:val="22"/>
          <w:szCs w:val="22"/>
        </w:rPr>
        <w:t xml:space="preserve"> - Needle Exchange Services, Opiate Substitution Therapy</w:t>
      </w:r>
      <w:r w:rsidRPr="00581413">
        <w:rPr>
          <w:rFonts w:ascii="Arial" w:hAnsi="Arial" w:cs="Arial"/>
          <w:sz w:val="22"/>
          <w:szCs w:val="22"/>
        </w:rPr>
        <w:tab/>
      </w:r>
      <w:r w:rsidRPr="00581413">
        <w:rPr>
          <w:rFonts w:ascii="Arial" w:hAnsi="Arial" w:cs="Arial"/>
          <w:sz w:val="22"/>
          <w:szCs w:val="22"/>
        </w:rPr>
        <w:tab/>
      </w:r>
      <w:r w:rsidRPr="00581413">
        <w:rPr>
          <w:rFonts w:ascii="Arial" w:hAnsi="Arial" w:cs="Arial"/>
          <w:sz w:val="22"/>
          <w:szCs w:val="22"/>
        </w:rPr>
        <w:tab/>
      </w:r>
      <w:r w:rsidRPr="00581413">
        <w:rPr>
          <w:rFonts w:ascii="Arial" w:hAnsi="Arial" w:cs="Arial"/>
          <w:sz w:val="22"/>
          <w:szCs w:val="22"/>
        </w:rPr>
        <w:tab/>
      </w:r>
      <w:r w:rsidRPr="00581413">
        <w:rPr>
          <w:rFonts w:ascii="Arial" w:hAnsi="Arial" w:cs="Arial"/>
          <w:sz w:val="22"/>
          <w:szCs w:val="22"/>
        </w:rPr>
        <w:tab/>
      </w:r>
      <w:r w:rsidRPr="00581413">
        <w:rPr>
          <w:rFonts w:ascii="Arial" w:hAnsi="Arial" w:cs="Arial"/>
          <w:sz w:val="22"/>
          <w:szCs w:val="22"/>
        </w:rPr>
        <w:tab/>
      </w:r>
      <w:r w:rsidRPr="00581413">
        <w:rPr>
          <w:rFonts w:ascii="Arial" w:hAnsi="Arial" w:cs="Arial"/>
          <w:sz w:val="22"/>
          <w:szCs w:val="22"/>
        </w:rPr>
        <w:tab/>
      </w:r>
    </w:p>
    <w:p w:rsidR="00E37ECB" w:rsidRPr="00581413" w:rsidRDefault="00E37ECB" w:rsidP="00E37ECB">
      <w:pPr>
        <w:pStyle w:val="ListParagraph"/>
        <w:ind w:left="360"/>
        <w:rPr>
          <w:rFonts w:ascii="Arial" w:hAnsi="Arial" w:cs="Arial"/>
          <w:sz w:val="22"/>
          <w:szCs w:val="22"/>
        </w:rPr>
      </w:pPr>
    </w:p>
    <w:p w:rsidR="00E37ECB" w:rsidRPr="00581413" w:rsidRDefault="00E37ECB" w:rsidP="00E37ECB">
      <w:pPr>
        <w:pStyle w:val="ListParagraph"/>
        <w:ind w:left="360"/>
        <w:rPr>
          <w:rFonts w:ascii="Arial" w:hAnsi="Arial" w:cs="Arial"/>
          <w:sz w:val="22"/>
          <w:szCs w:val="22"/>
        </w:rPr>
      </w:pPr>
      <w:r w:rsidRPr="00581413">
        <w:rPr>
          <w:rFonts w:ascii="Arial" w:hAnsi="Arial" w:cs="Arial"/>
          <w:sz w:val="22"/>
          <w:szCs w:val="22"/>
        </w:rPr>
        <w:t xml:space="preserve">Stoma Service – </w:t>
      </w:r>
    </w:p>
    <w:p w:rsidR="00E37ECB" w:rsidRPr="00581413" w:rsidRDefault="00E37ECB" w:rsidP="00E37ECB">
      <w:pPr>
        <w:pStyle w:val="ListParagraph"/>
        <w:ind w:left="360"/>
        <w:rPr>
          <w:rFonts w:ascii="Arial" w:hAnsi="Arial" w:cs="Arial"/>
          <w:sz w:val="22"/>
          <w:szCs w:val="22"/>
        </w:rPr>
      </w:pPr>
      <w:r w:rsidRPr="00581413">
        <w:rPr>
          <w:rFonts w:ascii="Arial" w:hAnsi="Arial" w:cs="Arial"/>
          <w:sz w:val="22"/>
          <w:szCs w:val="22"/>
        </w:rPr>
        <w:t xml:space="preserve">Appliance supply for patient with a colostomy or </w:t>
      </w:r>
      <w:proofErr w:type="spellStart"/>
      <w:r w:rsidRPr="00581413">
        <w:rPr>
          <w:rFonts w:ascii="Arial" w:hAnsi="Arial" w:cs="Arial"/>
          <w:sz w:val="22"/>
          <w:szCs w:val="22"/>
        </w:rPr>
        <w:t>urostomy</w:t>
      </w:r>
      <w:proofErr w:type="spellEnd"/>
      <w:r w:rsidRPr="00581413">
        <w:rPr>
          <w:rFonts w:ascii="Arial" w:hAnsi="Arial" w:cs="Arial"/>
          <w:sz w:val="22"/>
          <w:szCs w:val="22"/>
        </w:rPr>
        <w:tab/>
      </w:r>
      <w:r w:rsidRPr="00581413">
        <w:rPr>
          <w:rFonts w:ascii="Arial" w:hAnsi="Arial" w:cs="Arial"/>
          <w:sz w:val="22"/>
          <w:szCs w:val="22"/>
        </w:rPr>
        <w:tab/>
      </w:r>
      <w:r w:rsidRPr="00581413">
        <w:rPr>
          <w:rFonts w:ascii="Arial" w:hAnsi="Arial" w:cs="Arial"/>
          <w:sz w:val="22"/>
          <w:szCs w:val="22"/>
        </w:rPr>
        <w:tab/>
      </w:r>
    </w:p>
    <w:p w:rsidR="00E37ECB" w:rsidRPr="00581413" w:rsidRDefault="00E37ECB" w:rsidP="00E37ECB">
      <w:pPr>
        <w:pStyle w:val="ListParagraph"/>
        <w:ind w:left="0"/>
        <w:rPr>
          <w:rFonts w:ascii="Arial" w:hAnsi="Arial" w:cs="Arial"/>
          <w:sz w:val="22"/>
          <w:szCs w:val="22"/>
          <w:shd w:val="clear" w:color="auto" w:fill="E6E6E6"/>
        </w:rPr>
      </w:pPr>
    </w:p>
    <w:p w:rsidR="00E37ECB" w:rsidRPr="00581413" w:rsidRDefault="00E37ECB" w:rsidP="00E37ECB">
      <w:pPr>
        <w:pStyle w:val="ListParagraph"/>
        <w:shd w:val="clear" w:color="auto" w:fill="E6E6E6"/>
        <w:ind w:left="360"/>
        <w:rPr>
          <w:rFonts w:ascii="Arial" w:hAnsi="Arial" w:cs="Arial"/>
          <w:sz w:val="22"/>
          <w:szCs w:val="22"/>
          <w:shd w:val="clear" w:color="auto" w:fill="E6E6E6"/>
        </w:rPr>
      </w:pPr>
      <w:r w:rsidRPr="00581413">
        <w:rPr>
          <w:rFonts w:ascii="Arial" w:hAnsi="Arial" w:cs="Arial"/>
          <w:sz w:val="22"/>
          <w:szCs w:val="22"/>
          <w:shd w:val="clear" w:color="auto" w:fill="E6E6E6"/>
        </w:rPr>
        <w:t xml:space="preserve">Unscheduled Care – </w:t>
      </w:r>
    </w:p>
    <w:p w:rsidR="00E37ECB" w:rsidRPr="00581413" w:rsidRDefault="00E37ECB" w:rsidP="00E37ECB">
      <w:pPr>
        <w:pStyle w:val="ListParagraph"/>
        <w:shd w:val="clear" w:color="auto" w:fill="E6E6E6"/>
        <w:ind w:left="360"/>
        <w:rPr>
          <w:rFonts w:ascii="Arial" w:hAnsi="Arial" w:cs="Arial"/>
          <w:sz w:val="22"/>
          <w:szCs w:val="22"/>
        </w:rPr>
      </w:pPr>
      <w:r w:rsidRPr="00581413">
        <w:rPr>
          <w:rFonts w:ascii="Arial" w:hAnsi="Arial" w:cs="Arial"/>
          <w:sz w:val="22"/>
          <w:szCs w:val="22"/>
          <w:shd w:val="clear" w:color="auto" w:fill="E6E6E6"/>
        </w:rPr>
        <w:t>Urgent health matters / supply of emergency prescription medicines</w:t>
      </w:r>
      <w:r w:rsidRPr="00581413">
        <w:rPr>
          <w:rFonts w:ascii="Arial" w:hAnsi="Arial" w:cs="Arial"/>
          <w:sz w:val="22"/>
          <w:szCs w:val="22"/>
          <w:shd w:val="clear" w:color="auto" w:fill="E6E6E6"/>
        </w:rPr>
        <w:tab/>
      </w:r>
    </w:p>
    <w:p w:rsidR="00E37ECB" w:rsidRPr="00581413" w:rsidRDefault="00E37ECB" w:rsidP="00E37ECB">
      <w:pPr>
        <w:rPr>
          <w:rFonts w:ascii="Arial" w:hAnsi="Arial" w:cs="Arial"/>
          <w:color w:val="000000"/>
          <w:sz w:val="22"/>
          <w:szCs w:val="22"/>
        </w:rPr>
      </w:pPr>
    </w:p>
    <w:p w:rsidR="00E37ECB" w:rsidRPr="00581413" w:rsidRDefault="00E37ECB" w:rsidP="00E37ECB">
      <w:pPr>
        <w:ind w:left="360" w:firstLine="360"/>
        <w:rPr>
          <w:rFonts w:ascii="Arial" w:hAnsi="Arial" w:cs="Arial"/>
          <w:color w:val="000000"/>
          <w:sz w:val="22"/>
          <w:szCs w:val="22"/>
        </w:rPr>
      </w:pPr>
      <w:r w:rsidRPr="00581413">
        <w:rPr>
          <w:rFonts w:ascii="Arial" w:hAnsi="Arial" w:cs="Arial"/>
          <w:noProof/>
          <w:color w:val="000000"/>
          <w:sz w:val="22"/>
          <w:szCs w:val="22"/>
        </w:rPr>
        <mc:AlternateContent>
          <mc:Choice Requires="wps">
            <w:drawing>
              <wp:anchor distT="0" distB="0" distL="114300" distR="114300" simplePos="0" relativeHeight="251680768" behindDoc="0" locked="0" layoutInCell="1" allowOverlap="1">
                <wp:simplePos x="0" y="0"/>
                <wp:positionH relativeFrom="column">
                  <wp:posOffset>1485900</wp:posOffset>
                </wp:positionH>
                <wp:positionV relativeFrom="paragraph">
                  <wp:posOffset>21590</wp:posOffset>
                </wp:positionV>
                <wp:extent cx="179705" cy="179705"/>
                <wp:effectExtent l="9525" t="9525" r="10795" b="10795"/>
                <wp:wrapNone/>
                <wp:docPr id="37" name="Oval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705" cy="1797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DE7D416" id="Oval 37" o:spid="_x0000_s1026" style="position:absolute;margin-left:117pt;margin-top:1.7pt;width:14.15pt;height:14.1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"/>
            </w:pict>
          </mc:Fallback>
        </mc:AlternateContent>
      </w:r>
      <w:r w:rsidRPr="00581413">
        <w:rPr>
          <w:rFonts w:ascii="Arial" w:hAnsi="Arial" w:cs="Arial"/>
          <w:noProof/>
          <w:color w:val="000000"/>
          <w:sz w:val="22"/>
          <w:szCs w:val="22"/>
        </w:rPr>
        <mc:AlternateContent>
          <mc:Choice Requires="wps">
            <w:drawing>
              <wp:anchor distT="0" distB="0" distL="114300" distR="114300" simplePos="0" relativeHeight="251679744" behindDoc="0" locked="0" layoutInCell="1" allowOverlap="1">
                <wp:simplePos x="0" y="0"/>
                <wp:positionH relativeFrom="column">
                  <wp:posOffset>114300</wp:posOffset>
                </wp:positionH>
                <wp:positionV relativeFrom="paragraph">
                  <wp:posOffset>21590</wp:posOffset>
                </wp:positionV>
                <wp:extent cx="179705" cy="179705"/>
                <wp:effectExtent l="9525" t="9525" r="10795" b="10795"/>
                <wp:wrapNone/>
                <wp:docPr id="36" name="Oval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705" cy="1797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9B518ED" id="Oval 36" o:spid="_x0000_s1026" style="position:absolute;margin-left:9pt;margin-top:1.7pt;width:14.15pt;height:14.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"/>
            </w:pict>
          </mc:Fallback>
        </mc:AlternateContent>
      </w:r>
      <w:r w:rsidRPr="00581413">
        <w:rPr>
          <w:rFonts w:ascii="Arial" w:hAnsi="Arial" w:cs="Arial"/>
          <w:color w:val="000000"/>
          <w:sz w:val="22"/>
          <w:szCs w:val="22"/>
        </w:rPr>
        <w:t>Yes</w:t>
      </w:r>
      <w:r w:rsidRPr="00581413">
        <w:rPr>
          <w:rFonts w:ascii="Arial" w:hAnsi="Arial" w:cs="Arial"/>
          <w:color w:val="000000"/>
          <w:sz w:val="22"/>
          <w:szCs w:val="22"/>
        </w:rPr>
        <w:tab/>
      </w:r>
      <w:r w:rsidRPr="00581413">
        <w:rPr>
          <w:rFonts w:ascii="Arial" w:hAnsi="Arial" w:cs="Arial"/>
          <w:color w:val="000000"/>
          <w:sz w:val="22"/>
          <w:szCs w:val="22"/>
        </w:rPr>
        <w:tab/>
      </w:r>
      <w:r w:rsidRPr="00581413">
        <w:rPr>
          <w:rFonts w:ascii="Arial" w:hAnsi="Arial" w:cs="Arial"/>
          <w:color w:val="000000"/>
          <w:sz w:val="22"/>
          <w:szCs w:val="22"/>
        </w:rPr>
        <w:tab/>
        <w:t>No</w:t>
      </w:r>
      <w:r w:rsidRPr="00581413">
        <w:rPr>
          <w:rFonts w:ascii="Arial" w:hAnsi="Arial" w:cs="Arial"/>
          <w:color w:val="000000"/>
          <w:sz w:val="22"/>
          <w:szCs w:val="22"/>
        </w:rPr>
        <w:tab/>
      </w:r>
      <w:r w:rsidRPr="00581413">
        <w:rPr>
          <w:rFonts w:ascii="Arial" w:hAnsi="Arial" w:cs="Arial"/>
          <w:color w:val="000000"/>
          <w:sz w:val="22"/>
          <w:szCs w:val="22"/>
        </w:rPr>
        <w:tab/>
      </w:r>
      <w:r w:rsidRPr="00581413">
        <w:rPr>
          <w:rFonts w:ascii="Arial" w:hAnsi="Arial" w:cs="Arial"/>
          <w:color w:val="000000"/>
          <w:sz w:val="22"/>
          <w:szCs w:val="22"/>
        </w:rPr>
        <w:tab/>
      </w:r>
    </w:p>
    <w:p w:rsidR="00E37ECB" w:rsidRPr="00581413" w:rsidRDefault="00E37ECB" w:rsidP="00E37ECB">
      <w:pPr>
        <w:ind w:left="360" w:firstLine="360"/>
        <w:rPr>
          <w:rFonts w:ascii="Arial" w:hAnsi="Arial" w:cs="Arial"/>
          <w:color w:val="000000"/>
          <w:sz w:val="22"/>
          <w:szCs w:val="22"/>
        </w:rPr>
      </w:pPr>
    </w:p>
    <w:p w:rsidR="00E37ECB" w:rsidRPr="00581413" w:rsidRDefault="00E37ECB" w:rsidP="00E37ECB">
      <w:pPr>
        <w:ind w:firstLine="360"/>
        <w:rPr>
          <w:rFonts w:ascii="Arial" w:hAnsi="Arial" w:cs="Arial"/>
          <w:i/>
          <w:sz w:val="22"/>
          <w:szCs w:val="22"/>
        </w:rPr>
      </w:pPr>
      <w:r w:rsidRPr="00581413">
        <w:rPr>
          <w:rFonts w:ascii="Arial" w:hAnsi="Arial" w:cs="Arial"/>
          <w:i/>
          <w:noProof/>
          <w:sz w:val="22"/>
          <w:szCs w:val="22"/>
        </w:rPr>
        <mc:AlternateContent>
          <mc:Choice Requires="wps">
            <w:drawing>
              <wp:anchor distT="0" distB="0" distL="114300" distR="114300" simplePos="0" relativeHeight="251677696" behindDoc="0" locked="0" layoutInCell="1" allowOverlap="1">
                <wp:simplePos x="0" y="0"/>
                <wp:positionH relativeFrom="column">
                  <wp:posOffset>209550</wp:posOffset>
                </wp:positionH>
                <wp:positionV relativeFrom="paragraph">
                  <wp:posOffset>215265</wp:posOffset>
                </wp:positionV>
                <wp:extent cx="6457950" cy="452120"/>
                <wp:effectExtent l="9525" t="10160" r="9525" b="13970"/>
                <wp:wrapNone/>
                <wp:docPr id="35"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57950" cy="452120"/>
                        </a:xfrm>
                        <a:prstGeom prst="rect">
                          <a:avLst/>
                        </a:prstGeom>
                        <a:solidFill>
                          <a:srgbClr val="FFFFFF"/>
                        </a:solidFill>
                        <a:ln w="9525">
                          <a:solidFill>
                            <a:srgbClr val="000000"/>
                          </a:solidFill>
                          <a:miter lim="800000"/>
                          <a:headEnd/>
                          <a:tailEnd/>
                        </a:ln>
                      </wps:spPr>
                      <wps:txbx>
                        <w:txbxContent>
                          <w:p w:rsidR="00A5196F" w:rsidRDefault="00A5196F" w:rsidP="00E37EC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5" o:spid="_x0000_s1027" style="position:absolute;left:0;text-align:left;margin-left:16.5pt;margin-top:16.95pt;width:508.5pt;height:35.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">
                <v:textbox>
                  <w:txbxContent>
                    <w:p w:rsidR="00A5196F" w:rsidRDefault="00A5196F" w:rsidP="00E37ECB"/>
                  </w:txbxContent>
                </v:textbox>
              </v:rect>
            </w:pict>
          </mc:Fallback>
        </mc:AlternateContent>
      </w:r>
      <w:r w:rsidRPr="00581413">
        <w:rPr>
          <w:rFonts w:ascii="Arial" w:hAnsi="Arial" w:cs="Arial"/>
          <w:b/>
          <w:i/>
          <w:sz w:val="22"/>
          <w:szCs w:val="22"/>
        </w:rPr>
        <w:t xml:space="preserve"> </w:t>
      </w:r>
      <w:r w:rsidRPr="00581413">
        <w:rPr>
          <w:rFonts w:ascii="Arial" w:hAnsi="Arial" w:cs="Arial"/>
          <w:i/>
          <w:sz w:val="22"/>
          <w:szCs w:val="22"/>
        </w:rPr>
        <w:t>Can you tell us more:</w:t>
      </w:r>
    </w:p>
    <w:p w:rsidR="00E37ECB" w:rsidRPr="00581413" w:rsidRDefault="00E37ECB" w:rsidP="00E37ECB">
      <w:pPr>
        <w:rPr>
          <w:rFonts w:ascii="Arial" w:hAnsi="Arial" w:cs="Arial"/>
          <w:sz w:val="22"/>
          <w:szCs w:val="22"/>
        </w:rPr>
      </w:pPr>
    </w:p>
    <w:p w:rsidR="00E37ECB" w:rsidRPr="00581413" w:rsidRDefault="00E37ECB" w:rsidP="00E37ECB">
      <w:pPr>
        <w:rPr>
          <w:rFonts w:ascii="Arial" w:hAnsi="Arial" w:cs="Arial"/>
          <w:sz w:val="22"/>
          <w:szCs w:val="22"/>
        </w:rPr>
      </w:pPr>
    </w:p>
    <w:p w:rsidR="00E37ECB" w:rsidRPr="00581413" w:rsidRDefault="00E37ECB" w:rsidP="00E37ECB">
      <w:pPr>
        <w:rPr>
          <w:rFonts w:ascii="Arial" w:hAnsi="Arial" w:cs="Arial"/>
          <w:sz w:val="22"/>
          <w:szCs w:val="22"/>
        </w:rPr>
      </w:pPr>
    </w:p>
    <w:p w:rsidR="00E37ECB" w:rsidRPr="00581413" w:rsidRDefault="00E37ECB" w:rsidP="00E37ECB">
      <w:pPr>
        <w:rPr>
          <w:rFonts w:ascii="Arial" w:hAnsi="Arial" w:cs="Arial"/>
          <w:sz w:val="22"/>
          <w:szCs w:val="22"/>
        </w:rPr>
      </w:pPr>
      <w:r w:rsidRPr="00581413">
        <w:rPr>
          <w:rFonts w:ascii="Arial" w:hAnsi="Arial" w:cs="Arial"/>
          <w:sz w:val="22"/>
          <w:szCs w:val="22"/>
        </w:rPr>
        <w:t>4.  Regarding the current pharmaceutical services available.  How would you describe your access to these services at this time?</w:t>
      </w:r>
    </w:p>
    <w:p w:rsidR="00E37ECB" w:rsidRPr="00581413" w:rsidRDefault="00E37ECB" w:rsidP="00E37ECB">
      <w:pPr>
        <w:rPr>
          <w:rFonts w:ascii="Arial" w:hAnsi="Arial" w:cs="Arial"/>
          <w:sz w:val="22"/>
          <w:szCs w:val="22"/>
        </w:rPr>
      </w:pPr>
      <w:r w:rsidRPr="00581413">
        <w:rPr>
          <w:rFonts w:ascii="Arial" w:hAnsi="Arial" w:cs="Arial"/>
          <w:noProof/>
          <w:sz w:val="22"/>
          <w:szCs w:val="22"/>
        </w:rPr>
        <mc:AlternateContent>
          <mc:Choice Requires="wps">
            <w:drawing>
              <wp:anchor distT="0" distB="0" distL="114300" distR="114300" simplePos="0" relativeHeight="251683840" behindDoc="0" locked="0" layoutInCell="1" allowOverlap="1">
                <wp:simplePos x="0" y="0"/>
                <wp:positionH relativeFrom="column">
                  <wp:posOffset>3803015</wp:posOffset>
                </wp:positionH>
                <wp:positionV relativeFrom="paragraph">
                  <wp:posOffset>28575</wp:posOffset>
                </wp:positionV>
                <wp:extent cx="179705" cy="179705"/>
                <wp:effectExtent l="12065" t="10795" r="8255" b="9525"/>
                <wp:wrapNone/>
                <wp:docPr id="34" name="Oval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705" cy="1797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F80C78D" id="Oval 34" o:spid="_x0000_s1026" style="position:absolute;margin-left:299.45pt;margin-top:2.25pt;width:14.15pt;height:14.1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"/>
            </w:pict>
          </mc:Fallback>
        </mc:AlternateContent>
      </w:r>
      <w:r w:rsidRPr="00581413">
        <w:rPr>
          <w:rFonts w:ascii="Arial" w:hAnsi="Arial" w:cs="Arial"/>
          <w:noProof/>
          <w:sz w:val="22"/>
          <w:szCs w:val="22"/>
        </w:rPr>
        <mc:AlternateContent>
          <mc:Choice Requires="wps">
            <w:drawing>
              <wp:anchor distT="0" distB="0" distL="114300" distR="114300" simplePos="0" relativeHeight="251682816" behindDoc="0" locked="0" layoutInCell="1" allowOverlap="1">
                <wp:simplePos x="0" y="0"/>
                <wp:positionH relativeFrom="column">
                  <wp:posOffset>1628775</wp:posOffset>
                </wp:positionH>
                <wp:positionV relativeFrom="paragraph">
                  <wp:posOffset>28575</wp:posOffset>
                </wp:positionV>
                <wp:extent cx="179705" cy="179705"/>
                <wp:effectExtent l="9525" t="10795" r="10795" b="9525"/>
                <wp:wrapNone/>
                <wp:docPr id="33" name="Oval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705" cy="1797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B18B217" id="Oval 33" o:spid="_x0000_s1026" style="position:absolute;margin-left:128.25pt;margin-top:2.25pt;width:14.15pt;height:14.1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"/>
            </w:pict>
          </mc:Fallback>
        </mc:AlternateContent>
      </w:r>
      <w:r w:rsidRPr="00581413">
        <w:rPr>
          <w:rFonts w:ascii="Arial" w:hAnsi="Arial" w:cs="Arial"/>
          <w:noProof/>
          <w:sz w:val="22"/>
          <w:szCs w:val="22"/>
        </w:rPr>
        <mc:AlternateContent>
          <mc:Choice Requires="wps">
            <w:drawing>
              <wp:anchor distT="0" distB="0" distL="114300" distR="114300" simplePos="0" relativeHeight="251681792" behindDoc="0" locked="0" layoutInCell="1" allowOverlap="1">
                <wp:simplePos x="0" y="0"/>
                <wp:positionH relativeFrom="column">
                  <wp:posOffset>228600</wp:posOffset>
                </wp:positionH>
                <wp:positionV relativeFrom="paragraph">
                  <wp:posOffset>28575</wp:posOffset>
                </wp:positionV>
                <wp:extent cx="179705" cy="179705"/>
                <wp:effectExtent l="9525" t="10795" r="10795" b="9525"/>
                <wp:wrapNone/>
                <wp:docPr id="32" name="Oval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705" cy="1797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BCB6CB7" id="Oval 32" o:spid="_x0000_s1026" style="position:absolute;margin-left:18pt;margin-top:2.25pt;width:14.15pt;height:14.1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"/>
            </w:pict>
          </mc:Fallback>
        </mc:AlternateContent>
      </w:r>
      <w:r w:rsidRPr="00581413">
        <w:rPr>
          <w:rFonts w:ascii="Arial" w:hAnsi="Arial" w:cs="Arial"/>
          <w:sz w:val="22"/>
          <w:szCs w:val="22"/>
        </w:rPr>
        <w:tab/>
        <w:t>Easy</w:t>
      </w:r>
      <w:r w:rsidRPr="00581413">
        <w:rPr>
          <w:rFonts w:ascii="Arial" w:hAnsi="Arial" w:cs="Arial"/>
          <w:sz w:val="22"/>
          <w:szCs w:val="22"/>
        </w:rPr>
        <w:tab/>
      </w:r>
      <w:r w:rsidRPr="00581413">
        <w:rPr>
          <w:rFonts w:ascii="Arial" w:hAnsi="Arial" w:cs="Arial"/>
          <w:sz w:val="22"/>
          <w:szCs w:val="22"/>
        </w:rPr>
        <w:tab/>
      </w:r>
      <w:r w:rsidRPr="00581413">
        <w:rPr>
          <w:rFonts w:ascii="Arial" w:hAnsi="Arial" w:cs="Arial"/>
          <w:sz w:val="22"/>
          <w:szCs w:val="22"/>
        </w:rPr>
        <w:tab/>
        <w:t xml:space="preserve">  Neither Easy</w:t>
      </w:r>
      <w:r w:rsidRPr="00581413">
        <w:rPr>
          <w:rFonts w:ascii="Arial" w:hAnsi="Arial" w:cs="Arial"/>
          <w:sz w:val="22"/>
          <w:szCs w:val="22"/>
        </w:rPr>
        <w:tab/>
        <w:t>nor Difficult</w:t>
      </w:r>
      <w:r w:rsidRPr="00581413">
        <w:rPr>
          <w:rFonts w:ascii="Arial" w:hAnsi="Arial" w:cs="Arial"/>
          <w:sz w:val="22"/>
          <w:szCs w:val="22"/>
        </w:rPr>
        <w:tab/>
      </w:r>
      <w:r w:rsidRPr="00581413">
        <w:rPr>
          <w:rFonts w:ascii="Arial" w:hAnsi="Arial" w:cs="Arial"/>
          <w:sz w:val="22"/>
          <w:szCs w:val="22"/>
        </w:rPr>
        <w:tab/>
      </w:r>
      <w:proofErr w:type="spellStart"/>
      <w:r w:rsidRPr="00581413">
        <w:rPr>
          <w:rFonts w:ascii="Arial" w:hAnsi="Arial" w:cs="Arial"/>
          <w:sz w:val="22"/>
          <w:szCs w:val="22"/>
        </w:rPr>
        <w:t>Difficult</w:t>
      </w:r>
      <w:proofErr w:type="spellEnd"/>
      <w:r w:rsidRPr="00581413">
        <w:rPr>
          <w:rFonts w:ascii="Arial" w:hAnsi="Arial" w:cs="Arial"/>
          <w:sz w:val="22"/>
          <w:szCs w:val="22"/>
        </w:rPr>
        <w:t xml:space="preserve"> </w:t>
      </w:r>
    </w:p>
    <w:p w:rsidR="00E37ECB" w:rsidRPr="00581413" w:rsidRDefault="00E37ECB" w:rsidP="00E37ECB">
      <w:pPr>
        <w:rPr>
          <w:rFonts w:ascii="Arial" w:hAnsi="Arial" w:cs="Arial"/>
          <w:sz w:val="22"/>
          <w:szCs w:val="22"/>
        </w:rPr>
      </w:pPr>
    </w:p>
    <w:p w:rsidR="00E37ECB" w:rsidRPr="00581413" w:rsidRDefault="00E37ECB" w:rsidP="00E37ECB">
      <w:pPr>
        <w:rPr>
          <w:rFonts w:ascii="Arial" w:hAnsi="Arial" w:cs="Arial"/>
          <w:sz w:val="22"/>
          <w:szCs w:val="22"/>
        </w:rPr>
      </w:pPr>
    </w:p>
    <w:p w:rsidR="00E37ECB" w:rsidRPr="00581413" w:rsidRDefault="00E37ECB" w:rsidP="00E37ECB">
      <w:pPr>
        <w:ind w:firstLine="360"/>
        <w:rPr>
          <w:rFonts w:ascii="Arial" w:hAnsi="Arial" w:cs="Arial"/>
          <w:i/>
          <w:sz w:val="22"/>
          <w:szCs w:val="22"/>
        </w:rPr>
      </w:pPr>
      <w:r w:rsidRPr="00581413">
        <w:rPr>
          <w:rFonts w:ascii="Arial" w:hAnsi="Arial" w:cs="Arial"/>
          <w:noProof/>
          <w:sz w:val="22"/>
          <w:szCs w:val="22"/>
        </w:rPr>
        <mc:AlternateContent>
          <mc:Choice Requires="wps">
            <w:drawing>
              <wp:anchor distT="0" distB="0" distL="114300" distR="114300" simplePos="0" relativeHeight="251684864" behindDoc="0" locked="0" layoutInCell="1" allowOverlap="1">
                <wp:simplePos x="0" y="0"/>
                <wp:positionH relativeFrom="column">
                  <wp:posOffset>209550</wp:posOffset>
                </wp:positionH>
                <wp:positionV relativeFrom="paragraph">
                  <wp:posOffset>277495</wp:posOffset>
                </wp:positionV>
                <wp:extent cx="6457950" cy="452120"/>
                <wp:effectExtent l="9525" t="8255" r="9525" b="6350"/>
                <wp:wrapNone/>
                <wp:docPr id="3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57950" cy="452120"/>
                        </a:xfrm>
                        <a:prstGeom prst="rect">
                          <a:avLst/>
                        </a:prstGeom>
                        <a:solidFill>
                          <a:srgbClr val="FFFFFF"/>
                        </a:solidFill>
                        <a:ln w="9525">
                          <a:solidFill>
                            <a:srgbClr val="000000"/>
                          </a:solidFill>
                          <a:miter lim="800000"/>
                          <a:headEnd/>
                          <a:tailEnd/>
                        </a:ln>
                      </wps:spPr>
                      <wps:txbx>
                        <w:txbxContent>
                          <w:p w:rsidR="00A5196F" w:rsidRDefault="00A5196F" w:rsidP="00E37EC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 o:spid="_x0000_s1028" style="position:absolute;left:0;text-align:left;margin-left:16.5pt;margin-top:21.85pt;width:508.5pt;height:35.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">
                <v:textbox>
                  <w:txbxContent>
                    <w:p w:rsidR="00A5196F" w:rsidRDefault="00A5196F" w:rsidP="00E37ECB"/>
                  </w:txbxContent>
                </v:textbox>
              </v:rect>
            </w:pict>
          </mc:Fallback>
        </mc:AlternateContent>
      </w:r>
      <w:r w:rsidRPr="00581413">
        <w:rPr>
          <w:rFonts w:ascii="Arial" w:hAnsi="Arial" w:cs="Arial"/>
          <w:i/>
          <w:sz w:val="22"/>
          <w:szCs w:val="22"/>
        </w:rPr>
        <w:t>Can you tell us more:</w:t>
      </w:r>
    </w:p>
    <w:p w:rsidR="00E37ECB" w:rsidRPr="00581413" w:rsidRDefault="00E37ECB" w:rsidP="00E37ECB">
      <w:pPr>
        <w:rPr>
          <w:rFonts w:ascii="Arial" w:hAnsi="Arial" w:cs="Arial"/>
          <w:sz w:val="22"/>
          <w:szCs w:val="22"/>
        </w:rPr>
      </w:pPr>
    </w:p>
    <w:p w:rsidR="00E37ECB" w:rsidRPr="00581413" w:rsidRDefault="00E37ECB" w:rsidP="00E37ECB">
      <w:pPr>
        <w:rPr>
          <w:rFonts w:ascii="Arial" w:hAnsi="Arial" w:cs="Arial"/>
          <w:sz w:val="22"/>
          <w:szCs w:val="22"/>
        </w:rPr>
      </w:pPr>
    </w:p>
    <w:p w:rsidR="00E37ECB" w:rsidRPr="00581413" w:rsidRDefault="00E37ECB" w:rsidP="00E37ECB">
      <w:pPr>
        <w:rPr>
          <w:rFonts w:ascii="Arial" w:hAnsi="Arial" w:cs="Arial"/>
          <w:sz w:val="22"/>
          <w:szCs w:val="22"/>
        </w:rPr>
      </w:pPr>
    </w:p>
    <w:p w:rsidR="00E37ECB" w:rsidRPr="00581413" w:rsidRDefault="00E37ECB" w:rsidP="00E37ECB">
      <w:pPr>
        <w:rPr>
          <w:rFonts w:ascii="Arial" w:hAnsi="Arial" w:cs="Arial"/>
          <w:sz w:val="22"/>
          <w:szCs w:val="22"/>
        </w:rPr>
      </w:pPr>
    </w:p>
    <w:p w:rsidR="00E37ECB" w:rsidRPr="00581413" w:rsidRDefault="00E37ECB" w:rsidP="00E37ECB">
      <w:pPr>
        <w:rPr>
          <w:rFonts w:ascii="Arial" w:hAnsi="Arial" w:cs="Arial"/>
          <w:sz w:val="22"/>
          <w:szCs w:val="22"/>
        </w:rPr>
      </w:pPr>
      <w:r w:rsidRPr="00581413">
        <w:rPr>
          <w:rFonts w:ascii="Arial" w:hAnsi="Arial" w:cs="Arial"/>
          <w:sz w:val="22"/>
          <w:szCs w:val="22"/>
        </w:rPr>
        <w:t>5.  What do you think about the Intended Applicant’s proposed opening hours?</w:t>
      </w:r>
    </w:p>
    <w:p w:rsidR="00E37ECB" w:rsidRPr="00581413" w:rsidRDefault="00E37ECB" w:rsidP="00E37ECB">
      <w:pPr>
        <w:rPr>
          <w:rFonts w:ascii="Arial" w:hAnsi="Arial" w:cs="Arial"/>
          <w:sz w:val="22"/>
          <w:szCs w:val="22"/>
        </w:rPr>
      </w:pPr>
    </w:p>
    <w:p w:rsidR="00E37ECB" w:rsidRPr="00581413" w:rsidRDefault="00E37ECB" w:rsidP="00E37ECB">
      <w:pPr>
        <w:pStyle w:val="ListParagraph"/>
        <w:ind w:left="360"/>
        <w:rPr>
          <w:rFonts w:ascii="Arial" w:hAnsi="Arial" w:cs="Arial"/>
          <w:sz w:val="22"/>
          <w:szCs w:val="22"/>
        </w:rPr>
      </w:pPr>
      <w:r w:rsidRPr="00581413">
        <w:rPr>
          <w:rFonts w:ascii="Arial" w:hAnsi="Arial" w:cs="Arial"/>
          <w:b/>
          <w:bCs/>
          <w:sz w:val="22"/>
          <w:szCs w:val="22"/>
        </w:rPr>
        <w:t>Pharmacy opening hours</w:t>
      </w:r>
      <w:r w:rsidRPr="00581413">
        <w:rPr>
          <w:rFonts w:ascii="Arial" w:hAnsi="Arial" w:cs="Arial"/>
          <w:sz w:val="22"/>
          <w:szCs w:val="22"/>
        </w:rPr>
        <w:t xml:space="preserve"> </w:t>
      </w:r>
    </w:p>
    <w:p w:rsidR="00E37ECB" w:rsidRPr="00581413" w:rsidRDefault="00E37ECB" w:rsidP="00E37ECB">
      <w:pPr>
        <w:pStyle w:val="ListParagraph"/>
        <w:ind w:left="360"/>
        <w:rPr>
          <w:rFonts w:ascii="Arial" w:hAnsi="Arial" w:cs="Arial"/>
          <w:sz w:val="22"/>
          <w:szCs w:val="22"/>
        </w:rPr>
      </w:pPr>
    </w:p>
    <w:p w:rsidR="00E37ECB" w:rsidRPr="00581413" w:rsidRDefault="00E37ECB" w:rsidP="00E37ECB">
      <w:pPr>
        <w:pStyle w:val="ListParagraph"/>
        <w:ind w:left="360"/>
        <w:rPr>
          <w:rFonts w:ascii="Arial" w:hAnsi="Arial" w:cs="Arial"/>
          <w:sz w:val="22"/>
          <w:szCs w:val="22"/>
        </w:rPr>
      </w:pPr>
      <w:r w:rsidRPr="00581413">
        <w:rPr>
          <w:rFonts w:ascii="Arial" w:hAnsi="Arial" w:cs="Arial"/>
          <w:sz w:val="22"/>
          <w:szCs w:val="22"/>
        </w:rPr>
        <w:t>In accordance with the NHS Model Hours of Service, as a minimum, all community pharmacies must open Monday to Saturday – 9.00am to 5:30pm, with the ability to have up to 2 half days per week – afternoon from 1.00pm. Each pharmacy can close for 1 hour at lunchtime. Any longer opening hours will be at the discretion of the pharmacy contractor.</w:t>
      </w:r>
    </w:p>
    <w:p w:rsidR="00E37ECB" w:rsidRPr="00581413" w:rsidRDefault="00E37ECB" w:rsidP="00E37ECB">
      <w:pPr>
        <w:pStyle w:val="ListParagraph"/>
        <w:ind w:left="360"/>
        <w:rPr>
          <w:rFonts w:ascii="Arial" w:hAnsi="Arial" w:cs="Arial"/>
          <w:sz w:val="22"/>
          <w:szCs w:val="22"/>
        </w:rPr>
      </w:pPr>
    </w:p>
    <w:p w:rsidR="00E37ECB" w:rsidRPr="00581413" w:rsidRDefault="00E37ECB" w:rsidP="00E37ECB">
      <w:pPr>
        <w:pStyle w:val="ListParagraph"/>
        <w:ind w:left="3600"/>
        <w:rPr>
          <w:rFonts w:ascii="Arial" w:hAnsi="Arial" w:cs="Arial"/>
          <w:b/>
          <w:bCs/>
          <w:sz w:val="22"/>
          <w:szCs w:val="22"/>
        </w:rPr>
      </w:pPr>
      <w:r w:rsidRPr="00581413">
        <w:rPr>
          <w:rFonts w:ascii="Arial" w:hAnsi="Arial" w:cs="Arial"/>
          <w:sz w:val="22"/>
          <w:szCs w:val="22"/>
        </w:rPr>
        <w:t xml:space="preserve">       Just right</w:t>
      </w:r>
      <w:r w:rsidRPr="00581413">
        <w:rPr>
          <w:rFonts w:ascii="Arial" w:hAnsi="Arial" w:cs="Arial"/>
          <w:sz w:val="22"/>
          <w:szCs w:val="22"/>
        </w:rPr>
        <w:tab/>
        <w:t xml:space="preserve">     Too short</w:t>
      </w:r>
      <w:r w:rsidRPr="00581413">
        <w:rPr>
          <w:rFonts w:ascii="Arial" w:hAnsi="Arial" w:cs="Arial"/>
          <w:sz w:val="22"/>
          <w:szCs w:val="22"/>
        </w:rPr>
        <w:tab/>
        <w:t xml:space="preserve">      Too long</w:t>
      </w:r>
      <w:r w:rsidRPr="00581413">
        <w:rPr>
          <w:rFonts w:ascii="Arial" w:hAnsi="Arial" w:cs="Arial"/>
          <w:sz w:val="22"/>
          <w:szCs w:val="22"/>
        </w:rPr>
        <w:tab/>
        <w:t xml:space="preserve">     Don’t know</w:t>
      </w:r>
      <w:r w:rsidRPr="00581413">
        <w:rPr>
          <w:rFonts w:ascii="Arial" w:hAnsi="Arial" w:cs="Arial"/>
          <w:sz w:val="22"/>
          <w:szCs w:val="22"/>
        </w:rPr>
        <w:tab/>
      </w:r>
      <w:r w:rsidRPr="00581413">
        <w:rPr>
          <w:rFonts w:ascii="Arial" w:hAnsi="Arial" w:cs="Arial"/>
          <w:sz w:val="22"/>
          <w:szCs w:val="22"/>
        </w:rPr>
        <w:tab/>
      </w:r>
      <w:r w:rsidRPr="00581413">
        <w:rPr>
          <w:rFonts w:ascii="Arial" w:hAnsi="Arial" w:cs="Arial"/>
          <w:sz w:val="22"/>
          <w:szCs w:val="22"/>
        </w:rPr>
        <w:tab/>
      </w:r>
      <w:r w:rsidRPr="00581413">
        <w:rPr>
          <w:rFonts w:ascii="Arial" w:hAnsi="Arial" w:cs="Arial"/>
          <w:sz w:val="22"/>
          <w:szCs w:val="22"/>
        </w:rPr>
        <w:tab/>
      </w:r>
      <w:r w:rsidRPr="00581413">
        <w:rPr>
          <w:rFonts w:ascii="Arial" w:hAnsi="Arial" w:cs="Arial"/>
          <w:sz w:val="22"/>
          <w:szCs w:val="22"/>
        </w:rPr>
        <w:tab/>
      </w:r>
      <w:r w:rsidRPr="00581413">
        <w:rPr>
          <w:rFonts w:ascii="Arial" w:hAnsi="Arial" w:cs="Arial"/>
          <w:color w:val="000000"/>
          <w:sz w:val="22"/>
          <w:szCs w:val="22"/>
        </w:rPr>
        <w:t xml:space="preserve">       </w:t>
      </w:r>
    </w:p>
    <w:p w:rsidR="00E37ECB" w:rsidRPr="00581413" w:rsidRDefault="00E37ECB" w:rsidP="00E37ECB">
      <w:pPr>
        <w:pStyle w:val="ListParagraph"/>
        <w:ind w:left="360"/>
        <w:rPr>
          <w:rFonts w:ascii="Arial" w:hAnsi="Arial" w:cs="Arial"/>
          <w:sz w:val="22"/>
          <w:szCs w:val="22"/>
        </w:rPr>
      </w:pPr>
      <w:r w:rsidRPr="00581413">
        <w:rPr>
          <w:rFonts w:ascii="Arial" w:hAnsi="Arial" w:cs="Arial"/>
          <w:noProof/>
          <w:color w:val="000000"/>
          <w:sz w:val="22"/>
          <w:szCs w:val="22"/>
        </w:rPr>
        <mc:AlternateContent>
          <mc:Choice Requires="wpg">
            <w:drawing>
              <wp:anchor distT="0" distB="0" distL="114300" distR="114300" simplePos="0" relativeHeight="251668480" behindDoc="0" locked="0" layoutInCell="1" allowOverlap="1">
                <wp:simplePos x="0" y="0"/>
                <wp:positionH relativeFrom="column">
                  <wp:posOffset>2863850</wp:posOffset>
                </wp:positionH>
                <wp:positionV relativeFrom="paragraph">
                  <wp:posOffset>81915</wp:posOffset>
                </wp:positionV>
                <wp:extent cx="2680970" cy="196215"/>
                <wp:effectExtent l="6350" t="12065" r="8255" b="10795"/>
                <wp:wrapNone/>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80970" cy="196215"/>
                          <a:chOff x="4590" y="8933"/>
                          <a:chExt cx="4222" cy="309"/>
                        </a:xfrm>
                      </wpg:grpSpPr>
                      <wps:wsp>
                        <wps:cNvPr id="27" name="Oval 17"/>
                        <wps:cNvSpPr>
                          <a:spLocks noChangeArrowheads="1"/>
                        </wps:cNvSpPr>
                        <wps:spPr bwMode="auto">
                          <a:xfrm>
                            <a:off x="4590" y="8944"/>
                            <a:ext cx="283" cy="28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8" name="Oval 18"/>
                        <wps:cNvSpPr>
                          <a:spLocks noChangeArrowheads="1"/>
                        </wps:cNvSpPr>
                        <wps:spPr bwMode="auto">
                          <a:xfrm>
                            <a:off x="5910" y="8949"/>
                            <a:ext cx="283" cy="28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9" name="Oval 19"/>
                        <wps:cNvSpPr>
                          <a:spLocks noChangeArrowheads="1"/>
                        </wps:cNvSpPr>
                        <wps:spPr bwMode="auto">
                          <a:xfrm>
                            <a:off x="7110" y="8959"/>
                            <a:ext cx="283" cy="28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0" name="Oval 20"/>
                        <wps:cNvSpPr>
                          <a:spLocks noChangeArrowheads="1"/>
                        </wps:cNvSpPr>
                        <wps:spPr bwMode="auto">
                          <a:xfrm>
                            <a:off x="8529" y="8933"/>
                            <a:ext cx="283" cy="28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0D766C" id="Group 26" o:spid="_x0000_s1026" style="position:absolute;margin-left:225.5pt;margin-top:6.45pt;width:211.1pt;height:15.45pt;z-index:251668480" coordorigin="4590,8933" coordsize="4222,3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">
                <v:oval id="Oval 17" o:spid="_x0000_s1027" style="position:absolute;left:4590;top:8944;width:283;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r+ncMA&#10;AADbAAAADwAAAGRycy9kb3ducmV2LnhtbESPT2vCQBTE70K/w/IKvelGg3+IriKVgh56MLb3R/aZ&#10;BLNvQ/Y1pt++KxQ8DjPzG2azG1yjeupC7dnAdJKAIi68rbk08HX5GK9ABUG22HgmA78UYLd9GW0w&#10;s/7OZ+pzKVWEcMjQQCXSZlqHoiKHYeJb4uhdfedQouxKbTu8R7hr9CxJFtphzXGhwpbeKypu+Y8z&#10;cCj3+aLXqczT6+Eo89v35ymdGvP2OuzXoIQGeYb/20drYLaEx5f4A/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Tr+ncMAAADbAAAADwAAAAAAAAAAAAAAAACYAgAAZHJzL2Rv&#10;d25yZXYueG1sUEsFBgAAAAAEAAQA9QAAAIgDAAAAAA==&#10;"/>
                <v:oval id="Oval 18" o:spid="_x0000_s1028" style="position:absolute;left:5910;top:8949;width:283;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Vq778A&#10;AADbAAAADwAAAGRycy9kb3ducmV2LnhtbERPTYvCMBC9C/6HMII3TbUoUo0iyoJ78LDd9T40Y1ts&#10;JqWZrfXfbw7CHh/ve3cYXKN66kLt2cBinoAiLrytuTTw8/0x24AKgmyx8UwGXhTgsB+PdphZ/+Qv&#10;6nMpVQzhkKGBSqTNtA5FRQ7D3LfEkbv7zqFE2JXadviM4a7RyyRZa4c1x4YKWzpVVDzyX2fgXB7z&#10;da9TWaX380VWj9v1M10YM50Mxy0ooUH+xW/3xRpYxrHxS/wBev8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kpWrvvwAAANsAAAAPAAAAAAAAAAAAAAAAAJgCAABkcnMvZG93bnJl&#10;di54bWxQSwUGAAAAAAQABAD1AAAAhAMAAAAA&#10;"/>
                <v:oval id="Oval 19" o:spid="_x0000_s1029" style="position:absolute;left:7110;top:8959;width:283;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PdMMA&#10;AADbAAAADwAAAGRycy9kb3ducmV2LnhtbESPQWvCQBSE70L/w/IKvelGg6LRVaRS0EMPxvb+yD6T&#10;YPZtyL7G9N93hYLHYWa+YTa7wTWqpy7Ung1MJwko4sLbmksDX5eP8RJUEGSLjWcy8EsBdtuX0QYz&#10;6+98pj6XUkUIhwwNVCJtpnUoKnIYJr4ljt7Vdw4lyq7UtsN7hLtGz5JkoR3WHBcqbOm9ouKW/zgD&#10;h3KfL3qdyjy9Ho4yv31/ntKpMW+vw34NSmiQZ/i/fbQGZit4fIk/QG//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nPdMMAAADbAAAADwAAAAAAAAAAAAAAAACYAgAAZHJzL2Rv&#10;d25yZXYueG1sUEsFBgAAAAAEAAQA9QAAAIgDAAAAAA==&#10;"/>
                <v:oval id="Oval 20" o:spid="_x0000_s1030" style="position:absolute;left:8529;top:8933;width:283;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rwNL8A&#10;AADbAAAADwAAAGRycy9kb3ducmV2LnhtbERPTYvCMBC9C/sfwix401SLIl2jiCLoYQ9b3fvQjG2x&#10;mZRmrPXfm8PCHh/ve70dXKN66kLt2cBsmoAiLrytuTRwvRwnK1BBkC02nsnAiwJsNx+jNWbWP/mH&#10;+lxKFUM4ZGigEmkzrUNRkcMw9S1x5G6+cygRdqW2HT5juGv0PEmW2mHNsaHClvYVFff84Qwcyl2+&#10;7HUqi/R2OMni/vt9TmfGjD+H3RcooUH+xX/ukzWQxvXxS/wBevM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fCvA0vwAAANsAAAAPAAAAAAAAAAAAAAAAAJgCAABkcnMvZG93bnJl&#10;di54bWxQSwUGAAAAAAQABAD1AAAAhAMAAAAA&#10;"/>
              </v:group>
            </w:pict>
          </mc:Fallback>
        </mc:AlternateContent>
      </w:r>
    </w:p>
    <w:p w:rsidR="00E37ECB" w:rsidRPr="00581413" w:rsidRDefault="00E37ECB" w:rsidP="00E37ECB">
      <w:pPr>
        <w:ind w:firstLine="360"/>
        <w:rPr>
          <w:rFonts w:ascii="Arial" w:hAnsi="Arial" w:cs="Arial"/>
          <w:sz w:val="22"/>
          <w:szCs w:val="22"/>
        </w:rPr>
      </w:pPr>
      <w:r w:rsidRPr="00581413">
        <w:rPr>
          <w:rFonts w:ascii="Arial" w:hAnsi="Arial" w:cs="Arial"/>
          <w:noProof/>
          <w:sz w:val="22"/>
          <w:szCs w:val="22"/>
        </w:rPr>
        <mc:AlternateContent>
          <mc:Choice Requires="wpg">
            <w:drawing>
              <wp:anchor distT="0" distB="0" distL="114300" distR="114300" simplePos="0" relativeHeight="251675648" behindDoc="0" locked="0" layoutInCell="1" allowOverlap="1">
                <wp:simplePos x="0" y="0"/>
                <wp:positionH relativeFrom="column">
                  <wp:posOffset>2863850</wp:posOffset>
                </wp:positionH>
                <wp:positionV relativeFrom="paragraph">
                  <wp:posOffset>264160</wp:posOffset>
                </wp:positionV>
                <wp:extent cx="2680970" cy="196215"/>
                <wp:effectExtent l="6350" t="12065" r="8255" b="10795"/>
                <wp:wrapNone/>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80970" cy="196215"/>
                          <a:chOff x="4590" y="8933"/>
                          <a:chExt cx="4222" cy="309"/>
                        </a:xfrm>
                      </wpg:grpSpPr>
                      <wps:wsp>
                        <wps:cNvPr id="22" name="Oval 28"/>
                        <wps:cNvSpPr>
                          <a:spLocks noChangeArrowheads="1"/>
                        </wps:cNvSpPr>
                        <wps:spPr bwMode="auto">
                          <a:xfrm>
                            <a:off x="4590" y="8944"/>
                            <a:ext cx="283" cy="28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3" name="Oval 29"/>
                        <wps:cNvSpPr>
                          <a:spLocks noChangeArrowheads="1"/>
                        </wps:cNvSpPr>
                        <wps:spPr bwMode="auto">
                          <a:xfrm>
                            <a:off x="5910" y="8949"/>
                            <a:ext cx="283" cy="28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4" name="Oval 30"/>
                        <wps:cNvSpPr>
                          <a:spLocks noChangeArrowheads="1"/>
                        </wps:cNvSpPr>
                        <wps:spPr bwMode="auto">
                          <a:xfrm>
                            <a:off x="7110" y="8959"/>
                            <a:ext cx="283" cy="28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5" name="Oval 31"/>
                        <wps:cNvSpPr>
                          <a:spLocks noChangeArrowheads="1"/>
                        </wps:cNvSpPr>
                        <wps:spPr bwMode="auto">
                          <a:xfrm>
                            <a:off x="8529" y="8933"/>
                            <a:ext cx="283" cy="28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A478DE" id="Group 21" o:spid="_x0000_s1026" style="position:absolute;margin-left:225.5pt;margin-top:20.8pt;width:211.1pt;height:15.45pt;z-index:251675648" coordorigin="4590,8933" coordsize="4222,3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">
                <v:oval id="Oval 28" o:spid="_x0000_s1027" style="position:absolute;left:4590;top:8944;width:283;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1dBcMA&#10;AADbAAAADwAAAGRycy9kb3ducmV2LnhtbESPQWvCQBSE70L/w/IK3nRjglJSV5GKoAcPje39kX0m&#10;wezbkH2N6b/vCkKPw8x8w6y3o2vVQH1oPBtYzBNQxKW3DVcGvi6H2RuoIMgWW89k4JcCbDcvkzXm&#10;1t/5k4ZCKhUhHHI0UIt0udahrMlhmPuOOHpX3zuUKPtK2x7vEe5anSbJSjtsOC7U2NFHTeWt+HEG&#10;9tWuWA06k2V23R9lefs+n7KFMdPXcfcOSmiU//CzfbQG0hQeX+IP0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U1dBcMAAADbAAAADwAAAAAAAAAAAAAAAACYAgAAZHJzL2Rv&#10;d25yZXYueG1sUEsFBgAAAAAEAAQA9QAAAIgDAAAAAA==&#10;"/>
                <v:oval id="Oval 29" o:spid="_x0000_s1028" style="position:absolute;left:5910;top:8949;width:283;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H4nsIA&#10;AADbAAAADwAAAGRycy9kb3ducmV2LnhtbESPQWvCQBSE74L/YXmCN91oUErqKlIR7MGDsb0/ss8k&#10;mH0bsq8x/ffdguBxmJlvmM1ucI3qqQu1ZwOLeQKKuPC25tLA1/U4ewMVBNli45kM/FKA3XY82mBm&#10;/YMv1OdSqgjhkKGBSqTNtA5FRQ7D3LfE0bv5zqFE2ZXadviIcNfoZZKstcOa40KFLX1UVNzzH2fg&#10;UO7zda9TWaW3w0lW9+/zZ7owZjoZ9u+ghAZ5hZ/tkzWwTOH/S/wBev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AfiewgAAANsAAAAPAAAAAAAAAAAAAAAAAJgCAABkcnMvZG93&#10;bnJldi54bWxQSwUGAAAAAAQABAD1AAAAhwMAAAAA&#10;"/>
                <v:oval id="Oval 30" o:spid="_x0000_s1029" style="position:absolute;left:7110;top:8959;width:283;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hg6sMA&#10;AADbAAAADwAAAGRycy9kb3ducmV2LnhtbESPQWvCQBSE7wX/w/IEb3WjqSLRVUQp6KGHpvX+yD6T&#10;YPZtyL7G+O/dQqHHYWa+YTa7wTWqpy7Ung3Mpgko4sLbmksD31/vrytQQZAtNp7JwIMC7Lajlw1m&#10;1t/5k/pcShUhHDI0UIm0mdahqMhhmPqWOHpX3zmUKLtS2w7vEe4aPU+SpXZYc1yosKVDRcUt/3EG&#10;juU+X/Y6lUV6PZ5kcbt8nNOZMZPxsF+DEhrkP/zXPlkD8zf4/RJ/gN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ehg6sMAAADbAAAADwAAAAAAAAAAAAAAAACYAgAAZHJzL2Rv&#10;d25yZXYueG1sUEsFBgAAAAAEAAQA9QAAAIgDAAAAAA==&#10;"/>
                <v:oval id="Oval 31" o:spid="_x0000_s1030" style="position:absolute;left:8529;top:8933;width:283;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TFccMA&#10;AADbAAAADwAAAGRycy9kb3ducmV2LnhtbESPQWvCQBSE74L/YXlCb7rRECmpq0iloIceGtv7I/tM&#10;gtm3Ifsa4793hUKPw8x8w2x2o2vVQH1oPBtYLhJQxKW3DVcGvs8f81dQQZAttp7JwJ0C7LbTyQZz&#10;62/8RUMhlYoQDjkaqEW6XOtQ1uQwLHxHHL2L7x1KlH2lbY+3CHetXiXJWjtsOC7U2NF7TeW1+HUG&#10;DtW+WA86lSy9HI6SXX8+T+nSmJfZuH8DJTTKf/ivfbQGVhk8v8QfoL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qTFccMAAADbAAAADwAAAAAAAAAAAAAAAACYAgAAZHJzL2Rv&#10;d25yZXYueG1sUEsFBgAAAAAEAAQA9QAAAIgDAAAAAA==&#10;"/>
              </v:group>
            </w:pict>
          </mc:Fallback>
        </mc:AlternateContent>
      </w:r>
      <w:r w:rsidRPr="00581413">
        <w:rPr>
          <w:rFonts w:ascii="Arial" w:hAnsi="Arial" w:cs="Arial"/>
          <w:sz w:val="22"/>
          <w:szCs w:val="22"/>
        </w:rPr>
        <w:t xml:space="preserve">Monday – Friday - 8.30am-6.00pm </w:t>
      </w:r>
    </w:p>
    <w:p w:rsidR="00E37ECB" w:rsidRPr="00581413" w:rsidRDefault="00E37ECB" w:rsidP="00E37ECB">
      <w:pPr>
        <w:ind w:firstLine="360"/>
        <w:rPr>
          <w:rFonts w:ascii="Arial" w:hAnsi="Arial" w:cs="Arial"/>
          <w:sz w:val="22"/>
          <w:szCs w:val="22"/>
        </w:rPr>
      </w:pPr>
      <w:r w:rsidRPr="00581413">
        <w:rPr>
          <w:rFonts w:ascii="Arial" w:hAnsi="Arial" w:cs="Arial"/>
          <w:noProof/>
          <w:sz w:val="22"/>
          <w:szCs w:val="22"/>
        </w:rPr>
        <mc:AlternateContent>
          <mc:Choice Requires="wpg">
            <w:drawing>
              <wp:anchor distT="0" distB="0" distL="114300" distR="114300" simplePos="0" relativeHeight="251676672" behindDoc="0" locked="0" layoutInCell="1" allowOverlap="1">
                <wp:simplePos x="0" y="0"/>
                <wp:positionH relativeFrom="column">
                  <wp:posOffset>2863850</wp:posOffset>
                </wp:positionH>
                <wp:positionV relativeFrom="paragraph">
                  <wp:posOffset>295275</wp:posOffset>
                </wp:positionV>
                <wp:extent cx="2680970" cy="196215"/>
                <wp:effectExtent l="6350" t="12065" r="8255" b="10795"/>
                <wp:wrapNone/>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80970" cy="196215"/>
                          <a:chOff x="4590" y="8933"/>
                          <a:chExt cx="4222" cy="309"/>
                        </a:xfrm>
                      </wpg:grpSpPr>
                      <wps:wsp>
                        <wps:cNvPr id="17" name="Oval 33"/>
                        <wps:cNvSpPr>
                          <a:spLocks noChangeArrowheads="1"/>
                        </wps:cNvSpPr>
                        <wps:spPr bwMode="auto">
                          <a:xfrm>
                            <a:off x="4590" y="8944"/>
                            <a:ext cx="283" cy="28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8" name="Oval 34"/>
                        <wps:cNvSpPr>
                          <a:spLocks noChangeArrowheads="1"/>
                        </wps:cNvSpPr>
                        <wps:spPr bwMode="auto">
                          <a:xfrm>
                            <a:off x="5910" y="8949"/>
                            <a:ext cx="283" cy="28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 name="Oval 35"/>
                        <wps:cNvSpPr>
                          <a:spLocks noChangeArrowheads="1"/>
                        </wps:cNvSpPr>
                        <wps:spPr bwMode="auto">
                          <a:xfrm>
                            <a:off x="7110" y="8959"/>
                            <a:ext cx="283" cy="28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0" name="Oval 36"/>
                        <wps:cNvSpPr>
                          <a:spLocks noChangeArrowheads="1"/>
                        </wps:cNvSpPr>
                        <wps:spPr bwMode="auto">
                          <a:xfrm>
                            <a:off x="8529" y="8933"/>
                            <a:ext cx="283" cy="28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BFEE54" id="Group 16" o:spid="_x0000_s1026" style="position:absolute;margin-left:225.5pt;margin-top:23.25pt;width:211.1pt;height:15.45pt;z-index:251676672" coordorigin="4590,8933" coordsize="4222,3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">
                <v:oval id="Oval 33" o:spid="_x0000_s1027" style="position:absolute;left:4590;top:8944;width:283;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Y0IMEA&#10;AADbAAAADwAAAGRycy9kb3ducmV2LnhtbERPTWvCQBC9C/0Pywi96UaDtkRXkUrBHjw0tvchOybB&#10;7GzIjjH+e7cg9DaP9znr7eAa1VMXas8GZtMEFHHhbc2lgZ/T5+QdVBBki41nMnCnANvNy2iNmfU3&#10;/qY+l1LFEA4ZGqhE2kzrUFTkMEx9Sxy5s+8cSoRdqW2HtxjuGj1PkqV2WHNsqLClj4qKS351Bvbl&#10;Ll/2OpVFet4fZHH5PX6lM2Nex8NuBUpokH/x032wcf4b/P0SD9Cb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tWNCDBAAAA2wAAAA8AAAAAAAAAAAAAAAAAmAIAAGRycy9kb3du&#10;cmV2LnhtbFBLBQYAAAAABAAEAPUAAACGAwAAAAA=&#10;"/>
                <v:oval id="Oval 34" o:spid="_x0000_s1028" style="position:absolute;left:5910;top:8949;width:283;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mgUsMA&#10;AADbAAAADwAAAGRycy9kb3ducmV2LnhtbESPQWvCQBCF74X+h2UKvdWNBkVSVxGlYA89NNr7kB2T&#10;YHY2ZKcx/fedQ6G3Gd6b977Z7KbQmZGG1EZ2MJ9lYIir6FuuHVzOby9rMEmQPXaRycEPJdhtHx82&#10;WPh4508aS6mNhnAq0EEj0hfWpqqhgGkWe2LVrnEIKLoOtfUD3jU8dHaRZSsbsGVtaLCnQ0PVrfwO&#10;Do71vlyNNpdlfj2eZHn7+njP5849P037VzBCk/yb/65PXvEVVn/RAez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smgUsMAAADbAAAADwAAAAAAAAAAAAAAAACYAgAAZHJzL2Rv&#10;d25yZXYueG1sUEsFBgAAAAAEAAQA9QAAAIgDAAAAAA==&#10;"/>
                <v:oval id="Oval 35" o:spid="_x0000_s1029" style="position:absolute;left:7110;top:8959;width:283;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UFycEA&#10;AADbAAAADwAAAGRycy9kb3ducmV2LnhtbERPTWvCQBC9C/0Pywi96UaD0kZXkUrBHjw0tvchOybB&#10;7GzIjjH+e7cg9DaP9znr7eAa1VMXas8GZtMEFHHhbc2lgZ/T5+QNVBBki41nMnCnANvNy2iNmfU3&#10;/qY+l1LFEA4ZGqhE2kzrUFTkMEx9Sxy5s+8cSoRdqW2HtxjuGj1PkqV2WHNsqLClj4qKS351Bvbl&#10;Ll/2OpVFet4fZHH5PX6lM2Nex8NuBUpokH/x032wcf47/P0SD9Cb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WFBcnBAAAA2wAAAA8AAAAAAAAAAAAAAAAAmAIAAGRycy9kb3du&#10;cmV2LnhtbFBLBQYAAAAABAAEAPUAAACGAwAAAAA=&#10;"/>
                <v:oval id="Oval 36" o:spid="_x0000_s1030" style="position:absolute;left:8529;top:8933;width:283;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Nm6b8A&#10;AADbAAAADwAAAGRycy9kb3ducmV2LnhtbERPTYvCMBC9C/6HMII3TbUoUo0iyoJ78LDd9T40Y1ts&#10;JqWZrfXfbw7CHh/ve3cYXKN66kLt2cBinoAiLrytuTTw8/0x24AKgmyx8UwGXhTgsB+PdphZ/+Qv&#10;6nMpVQzhkKGBSqTNtA5FRQ7D3LfEkbv7zqFE2JXadviM4a7RyyRZa4c1x4YKWzpVVDzyX2fgXB7z&#10;da9TWaX380VWj9v1M10YM50Mxy0ooUH+xW/3xRpYxvXxS/wBev8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a02bpvwAAANsAAAAPAAAAAAAAAAAAAAAAAJgCAABkcnMvZG93bnJl&#10;di54bWxQSwUGAAAAAAQABAD1AAAAhAMAAAAA&#10;"/>
              </v:group>
            </w:pict>
          </mc:Fallback>
        </mc:AlternateContent>
      </w:r>
      <w:r w:rsidRPr="00581413">
        <w:rPr>
          <w:rFonts w:ascii="Arial" w:hAnsi="Arial" w:cs="Arial"/>
          <w:sz w:val="22"/>
          <w:szCs w:val="22"/>
        </w:rPr>
        <w:t xml:space="preserve">Saturday - 9.00am-5.30pm   </w:t>
      </w:r>
    </w:p>
    <w:p w:rsidR="00E37ECB" w:rsidRPr="00581413" w:rsidRDefault="00E37ECB" w:rsidP="00E37ECB">
      <w:pPr>
        <w:ind w:firstLine="360"/>
        <w:rPr>
          <w:rFonts w:ascii="Arial" w:hAnsi="Arial" w:cs="Arial"/>
          <w:sz w:val="22"/>
          <w:szCs w:val="22"/>
        </w:rPr>
      </w:pPr>
      <w:r w:rsidRPr="00581413">
        <w:rPr>
          <w:rFonts w:ascii="Arial" w:hAnsi="Arial" w:cs="Arial"/>
          <w:sz w:val="22"/>
          <w:szCs w:val="22"/>
        </w:rPr>
        <w:t>Sunday closed</w:t>
      </w:r>
      <w:r w:rsidRPr="00581413">
        <w:rPr>
          <w:rFonts w:ascii="Arial" w:hAnsi="Arial" w:cs="Arial"/>
          <w:color w:val="000000"/>
          <w:sz w:val="22"/>
          <w:szCs w:val="22"/>
        </w:rPr>
        <w:tab/>
      </w:r>
      <w:r w:rsidRPr="00581413">
        <w:rPr>
          <w:rFonts w:ascii="Arial" w:hAnsi="Arial" w:cs="Arial"/>
          <w:color w:val="000000"/>
          <w:sz w:val="22"/>
          <w:szCs w:val="22"/>
        </w:rPr>
        <w:tab/>
      </w:r>
      <w:r w:rsidRPr="00581413">
        <w:rPr>
          <w:rFonts w:ascii="Arial" w:hAnsi="Arial" w:cs="Arial"/>
          <w:color w:val="000000"/>
          <w:sz w:val="22"/>
          <w:szCs w:val="22"/>
        </w:rPr>
        <w:tab/>
      </w:r>
      <w:r w:rsidRPr="00581413">
        <w:rPr>
          <w:rFonts w:ascii="Arial" w:hAnsi="Arial" w:cs="Arial"/>
          <w:color w:val="000000"/>
          <w:sz w:val="22"/>
          <w:szCs w:val="22"/>
        </w:rPr>
        <w:tab/>
        <w:t xml:space="preserve">          </w:t>
      </w:r>
      <w:r w:rsidRPr="00581413">
        <w:rPr>
          <w:rFonts w:ascii="Arial" w:hAnsi="Arial" w:cs="Arial"/>
          <w:color w:val="000000"/>
          <w:sz w:val="22"/>
          <w:szCs w:val="22"/>
        </w:rPr>
        <w:tab/>
      </w:r>
    </w:p>
    <w:p w:rsidR="00E37ECB" w:rsidRPr="00581413" w:rsidRDefault="00E37ECB" w:rsidP="00E37ECB">
      <w:pPr>
        <w:ind w:left="360" w:firstLine="360"/>
        <w:rPr>
          <w:rFonts w:ascii="Arial" w:hAnsi="Arial" w:cs="Arial"/>
          <w:color w:val="000000"/>
          <w:sz w:val="22"/>
          <w:szCs w:val="22"/>
        </w:rPr>
      </w:pPr>
    </w:p>
    <w:p w:rsidR="00E37ECB" w:rsidRPr="00581413" w:rsidRDefault="00E37ECB" w:rsidP="00E37ECB">
      <w:pPr>
        <w:ind w:firstLine="360"/>
        <w:rPr>
          <w:rFonts w:ascii="Arial" w:hAnsi="Arial" w:cs="Arial"/>
          <w:i/>
          <w:sz w:val="22"/>
          <w:szCs w:val="22"/>
        </w:rPr>
      </w:pPr>
      <w:r w:rsidRPr="00581413">
        <w:rPr>
          <w:rFonts w:ascii="Arial" w:hAnsi="Arial" w:cs="Arial"/>
          <w:i/>
          <w:noProof/>
          <w:sz w:val="22"/>
          <w:szCs w:val="22"/>
        </w:rPr>
        <mc:AlternateContent>
          <mc:Choice Requires="wps">
            <w:drawing>
              <wp:anchor distT="0" distB="0" distL="114300" distR="114300" simplePos="0" relativeHeight="251666432" behindDoc="0" locked="0" layoutInCell="1" allowOverlap="1">
                <wp:simplePos x="0" y="0"/>
                <wp:positionH relativeFrom="column">
                  <wp:posOffset>209550</wp:posOffset>
                </wp:positionH>
                <wp:positionV relativeFrom="paragraph">
                  <wp:posOffset>215265</wp:posOffset>
                </wp:positionV>
                <wp:extent cx="6457950" cy="508000"/>
                <wp:effectExtent l="9525" t="13970" r="9525" b="11430"/>
                <wp:wrapNone/>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57950" cy="508000"/>
                        </a:xfrm>
                        <a:prstGeom prst="rect">
                          <a:avLst/>
                        </a:prstGeom>
                        <a:solidFill>
                          <a:srgbClr val="FFFFFF"/>
                        </a:solidFill>
                        <a:ln w="9525">
                          <a:solidFill>
                            <a:srgbClr val="000000"/>
                          </a:solidFill>
                          <a:miter lim="800000"/>
                          <a:headEnd/>
                          <a:tailEnd/>
                        </a:ln>
                      </wps:spPr>
                      <wps:txbx>
                        <w:txbxContent>
                          <w:p w:rsidR="00A5196F" w:rsidRDefault="00A5196F" w:rsidP="00E37EC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 o:spid="_x0000_s1029" style="position:absolute;left:0;text-align:left;margin-left:16.5pt;margin-top:16.95pt;width:508.5pt;height:40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">
                <v:textbox>
                  <w:txbxContent>
                    <w:p w:rsidR="00A5196F" w:rsidRDefault="00A5196F" w:rsidP="00E37ECB"/>
                  </w:txbxContent>
                </v:textbox>
              </v:rect>
            </w:pict>
          </mc:Fallback>
        </mc:AlternateContent>
      </w:r>
      <w:r w:rsidRPr="00581413">
        <w:rPr>
          <w:rFonts w:ascii="Arial" w:hAnsi="Arial" w:cs="Arial"/>
          <w:b/>
          <w:i/>
          <w:sz w:val="22"/>
          <w:szCs w:val="22"/>
        </w:rPr>
        <w:t xml:space="preserve"> </w:t>
      </w:r>
      <w:r w:rsidRPr="00581413">
        <w:rPr>
          <w:rFonts w:ascii="Arial" w:hAnsi="Arial" w:cs="Arial"/>
          <w:i/>
          <w:sz w:val="22"/>
          <w:szCs w:val="22"/>
        </w:rPr>
        <w:t>Can you tell us more:</w:t>
      </w:r>
    </w:p>
    <w:p w:rsidR="00E37ECB" w:rsidRPr="00581413" w:rsidRDefault="00E37ECB" w:rsidP="00E37ECB">
      <w:pPr>
        <w:rPr>
          <w:rFonts w:ascii="Arial" w:hAnsi="Arial" w:cs="Arial"/>
          <w:color w:val="000000"/>
          <w:sz w:val="22"/>
          <w:szCs w:val="22"/>
        </w:rPr>
      </w:pPr>
    </w:p>
    <w:p w:rsidR="00E37ECB" w:rsidRPr="00581413" w:rsidRDefault="00E37ECB" w:rsidP="00E37ECB">
      <w:pPr>
        <w:rPr>
          <w:rFonts w:ascii="Arial" w:hAnsi="Arial" w:cs="Arial"/>
          <w:sz w:val="22"/>
          <w:szCs w:val="22"/>
        </w:rPr>
      </w:pPr>
    </w:p>
    <w:p w:rsidR="00E37ECB" w:rsidRPr="00581413" w:rsidRDefault="00E37ECB" w:rsidP="00E37ECB">
      <w:pPr>
        <w:rPr>
          <w:rFonts w:ascii="Arial" w:hAnsi="Arial" w:cs="Arial"/>
          <w:sz w:val="22"/>
          <w:szCs w:val="22"/>
        </w:rPr>
      </w:pPr>
    </w:p>
    <w:p w:rsidR="00E37ECB" w:rsidRPr="00581413" w:rsidRDefault="00E37ECB" w:rsidP="00E37ECB">
      <w:pPr>
        <w:rPr>
          <w:rFonts w:ascii="Arial" w:hAnsi="Arial" w:cs="Arial"/>
          <w:sz w:val="22"/>
          <w:szCs w:val="22"/>
        </w:rPr>
      </w:pPr>
    </w:p>
    <w:p w:rsidR="00E37ECB" w:rsidRPr="00581413" w:rsidRDefault="00E37ECB" w:rsidP="00E37ECB">
      <w:pPr>
        <w:numPr>
          <w:ilvl w:val="0"/>
          <w:numId w:val="24"/>
        </w:numPr>
        <w:overflowPunct/>
        <w:spacing w:after="200" w:line="276" w:lineRule="auto"/>
        <w:textAlignment w:val="auto"/>
        <w:rPr>
          <w:rFonts w:ascii="Arial" w:hAnsi="Arial" w:cs="Arial"/>
          <w:color w:val="000000"/>
          <w:sz w:val="22"/>
          <w:szCs w:val="22"/>
        </w:rPr>
      </w:pPr>
      <w:r w:rsidRPr="00581413">
        <w:rPr>
          <w:rFonts w:ascii="Arial" w:hAnsi="Arial" w:cs="Arial"/>
          <w:sz w:val="22"/>
          <w:szCs w:val="22"/>
        </w:rPr>
        <w:t>What are your views on the provision of the following pharmaceutical services proposed by the</w:t>
      </w:r>
      <w:r w:rsidRPr="00581413">
        <w:rPr>
          <w:rFonts w:ascii="Arial" w:hAnsi="Arial" w:cs="Arial"/>
          <w:color w:val="000000"/>
          <w:sz w:val="22"/>
          <w:szCs w:val="22"/>
        </w:rPr>
        <w:t xml:space="preserve"> Intended Applicant?</w:t>
      </w:r>
    </w:p>
    <w:p w:rsidR="00E37ECB" w:rsidRPr="00581413" w:rsidRDefault="00E37ECB" w:rsidP="00E37ECB">
      <w:pPr>
        <w:ind w:left="360"/>
        <w:rPr>
          <w:rFonts w:ascii="Arial" w:hAnsi="Arial" w:cs="Arial"/>
          <w:b/>
          <w:sz w:val="22"/>
          <w:szCs w:val="22"/>
        </w:rPr>
      </w:pPr>
      <w:r w:rsidRPr="00581413">
        <w:rPr>
          <w:rFonts w:ascii="Arial" w:hAnsi="Arial" w:cs="Arial"/>
          <w:b/>
          <w:bCs/>
          <w:sz w:val="22"/>
          <w:szCs w:val="22"/>
        </w:rPr>
        <w:t>Pharmaceutical services</w:t>
      </w:r>
      <w:r w:rsidRPr="00581413">
        <w:rPr>
          <w:rFonts w:ascii="Arial" w:hAnsi="Arial" w:cs="Arial"/>
          <w:sz w:val="22"/>
          <w:szCs w:val="22"/>
        </w:rPr>
        <w:t xml:space="preserve"> </w:t>
      </w:r>
      <w:r w:rsidRPr="00581413">
        <w:rPr>
          <w:rFonts w:ascii="Arial" w:hAnsi="Arial" w:cs="Arial"/>
          <w:i/>
          <w:sz w:val="22"/>
          <w:szCs w:val="22"/>
        </w:rPr>
        <w:tab/>
      </w:r>
      <w:r w:rsidRPr="00581413">
        <w:rPr>
          <w:rFonts w:ascii="Arial" w:hAnsi="Arial" w:cs="Arial"/>
          <w:i/>
          <w:sz w:val="22"/>
          <w:szCs w:val="22"/>
        </w:rPr>
        <w:tab/>
      </w:r>
      <w:r w:rsidRPr="00581413">
        <w:rPr>
          <w:rFonts w:ascii="Arial" w:hAnsi="Arial" w:cs="Arial"/>
          <w:i/>
          <w:sz w:val="22"/>
          <w:szCs w:val="22"/>
        </w:rPr>
        <w:tab/>
      </w:r>
      <w:r w:rsidRPr="00581413">
        <w:rPr>
          <w:rFonts w:ascii="Arial" w:hAnsi="Arial" w:cs="Arial"/>
          <w:i/>
          <w:sz w:val="22"/>
          <w:szCs w:val="22"/>
        </w:rPr>
        <w:tab/>
      </w:r>
      <w:r w:rsidRPr="00581413">
        <w:rPr>
          <w:rFonts w:ascii="Arial" w:hAnsi="Arial" w:cs="Arial"/>
          <w:i/>
          <w:sz w:val="22"/>
          <w:szCs w:val="22"/>
        </w:rPr>
        <w:tab/>
      </w:r>
      <w:r w:rsidRPr="00581413">
        <w:rPr>
          <w:rFonts w:ascii="Arial" w:hAnsi="Arial" w:cs="Arial"/>
          <w:i/>
          <w:sz w:val="22"/>
          <w:szCs w:val="22"/>
        </w:rPr>
        <w:tab/>
      </w:r>
    </w:p>
    <w:p w:rsidR="00E37ECB" w:rsidRPr="00581413" w:rsidRDefault="00E37ECB" w:rsidP="00E37ECB">
      <w:pPr>
        <w:rPr>
          <w:rFonts w:ascii="Arial" w:hAnsi="Arial" w:cs="Arial"/>
          <w:color w:val="000000"/>
          <w:sz w:val="22"/>
          <w:szCs w:val="22"/>
        </w:rPr>
      </w:pPr>
    </w:p>
    <w:p w:rsidR="00E37ECB" w:rsidRPr="00581413" w:rsidRDefault="00E37ECB" w:rsidP="00E37ECB">
      <w:pPr>
        <w:shd w:val="clear" w:color="auto" w:fill="E6E6E6"/>
        <w:ind w:left="360"/>
        <w:rPr>
          <w:rFonts w:ascii="Arial" w:hAnsi="Arial" w:cs="Arial"/>
          <w:sz w:val="22"/>
          <w:szCs w:val="22"/>
          <w:shd w:val="clear" w:color="auto" w:fill="E6E6E6"/>
        </w:rPr>
      </w:pPr>
      <w:r w:rsidRPr="00581413">
        <w:rPr>
          <w:rFonts w:ascii="Arial" w:hAnsi="Arial" w:cs="Arial"/>
          <w:sz w:val="22"/>
          <w:szCs w:val="22"/>
          <w:shd w:val="clear" w:color="auto" w:fill="E6E6E6"/>
        </w:rPr>
        <w:t xml:space="preserve">NHS Prescriptions – </w:t>
      </w:r>
    </w:p>
    <w:p w:rsidR="00E37ECB" w:rsidRPr="00581413" w:rsidRDefault="00E37ECB" w:rsidP="00E37ECB">
      <w:pPr>
        <w:shd w:val="clear" w:color="auto" w:fill="E6E6E6"/>
        <w:ind w:left="360"/>
        <w:rPr>
          <w:rFonts w:ascii="Arial" w:hAnsi="Arial" w:cs="Arial"/>
          <w:sz w:val="22"/>
          <w:szCs w:val="22"/>
        </w:rPr>
      </w:pPr>
      <w:r w:rsidRPr="00581413">
        <w:rPr>
          <w:rFonts w:ascii="Arial" w:hAnsi="Arial" w:cs="Arial"/>
          <w:sz w:val="22"/>
          <w:szCs w:val="22"/>
          <w:shd w:val="clear" w:color="auto" w:fill="E6E6E6"/>
        </w:rPr>
        <w:t xml:space="preserve">Dispensing </w:t>
      </w:r>
      <w:r w:rsidRPr="00581413">
        <w:rPr>
          <w:rFonts w:ascii="Arial" w:hAnsi="Arial" w:cs="Arial"/>
          <w:sz w:val="22"/>
          <w:szCs w:val="22"/>
        </w:rPr>
        <w:t>of acute prescriptions</w:t>
      </w:r>
      <w:r w:rsidRPr="00581413">
        <w:rPr>
          <w:rFonts w:ascii="Arial" w:hAnsi="Arial" w:cs="Arial"/>
          <w:sz w:val="22"/>
          <w:szCs w:val="22"/>
        </w:rPr>
        <w:tab/>
      </w:r>
      <w:r w:rsidRPr="00581413">
        <w:rPr>
          <w:rFonts w:ascii="Arial" w:hAnsi="Arial" w:cs="Arial"/>
          <w:sz w:val="22"/>
          <w:szCs w:val="22"/>
        </w:rPr>
        <w:tab/>
      </w:r>
      <w:r w:rsidRPr="00581413">
        <w:rPr>
          <w:rFonts w:ascii="Arial" w:hAnsi="Arial" w:cs="Arial"/>
          <w:sz w:val="22"/>
          <w:szCs w:val="22"/>
        </w:rPr>
        <w:tab/>
      </w:r>
      <w:r w:rsidRPr="00581413">
        <w:rPr>
          <w:rFonts w:ascii="Arial" w:hAnsi="Arial" w:cs="Arial"/>
          <w:sz w:val="22"/>
          <w:szCs w:val="22"/>
        </w:rPr>
        <w:tab/>
      </w:r>
      <w:r w:rsidRPr="00581413">
        <w:rPr>
          <w:rFonts w:ascii="Arial" w:hAnsi="Arial" w:cs="Arial"/>
          <w:sz w:val="22"/>
          <w:szCs w:val="22"/>
        </w:rPr>
        <w:tab/>
      </w:r>
      <w:r w:rsidRPr="00581413">
        <w:rPr>
          <w:rFonts w:ascii="Arial" w:hAnsi="Arial" w:cs="Arial"/>
          <w:sz w:val="22"/>
          <w:szCs w:val="22"/>
        </w:rPr>
        <w:tab/>
      </w:r>
      <w:r w:rsidRPr="00581413">
        <w:rPr>
          <w:rFonts w:ascii="Arial" w:hAnsi="Arial" w:cs="Arial"/>
          <w:sz w:val="22"/>
          <w:szCs w:val="22"/>
        </w:rPr>
        <w:tab/>
      </w:r>
    </w:p>
    <w:p w:rsidR="00E37ECB" w:rsidRPr="00581413" w:rsidRDefault="00E37ECB" w:rsidP="00E37ECB">
      <w:pPr>
        <w:ind w:left="360"/>
        <w:rPr>
          <w:rFonts w:ascii="Arial" w:hAnsi="Arial" w:cs="Arial"/>
          <w:color w:val="000000"/>
          <w:sz w:val="22"/>
          <w:szCs w:val="22"/>
        </w:rPr>
      </w:pPr>
    </w:p>
    <w:p w:rsidR="00E37ECB" w:rsidRPr="00581413" w:rsidRDefault="00E37ECB" w:rsidP="00E37ECB">
      <w:pPr>
        <w:pStyle w:val="ListParagraph"/>
        <w:ind w:left="360"/>
        <w:rPr>
          <w:rFonts w:ascii="Arial" w:hAnsi="Arial" w:cs="Arial"/>
          <w:sz w:val="22"/>
          <w:szCs w:val="22"/>
        </w:rPr>
      </w:pPr>
      <w:r w:rsidRPr="00581413">
        <w:rPr>
          <w:rFonts w:ascii="Arial" w:hAnsi="Arial" w:cs="Arial"/>
          <w:sz w:val="22"/>
          <w:szCs w:val="22"/>
        </w:rPr>
        <w:t>NHS Pharmacy First Scotland -</w:t>
      </w:r>
      <w:r w:rsidRPr="00581413">
        <w:rPr>
          <w:rFonts w:ascii="Arial" w:hAnsi="Arial" w:cs="Arial"/>
          <w:sz w:val="22"/>
          <w:szCs w:val="22"/>
        </w:rPr>
        <w:tab/>
      </w:r>
    </w:p>
    <w:p w:rsidR="00E37ECB" w:rsidRPr="00581413" w:rsidRDefault="00E37ECB" w:rsidP="00E37ECB">
      <w:pPr>
        <w:pStyle w:val="ListParagraph"/>
        <w:ind w:left="360"/>
        <w:rPr>
          <w:rFonts w:ascii="Arial" w:hAnsi="Arial" w:cs="Arial"/>
          <w:sz w:val="22"/>
          <w:szCs w:val="22"/>
        </w:rPr>
      </w:pPr>
      <w:r w:rsidRPr="00581413">
        <w:rPr>
          <w:rFonts w:ascii="Arial" w:hAnsi="Arial" w:cs="Arial"/>
          <w:sz w:val="22"/>
          <w:szCs w:val="22"/>
        </w:rPr>
        <w:t xml:space="preserve">The redesigned service replaced the current Minor Ailment Service and Pharmacy First Services.  This is an NHS service provided by the Community Pharmacy when a patient presents with a minor illness. </w:t>
      </w:r>
    </w:p>
    <w:p w:rsidR="00E37ECB" w:rsidRPr="00581413" w:rsidRDefault="00E37ECB" w:rsidP="00E37ECB">
      <w:pPr>
        <w:pStyle w:val="ListParagraph"/>
        <w:ind w:left="360"/>
        <w:rPr>
          <w:rFonts w:ascii="Arial" w:hAnsi="Arial" w:cs="Arial"/>
          <w:sz w:val="22"/>
          <w:szCs w:val="22"/>
        </w:rPr>
      </w:pPr>
    </w:p>
    <w:p w:rsidR="00E37ECB" w:rsidRPr="00581413" w:rsidRDefault="00E37ECB" w:rsidP="00E37ECB">
      <w:pPr>
        <w:pStyle w:val="ListParagraph"/>
        <w:shd w:val="clear" w:color="auto" w:fill="E6E6E6"/>
        <w:ind w:left="360"/>
        <w:rPr>
          <w:rFonts w:ascii="Arial" w:hAnsi="Arial" w:cs="Arial"/>
          <w:sz w:val="22"/>
          <w:szCs w:val="22"/>
        </w:rPr>
      </w:pPr>
      <w:r w:rsidRPr="00581413">
        <w:rPr>
          <w:rFonts w:ascii="Arial" w:hAnsi="Arial" w:cs="Arial"/>
          <w:sz w:val="22"/>
          <w:szCs w:val="22"/>
        </w:rPr>
        <w:t xml:space="preserve">Pharmaceutical Public Health Services – </w:t>
      </w:r>
    </w:p>
    <w:p w:rsidR="00E37ECB" w:rsidRPr="00581413" w:rsidRDefault="00E37ECB" w:rsidP="00E37ECB">
      <w:pPr>
        <w:pStyle w:val="ListParagraph"/>
        <w:shd w:val="clear" w:color="auto" w:fill="E6E6E6"/>
        <w:ind w:left="360"/>
        <w:rPr>
          <w:rFonts w:ascii="Arial" w:hAnsi="Arial" w:cs="Arial"/>
          <w:sz w:val="22"/>
          <w:szCs w:val="22"/>
        </w:rPr>
      </w:pPr>
      <w:r w:rsidRPr="00581413">
        <w:rPr>
          <w:rFonts w:ascii="Arial" w:hAnsi="Arial" w:cs="Arial"/>
          <w:sz w:val="22"/>
          <w:szCs w:val="22"/>
        </w:rPr>
        <w:t>Smoking cessation and supply of emergency hormonal contraception</w:t>
      </w:r>
      <w:r w:rsidRPr="00581413">
        <w:rPr>
          <w:rFonts w:ascii="Arial" w:hAnsi="Arial" w:cs="Arial"/>
          <w:sz w:val="22"/>
          <w:szCs w:val="22"/>
        </w:rPr>
        <w:tab/>
      </w:r>
      <w:r w:rsidRPr="00581413">
        <w:rPr>
          <w:rFonts w:ascii="Arial" w:hAnsi="Arial" w:cs="Arial"/>
          <w:sz w:val="22"/>
          <w:szCs w:val="22"/>
        </w:rPr>
        <w:tab/>
      </w:r>
      <w:r w:rsidRPr="00581413">
        <w:rPr>
          <w:rFonts w:ascii="Arial" w:hAnsi="Arial" w:cs="Arial"/>
          <w:sz w:val="22"/>
          <w:szCs w:val="22"/>
        </w:rPr>
        <w:tab/>
      </w:r>
      <w:r w:rsidRPr="00581413">
        <w:rPr>
          <w:rFonts w:ascii="Arial" w:hAnsi="Arial" w:cs="Arial"/>
          <w:sz w:val="22"/>
          <w:szCs w:val="22"/>
        </w:rPr>
        <w:tab/>
      </w:r>
      <w:r w:rsidRPr="00581413">
        <w:rPr>
          <w:rFonts w:ascii="Arial" w:hAnsi="Arial" w:cs="Arial"/>
          <w:sz w:val="22"/>
          <w:szCs w:val="22"/>
        </w:rPr>
        <w:tab/>
      </w:r>
      <w:r w:rsidRPr="00581413">
        <w:rPr>
          <w:rFonts w:ascii="Arial" w:hAnsi="Arial" w:cs="Arial"/>
          <w:sz w:val="22"/>
          <w:szCs w:val="22"/>
        </w:rPr>
        <w:tab/>
      </w:r>
    </w:p>
    <w:p w:rsidR="00E37ECB" w:rsidRPr="00581413" w:rsidRDefault="00E37ECB" w:rsidP="00E37ECB">
      <w:pPr>
        <w:pStyle w:val="ListParagraph"/>
        <w:ind w:left="360"/>
        <w:rPr>
          <w:rFonts w:ascii="Arial" w:hAnsi="Arial" w:cs="Arial"/>
          <w:sz w:val="22"/>
          <w:szCs w:val="22"/>
        </w:rPr>
      </w:pPr>
    </w:p>
    <w:p w:rsidR="00E37ECB" w:rsidRPr="00581413" w:rsidRDefault="00E37ECB" w:rsidP="00E37ECB">
      <w:pPr>
        <w:pStyle w:val="ListParagraph"/>
        <w:ind w:left="360"/>
        <w:rPr>
          <w:rFonts w:ascii="Arial" w:hAnsi="Arial" w:cs="Arial"/>
          <w:sz w:val="22"/>
          <w:szCs w:val="22"/>
        </w:rPr>
      </w:pPr>
      <w:r w:rsidRPr="00581413">
        <w:rPr>
          <w:rFonts w:ascii="Arial" w:hAnsi="Arial" w:cs="Arial"/>
          <w:sz w:val="22"/>
          <w:szCs w:val="22"/>
        </w:rPr>
        <w:t xml:space="preserve">Medication Care and Review – </w:t>
      </w:r>
    </w:p>
    <w:p w:rsidR="00E37ECB" w:rsidRPr="00581413" w:rsidRDefault="00E37ECB" w:rsidP="00E37ECB">
      <w:pPr>
        <w:pStyle w:val="ListParagraph"/>
        <w:ind w:left="360"/>
        <w:rPr>
          <w:rFonts w:ascii="Arial" w:hAnsi="Arial" w:cs="Arial"/>
          <w:sz w:val="22"/>
          <w:szCs w:val="22"/>
        </w:rPr>
      </w:pPr>
      <w:r w:rsidRPr="00581413">
        <w:rPr>
          <w:rFonts w:ascii="Arial" w:hAnsi="Arial" w:cs="Arial"/>
          <w:sz w:val="22"/>
          <w:szCs w:val="22"/>
        </w:rPr>
        <w:t>To enable Community Pharmacy Teams to support patients with long term conditions</w:t>
      </w:r>
      <w:r w:rsidRPr="00581413">
        <w:rPr>
          <w:rFonts w:ascii="Arial" w:hAnsi="Arial" w:cs="Arial"/>
          <w:sz w:val="22"/>
          <w:szCs w:val="22"/>
        </w:rPr>
        <w:tab/>
      </w:r>
      <w:r w:rsidRPr="00581413">
        <w:rPr>
          <w:rFonts w:ascii="Arial" w:hAnsi="Arial" w:cs="Arial"/>
          <w:sz w:val="22"/>
          <w:szCs w:val="22"/>
        </w:rPr>
        <w:tab/>
      </w:r>
      <w:r w:rsidRPr="00581413">
        <w:rPr>
          <w:rFonts w:ascii="Arial" w:hAnsi="Arial" w:cs="Arial"/>
          <w:sz w:val="22"/>
          <w:szCs w:val="22"/>
        </w:rPr>
        <w:tab/>
      </w:r>
    </w:p>
    <w:p w:rsidR="00E37ECB" w:rsidRPr="00581413" w:rsidRDefault="00E37ECB" w:rsidP="00E37ECB">
      <w:pPr>
        <w:pStyle w:val="ListParagraph"/>
        <w:ind w:left="360"/>
        <w:rPr>
          <w:rFonts w:ascii="Arial" w:hAnsi="Arial" w:cs="Arial"/>
          <w:sz w:val="22"/>
          <w:szCs w:val="22"/>
        </w:rPr>
      </w:pPr>
    </w:p>
    <w:p w:rsidR="00E37ECB" w:rsidRPr="00581413" w:rsidRDefault="00E37ECB" w:rsidP="00E37ECB">
      <w:pPr>
        <w:pStyle w:val="ListParagraph"/>
        <w:shd w:val="clear" w:color="auto" w:fill="E6E6E6"/>
        <w:ind w:left="360"/>
        <w:rPr>
          <w:rFonts w:ascii="Arial" w:hAnsi="Arial" w:cs="Arial"/>
          <w:sz w:val="22"/>
          <w:szCs w:val="22"/>
        </w:rPr>
      </w:pPr>
      <w:r w:rsidRPr="00581413">
        <w:rPr>
          <w:rFonts w:ascii="Arial" w:hAnsi="Arial" w:cs="Arial"/>
          <w:sz w:val="22"/>
          <w:szCs w:val="22"/>
          <w:shd w:val="clear" w:color="auto" w:fill="E6E6E6"/>
        </w:rPr>
        <w:t>Substance Misuse Services</w:t>
      </w:r>
      <w:r w:rsidRPr="00581413">
        <w:rPr>
          <w:rFonts w:ascii="Arial" w:hAnsi="Arial" w:cs="Arial"/>
          <w:sz w:val="22"/>
          <w:szCs w:val="22"/>
        </w:rPr>
        <w:t xml:space="preserve"> – </w:t>
      </w:r>
    </w:p>
    <w:p w:rsidR="00E37ECB" w:rsidRPr="00581413" w:rsidRDefault="00E37ECB" w:rsidP="00E37ECB">
      <w:pPr>
        <w:pStyle w:val="ListParagraph"/>
        <w:shd w:val="clear" w:color="auto" w:fill="E6E6E6"/>
        <w:ind w:left="360"/>
        <w:rPr>
          <w:rFonts w:ascii="Arial" w:hAnsi="Arial" w:cs="Arial"/>
          <w:sz w:val="22"/>
          <w:szCs w:val="22"/>
        </w:rPr>
      </w:pPr>
      <w:proofErr w:type="spellStart"/>
      <w:r w:rsidRPr="00581413">
        <w:rPr>
          <w:rFonts w:ascii="Arial" w:hAnsi="Arial" w:cs="Arial"/>
          <w:sz w:val="22"/>
          <w:szCs w:val="22"/>
        </w:rPr>
        <w:t>e.g</w:t>
      </w:r>
      <w:proofErr w:type="spellEnd"/>
      <w:r w:rsidRPr="00581413">
        <w:rPr>
          <w:rFonts w:ascii="Arial" w:hAnsi="Arial" w:cs="Arial"/>
          <w:sz w:val="22"/>
          <w:szCs w:val="22"/>
        </w:rPr>
        <w:t xml:space="preserve"> - Needle Exchange Services, Opiate Substitution Therapy</w:t>
      </w:r>
      <w:r w:rsidRPr="00581413">
        <w:rPr>
          <w:rFonts w:ascii="Arial" w:hAnsi="Arial" w:cs="Arial"/>
          <w:sz w:val="22"/>
          <w:szCs w:val="22"/>
        </w:rPr>
        <w:tab/>
      </w:r>
      <w:r w:rsidRPr="00581413">
        <w:rPr>
          <w:rFonts w:ascii="Arial" w:hAnsi="Arial" w:cs="Arial"/>
          <w:sz w:val="22"/>
          <w:szCs w:val="22"/>
        </w:rPr>
        <w:tab/>
      </w:r>
      <w:r w:rsidRPr="00581413">
        <w:rPr>
          <w:rFonts w:ascii="Arial" w:hAnsi="Arial" w:cs="Arial"/>
          <w:sz w:val="22"/>
          <w:szCs w:val="22"/>
        </w:rPr>
        <w:tab/>
      </w:r>
      <w:r w:rsidRPr="00581413">
        <w:rPr>
          <w:rFonts w:ascii="Arial" w:hAnsi="Arial" w:cs="Arial"/>
          <w:sz w:val="22"/>
          <w:szCs w:val="22"/>
        </w:rPr>
        <w:tab/>
      </w:r>
      <w:r w:rsidRPr="00581413">
        <w:rPr>
          <w:rFonts w:ascii="Arial" w:hAnsi="Arial" w:cs="Arial"/>
          <w:sz w:val="22"/>
          <w:szCs w:val="22"/>
        </w:rPr>
        <w:tab/>
      </w:r>
      <w:r w:rsidRPr="00581413">
        <w:rPr>
          <w:rFonts w:ascii="Arial" w:hAnsi="Arial" w:cs="Arial"/>
          <w:sz w:val="22"/>
          <w:szCs w:val="22"/>
        </w:rPr>
        <w:tab/>
      </w:r>
      <w:r w:rsidRPr="00581413">
        <w:rPr>
          <w:rFonts w:ascii="Arial" w:hAnsi="Arial" w:cs="Arial"/>
          <w:sz w:val="22"/>
          <w:szCs w:val="22"/>
        </w:rPr>
        <w:tab/>
      </w:r>
    </w:p>
    <w:p w:rsidR="00E37ECB" w:rsidRPr="00581413" w:rsidRDefault="00E37ECB" w:rsidP="00E37ECB">
      <w:pPr>
        <w:pStyle w:val="ListParagraph"/>
        <w:ind w:left="360"/>
        <w:rPr>
          <w:rFonts w:ascii="Arial" w:hAnsi="Arial" w:cs="Arial"/>
          <w:sz w:val="22"/>
          <w:szCs w:val="22"/>
        </w:rPr>
      </w:pPr>
    </w:p>
    <w:p w:rsidR="00E37ECB" w:rsidRPr="00581413" w:rsidRDefault="00E37ECB" w:rsidP="00E37ECB">
      <w:pPr>
        <w:pStyle w:val="ListParagraph"/>
        <w:ind w:left="360"/>
        <w:rPr>
          <w:rFonts w:ascii="Arial" w:hAnsi="Arial" w:cs="Arial"/>
          <w:sz w:val="22"/>
          <w:szCs w:val="22"/>
        </w:rPr>
      </w:pPr>
      <w:r w:rsidRPr="00581413">
        <w:rPr>
          <w:rFonts w:ascii="Arial" w:hAnsi="Arial" w:cs="Arial"/>
          <w:sz w:val="22"/>
          <w:szCs w:val="22"/>
        </w:rPr>
        <w:t xml:space="preserve">Stoma Service – </w:t>
      </w:r>
    </w:p>
    <w:p w:rsidR="00E37ECB" w:rsidRPr="00581413" w:rsidRDefault="00E37ECB" w:rsidP="00E37ECB">
      <w:pPr>
        <w:pStyle w:val="ListParagraph"/>
        <w:ind w:left="360"/>
        <w:rPr>
          <w:rFonts w:ascii="Arial" w:hAnsi="Arial" w:cs="Arial"/>
          <w:sz w:val="22"/>
          <w:szCs w:val="22"/>
        </w:rPr>
      </w:pPr>
      <w:r w:rsidRPr="00581413">
        <w:rPr>
          <w:rFonts w:ascii="Arial" w:hAnsi="Arial" w:cs="Arial"/>
          <w:sz w:val="22"/>
          <w:szCs w:val="22"/>
        </w:rPr>
        <w:t xml:space="preserve">Appliance supply for patient with a colostomy or </w:t>
      </w:r>
      <w:proofErr w:type="spellStart"/>
      <w:r w:rsidRPr="00581413">
        <w:rPr>
          <w:rFonts w:ascii="Arial" w:hAnsi="Arial" w:cs="Arial"/>
          <w:sz w:val="22"/>
          <w:szCs w:val="22"/>
        </w:rPr>
        <w:t>urostomy</w:t>
      </w:r>
      <w:proofErr w:type="spellEnd"/>
    </w:p>
    <w:p w:rsidR="00E37ECB" w:rsidRPr="00581413" w:rsidRDefault="00E37ECB" w:rsidP="00E37ECB">
      <w:pPr>
        <w:pStyle w:val="ListParagraph"/>
        <w:ind w:left="360"/>
        <w:rPr>
          <w:rFonts w:ascii="Arial" w:hAnsi="Arial" w:cs="Arial"/>
          <w:sz w:val="22"/>
          <w:szCs w:val="22"/>
        </w:rPr>
      </w:pPr>
    </w:p>
    <w:p w:rsidR="00E37ECB" w:rsidRPr="00581413" w:rsidRDefault="00E37ECB" w:rsidP="00E37ECB">
      <w:pPr>
        <w:pStyle w:val="ListParagraph"/>
        <w:shd w:val="clear" w:color="auto" w:fill="E6E6E6"/>
        <w:ind w:left="360"/>
        <w:rPr>
          <w:rFonts w:ascii="Arial" w:hAnsi="Arial" w:cs="Arial"/>
          <w:sz w:val="22"/>
          <w:szCs w:val="22"/>
          <w:shd w:val="clear" w:color="auto" w:fill="E6E6E6"/>
        </w:rPr>
      </w:pPr>
      <w:r w:rsidRPr="00581413">
        <w:rPr>
          <w:rFonts w:ascii="Arial" w:hAnsi="Arial" w:cs="Arial"/>
          <w:sz w:val="22"/>
          <w:szCs w:val="22"/>
          <w:shd w:val="clear" w:color="auto" w:fill="E6E6E6"/>
        </w:rPr>
        <w:t xml:space="preserve">Unscheduled Care – </w:t>
      </w:r>
    </w:p>
    <w:p w:rsidR="00E37ECB" w:rsidRPr="00581413" w:rsidRDefault="00E37ECB" w:rsidP="00E37ECB">
      <w:pPr>
        <w:pStyle w:val="ListParagraph"/>
        <w:shd w:val="clear" w:color="auto" w:fill="E6E6E6"/>
        <w:ind w:left="360"/>
        <w:rPr>
          <w:rFonts w:ascii="Arial" w:hAnsi="Arial" w:cs="Arial"/>
          <w:sz w:val="22"/>
          <w:szCs w:val="22"/>
        </w:rPr>
      </w:pPr>
      <w:r w:rsidRPr="00581413">
        <w:rPr>
          <w:rFonts w:ascii="Arial" w:hAnsi="Arial" w:cs="Arial"/>
          <w:sz w:val="22"/>
          <w:szCs w:val="22"/>
          <w:shd w:val="clear" w:color="auto" w:fill="E6E6E6"/>
        </w:rPr>
        <w:t>Urgent health matters / supply of emergency prescription medicines</w:t>
      </w:r>
      <w:r w:rsidRPr="00581413">
        <w:rPr>
          <w:rFonts w:ascii="Arial" w:hAnsi="Arial" w:cs="Arial"/>
          <w:sz w:val="22"/>
          <w:szCs w:val="22"/>
          <w:shd w:val="clear" w:color="auto" w:fill="E6E6E6"/>
        </w:rPr>
        <w:tab/>
      </w:r>
    </w:p>
    <w:p w:rsidR="00E37ECB" w:rsidRPr="00581413" w:rsidRDefault="00E37ECB" w:rsidP="00E37ECB">
      <w:pPr>
        <w:pStyle w:val="ListParagraph"/>
        <w:ind w:left="360"/>
        <w:rPr>
          <w:rFonts w:ascii="Arial" w:hAnsi="Arial" w:cs="Arial"/>
          <w:sz w:val="22"/>
          <w:szCs w:val="22"/>
        </w:rPr>
      </w:pPr>
      <w:r w:rsidRPr="00581413">
        <w:rPr>
          <w:rFonts w:ascii="Arial" w:hAnsi="Arial" w:cs="Arial"/>
          <w:sz w:val="22"/>
          <w:szCs w:val="22"/>
        </w:rPr>
        <w:tab/>
      </w:r>
    </w:p>
    <w:p w:rsidR="00E37ECB" w:rsidRPr="00581413" w:rsidRDefault="00E37ECB" w:rsidP="00E37ECB">
      <w:pPr>
        <w:pStyle w:val="ListParagraph"/>
        <w:ind w:left="360"/>
        <w:rPr>
          <w:rFonts w:ascii="Arial" w:hAnsi="Arial" w:cs="Arial"/>
          <w:sz w:val="22"/>
          <w:szCs w:val="22"/>
        </w:rPr>
      </w:pPr>
      <w:r w:rsidRPr="00581413">
        <w:rPr>
          <w:rFonts w:ascii="Arial" w:hAnsi="Arial" w:cs="Arial"/>
          <w:sz w:val="22"/>
          <w:szCs w:val="22"/>
        </w:rPr>
        <w:tab/>
      </w:r>
      <w:r w:rsidRPr="00581413">
        <w:rPr>
          <w:rFonts w:ascii="Arial" w:hAnsi="Arial" w:cs="Arial"/>
          <w:noProof/>
          <w:sz w:val="22"/>
          <w:szCs w:val="22"/>
        </w:rPr>
        <mc:AlternateContent>
          <mc:Choice Requires="wps">
            <w:drawing>
              <wp:anchor distT="0" distB="0" distL="114300" distR="114300" simplePos="0" relativeHeight="251678720" behindDoc="0" locked="0" layoutInCell="1" allowOverlap="1">
                <wp:simplePos x="0" y="0"/>
                <wp:positionH relativeFrom="column">
                  <wp:posOffset>209550</wp:posOffset>
                </wp:positionH>
                <wp:positionV relativeFrom="paragraph">
                  <wp:posOffset>215265</wp:posOffset>
                </wp:positionV>
                <wp:extent cx="6457950" cy="452120"/>
                <wp:effectExtent l="9525" t="7620" r="9525" b="6985"/>
                <wp:wrapNone/>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57950" cy="452120"/>
                        </a:xfrm>
                        <a:prstGeom prst="rect">
                          <a:avLst/>
                        </a:prstGeom>
                        <a:solidFill>
                          <a:srgbClr val="FFFFFF"/>
                        </a:solidFill>
                        <a:ln w="9525">
                          <a:solidFill>
                            <a:srgbClr val="000000"/>
                          </a:solidFill>
                          <a:miter lim="800000"/>
                          <a:headEnd/>
                          <a:tailEnd/>
                        </a:ln>
                      </wps:spPr>
                      <wps:txbx>
                        <w:txbxContent>
                          <w:p w:rsidR="00A5196F" w:rsidRDefault="00A5196F" w:rsidP="00E37EC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 o:spid="_x0000_s1030" style="position:absolute;left:0;text-align:left;margin-left:16.5pt;margin-top:16.95pt;width:508.5pt;height:35.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">
                <v:textbox>
                  <w:txbxContent>
                    <w:p w:rsidR="00A5196F" w:rsidRDefault="00A5196F" w:rsidP="00E37ECB"/>
                  </w:txbxContent>
                </v:textbox>
              </v:rect>
            </w:pict>
          </mc:Fallback>
        </mc:AlternateContent>
      </w:r>
      <w:r w:rsidRPr="00581413">
        <w:rPr>
          <w:rFonts w:ascii="Arial" w:hAnsi="Arial" w:cs="Arial"/>
          <w:b/>
          <w:sz w:val="22"/>
          <w:szCs w:val="22"/>
        </w:rPr>
        <w:t xml:space="preserve"> </w:t>
      </w:r>
      <w:r w:rsidRPr="00581413">
        <w:rPr>
          <w:rFonts w:ascii="Arial" w:hAnsi="Arial" w:cs="Arial"/>
          <w:sz w:val="22"/>
          <w:szCs w:val="22"/>
        </w:rPr>
        <w:t>Please provide views in the space below:</w:t>
      </w:r>
    </w:p>
    <w:p w:rsidR="00E37ECB" w:rsidRPr="00581413" w:rsidRDefault="00E37ECB" w:rsidP="00E37ECB">
      <w:pPr>
        <w:rPr>
          <w:rFonts w:ascii="Arial" w:hAnsi="Arial" w:cs="Arial"/>
          <w:color w:val="000000"/>
          <w:sz w:val="22"/>
          <w:szCs w:val="22"/>
        </w:rPr>
      </w:pPr>
    </w:p>
    <w:p w:rsidR="00E37ECB" w:rsidRPr="00581413" w:rsidRDefault="00E37ECB" w:rsidP="00E37ECB">
      <w:pPr>
        <w:rPr>
          <w:rFonts w:ascii="Arial" w:hAnsi="Arial" w:cs="Arial"/>
          <w:sz w:val="22"/>
          <w:szCs w:val="22"/>
        </w:rPr>
      </w:pPr>
    </w:p>
    <w:p w:rsidR="00E37ECB" w:rsidRPr="00581413" w:rsidRDefault="00E37ECB" w:rsidP="00E37ECB">
      <w:pPr>
        <w:rPr>
          <w:rFonts w:ascii="Arial" w:hAnsi="Arial" w:cs="Arial"/>
          <w:b/>
          <w:color w:val="000000"/>
          <w:sz w:val="22"/>
          <w:szCs w:val="22"/>
        </w:rPr>
      </w:pPr>
    </w:p>
    <w:p w:rsidR="00E37ECB" w:rsidRPr="00581413" w:rsidRDefault="00E37ECB" w:rsidP="00E37ECB">
      <w:pPr>
        <w:rPr>
          <w:rFonts w:ascii="Arial" w:hAnsi="Arial" w:cs="Arial"/>
          <w:color w:val="000000"/>
          <w:sz w:val="22"/>
          <w:szCs w:val="22"/>
        </w:rPr>
      </w:pPr>
    </w:p>
    <w:p w:rsidR="00E37ECB" w:rsidRPr="00581413" w:rsidRDefault="00E37ECB" w:rsidP="00E37ECB">
      <w:pPr>
        <w:numPr>
          <w:ilvl w:val="0"/>
          <w:numId w:val="24"/>
        </w:numPr>
        <w:overflowPunct/>
        <w:textAlignment w:val="auto"/>
        <w:rPr>
          <w:rFonts w:ascii="Arial" w:hAnsi="Arial" w:cs="Arial"/>
          <w:sz w:val="22"/>
          <w:szCs w:val="22"/>
        </w:rPr>
      </w:pPr>
      <w:r w:rsidRPr="00581413">
        <w:rPr>
          <w:rFonts w:ascii="Arial" w:hAnsi="Arial" w:cs="Arial"/>
          <w:sz w:val="22"/>
          <w:szCs w:val="22"/>
        </w:rPr>
        <w:t>Do you think the Intended Applicant’s proposed pharmacy will impact other NHS funded services like GPs, community nursing, other pharmacies, dentists, optometrists and social services?</w:t>
      </w:r>
    </w:p>
    <w:p w:rsidR="00E37ECB" w:rsidRPr="00581413" w:rsidRDefault="00E37ECB" w:rsidP="00E37ECB">
      <w:pPr>
        <w:rPr>
          <w:rFonts w:ascii="Arial" w:hAnsi="Arial" w:cs="Arial"/>
          <w:color w:val="000000"/>
          <w:sz w:val="22"/>
          <w:szCs w:val="22"/>
        </w:rPr>
      </w:pPr>
      <w:r w:rsidRPr="00581413">
        <w:rPr>
          <w:rFonts w:ascii="Arial" w:hAnsi="Arial" w:cs="Arial"/>
          <w:noProof/>
          <w:color w:val="000000"/>
          <w:sz w:val="22"/>
          <w:szCs w:val="22"/>
        </w:rPr>
        <mc:AlternateContent>
          <mc:Choice Requires="wpg">
            <w:drawing>
              <wp:anchor distT="0" distB="0" distL="114300" distR="114300" simplePos="0" relativeHeight="251662336" behindDoc="0" locked="0" layoutInCell="1" allowOverlap="1">
                <wp:simplePos x="0" y="0"/>
                <wp:positionH relativeFrom="column">
                  <wp:posOffset>211455</wp:posOffset>
                </wp:positionH>
                <wp:positionV relativeFrom="paragraph">
                  <wp:posOffset>121920</wp:posOffset>
                </wp:positionV>
                <wp:extent cx="2932430" cy="179705"/>
                <wp:effectExtent l="11430" t="10160" r="8890" b="10160"/>
                <wp:wrapNone/>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32430" cy="179705"/>
                          <a:chOff x="1038" y="4880"/>
                          <a:chExt cx="4618" cy="283"/>
                        </a:xfrm>
                      </wpg:grpSpPr>
                      <wps:wsp>
                        <wps:cNvPr id="11" name="Oval 8"/>
                        <wps:cNvSpPr>
                          <a:spLocks noChangeArrowheads="1"/>
                        </wps:cNvSpPr>
                        <wps:spPr bwMode="auto">
                          <a:xfrm>
                            <a:off x="1038" y="4880"/>
                            <a:ext cx="283" cy="28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 name="Oval 9"/>
                        <wps:cNvSpPr>
                          <a:spLocks noChangeArrowheads="1"/>
                        </wps:cNvSpPr>
                        <wps:spPr bwMode="auto">
                          <a:xfrm>
                            <a:off x="3243" y="4880"/>
                            <a:ext cx="283" cy="28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3" name="Oval 10"/>
                        <wps:cNvSpPr>
                          <a:spLocks noChangeArrowheads="1"/>
                        </wps:cNvSpPr>
                        <wps:spPr bwMode="auto">
                          <a:xfrm>
                            <a:off x="5373" y="4880"/>
                            <a:ext cx="283" cy="28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D132B8" id="Group 10" o:spid="_x0000_s1026" style="position:absolute;margin-left:16.65pt;margin-top:9.6pt;width:230.9pt;height:14.15pt;z-index:251662336" coordorigin="1038,4880" coordsize="4618,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">
                <v:oval id="Oval 8" o:spid="_x0000_s1027" style="position:absolute;left:1038;top:4880;width:283;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Jz8AA&#10;AADbAAAADwAAAGRycy9kb3ducmV2LnhtbERPTWvCQBC9C/6HZQq96SYGpaSuIkrBHjw0be9DdkyC&#10;2dmQHWP8925B6G0e73PW29G1aqA+NJ4NpPMEFHHpbcOVgZ/vj9kbqCDIFlvPZOBOAbab6WSNufU3&#10;/qKhkErFEA45GqhFulzrUNbkMMx9Rxy5s+8dSoR9pW2PtxjuWr1IkpV22HBsqLGjfU3lpbg6A4dq&#10;V6wGnckyOx+Osrz8nj6z1JjXl3H3DkpolH/x0320cX4Kf7/EA/Tm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MJz8AAAADbAAAADwAAAAAAAAAAAAAAAACYAgAAZHJzL2Rvd25y&#10;ZXYueG1sUEsFBgAAAAAEAAQA9QAAAIUDAAAAAA==&#10;"/>
                <v:oval id="Oval 9" o:spid="_x0000_s1028" style="position:absolute;left:3243;top:4880;width:283;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GXuMAA&#10;AADbAAAADwAAAGRycy9kb3ducmV2LnhtbERPTWvCQBC9C/6HZQRvutGglNRVpCLYgwdjex+yYxLM&#10;zobsNKb/vlsQvM3jfc5mN7hG9dSF2rOBxTwBRVx4W3Np4Ot6nL2BCoJssfFMBn4pwG47Hm0ws/7B&#10;F+pzKVUM4ZChgUqkzbQORUUOw9y3xJG7+c6hRNiV2nb4iOGu0cskWWuHNceGClv6qKi45z/OwKHc&#10;5+tep7JKb4eTrO7f5890Ycx0MuzfQQkN8hI/3Scb5y/h/5d4gN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yGXuMAAAADbAAAADwAAAAAAAAAAAAAAAACYAgAAZHJzL2Rvd25y&#10;ZXYueG1sUEsFBgAAAAAEAAQA9QAAAIUDAAAAAA==&#10;"/>
                <v:oval id="Oval 10" o:spid="_x0000_s1029" style="position:absolute;left:5373;top:4880;width:283;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0yI8AA&#10;AADbAAAADwAAAGRycy9kb3ducmV2LnhtbERPTWvCQBC9C/0PyxS8mY0NiqSuIhVBDz006n3Ijkkw&#10;Oxuy05j++65Q6G0e73PW29G1aqA+NJ4NzJMUFHHpbcOVgcv5MFuBCoJssfVMBn4owHbzMlljbv2D&#10;v2gopFIxhEOOBmqRLtc6lDU5DInviCN3871DibCvtO3xEcNdq9/SdKkdNhwbauzoo6byXnw7A/tq&#10;VywHnckiu+2PsrhfP0/Z3Jjp67h7ByU0yr/4z320cX4Gz1/iAXrz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G0yI8AAAADbAAAADwAAAAAAAAAAAAAAAACYAgAAZHJzL2Rvd25y&#10;ZXYueG1sUEsFBgAAAAAEAAQA9QAAAIUDAAAAAA==&#10;"/>
              </v:group>
            </w:pict>
          </mc:Fallback>
        </mc:AlternateContent>
      </w:r>
      <w:r w:rsidRPr="00581413">
        <w:rPr>
          <w:rFonts w:ascii="Arial" w:hAnsi="Arial" w:cs="Arial"/>
          <w:color w:val="000000"/>
          <w:sz w:val="22"/>
          <w:szCs w:val="22"/>
        </w:rPr>
        <w:t xml:space="preserve"> </w:t>
      </w:r>
    </w:p>
    <w:p w:rsidR="00E37ECB" w:rsidRPr="00581413" w:rsidRDefault="00E37ECB" w:rsidP="00E37ECB">
      <w:pPr>
        <w:ind w:left="360" w:firstLine="360"/>
        <w:rPr>
          <w:rFonts w:ascii="Arial" w:hAnsi="Arial" w:cs="Arial"/>
          <w:color w:val="000000"/>
          <w:sz w:val="22"/>
          <w:szCs w:val="22"/>
        </w:rPr>
      </w:pPr>
      <w:r w:rsidRPr="00581413">
        <w:rPr>
          <w:rFonts w:ascii="Arial" w:hAnsi="Arial" w:cs="Arial"/>
          <w:color w:val="000000"/>
          <w:sz w:val="22"/>
          <w:szCs w:val="22"/>
        </w:rPr>
        <w:t>Yes</w:t>
      </w:r>
      <w:r w:rsidRPr="00581413">
        <w:rPr>
          <w:rFonts w:ascii="Arial" w:hAnsi="Arial" w:cs="Arial"/>
          <w:color w:val="000000"/>
          <w:sz w:val="22"/>
          <w:szCs w:val="22"/>
        </w:rPr>
        <w:tab/>
      </w:r>
      <w:r w:rsidRPr="00581413">
        <w:rPr>
          <w:rFonts w:ascii="Arial" w:hAnsi="Arial" w:cs="Arial"/>
          <w:color w:val="000000"/>
          <w:sz w:val="22"/>
          <w:szCs w:val="22"/>
        </w:rPr>
        <w:tab/>
      </w:r>
      <w:r w:rsidRPr="00581413">
        <w:rPr>
          <w:rFonts w:ascii="Arial" w:hAnsi="Arial" w:cs="Arial"/>
          <w:color w:val="000000"/>
          <w:sz w:val="22"/>
          <w:szCs w:val="22"/>
        </w:rPr>
        <w:tab/>
        <w:t>No</w:t>
      </w:r>
      <w:r w:rsidRPr="00581413">
        <w:rPr>
          <w:rFonts w:ascii="Arial" w:hAnsi="Arial" w:cs="Arial"/>
          <w:color w:val="000000"/>
          <w:sz w:val="22"/>
          <w:szCs w:val="22"/>
        </w:rPr>
        <w:tab/>
      </w:r>
      <w:r w:rsidRPr="00581413">
        <w:rPr>
          <w:rFonts w:ascii="Arial" w:hAnsi="Arial" w:cs="Arial"/>
          <w:color w:val="000000"/>
          <w:sz w:val="22"/>
          <w:szCs w:val="22"/>
        </w:rPr>
        <w:tab/>
      </w:r>
      <w:r w:rsidRPr="00581413">
        <w:rPr>
          <w:rFonts w:ascii="Arial" w:hAnsi="Arial" w:cs="Arial"/>
          <w:color w:val="000000"/>
          <w:sz w:val="22"/>
          <w:szCs w:val="22"/>
        </w:rPr>
        <w:tab/>
        <w:t>Don’t Know</w:t>
      </w:r>
    </w:p>
    <w:p w:rsidR="00E37ECB" w:rsidRPr="00581413" w:rsidRDefault="00E37ECB" w:rsidP="00E37ECB">
      <w:pPr>
        <w:ind w:left="360" w:firstLine="360"/>
        <w:rPr>
          <w:rFonts w:ascii="Arial" w:hAnsi="Arial" w:cs="Arial"/>
          <w:color w:val="000000"/>
          <w:sz w:val="22"/>
          <w:szCs w:val="22"/>
        </w:rPr>
      </w:pPr>
    </w:p>
    <w:p w:rsidR="00E37ECB" w:rsidRPr="00581413" w:rsidRDefault="00E37ECB" w:rsidP="00E37ECB">
      <w:pPr>
        <w:ind w:left="360" w:firstLine="360"/>
        <w:rPr>
          <w:rFonts w:ascii="Arial" w:hAnsi="Arial" w:cs="Arial"/>
          <w:color w:val="000000"/>
          <w:sz w:val="22"/>
          <w:szCs w:val="22"/>
        </w:rPr>
      </w:pPr>
    </w:p>
    <w:p w:rsidR="00E37ECB" w:rsidRPr="00581413" w:rsidRDefault="00E37ECB" w:rsidP="00E37ECB">
      <w:pPr>
        <w:ind w:firstLine="360"/>
        <w:rPr>
          <w:rFonts w:ascii="Arial" w:hAnsi="Arial" w:cs="Arial"/>
          <w:i/>
          <w:sz w:val="22"/>
          <w:szCs w:val="22"/>
        </w:rPr>
      </w:pPr>
      <w:r w:rsidRPr="00581413">
        <w:rPr>
          <w:rFonts w:ascii="Arial" w:hAnsi="Arial" w:cs="Arial"/>
          <w:i/>
          <w:noProof/>
          <w:sz w:val="22"/>
          <w:szCs w:val="22"/>
        </w:rPr>
        <mc:AlternateContent>
          <mc:Choice Requires="wps">
            <w:drawing>
              <wp:anchor distT="0" distB="0" distL="114300" distR="114300" simplePos="0" relativeHeight="251667456" behindDoc="0" locked="0" layoutInCell="1" allowOverlap="1">
                <wp:simplePos x="0" y="0"/>
                <wp:positionH relativeFrom="column">
                  <wp:posOffset>209550</wp:posOffset>
                </wp:positionH>
                <wp:positionV relativeFrom="paragraph">
                  <wp:posOffset>215265</wp:posOffset>
                </wp:positionV>
                <wp:extent cx="6457950" cy="452120"/>
                <wp:effectExtent l="9525" t="5715" r="9525" b="8890"/>
                <wp:wrapNone/>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57950" cy="452120"/>
                        </a:xfrm>
                        <a:prstGeom prst="rect">
                          <a:avLst/>
                        </a:prstGeom>
                        <a:solidFill>
                          <a:srgbClr val="FFFFFF"/>
                        </a:solidFill>
                        <a:ln w="9525">
                          <a:solidFill>
                            <a:srgbClr val="000000"/>
                          </a:solidFill>
                          <a:miter lim="800000"/>
                          <a:headEnd/>
                          <a:tailEnd/>
                        </a:ln>
                      </wps:spPr>
                      <wps:txbx>
                        <w:txbxContent>
                          <w:p w:rsidR="00A5196F" w:rsidRDefault="00A5196F" w:rsidP="00E37EC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031" style="position:absolute;left:0;text-align:left;margin-left:16.5pt;margin-top:16.95pt;width:508.5pt;height:35.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">
                <v:textbox>
                  <w:txbxContent>
                    <w:p w:rsidR="00A5196F" w:rsidRDefault="00A5196F" w:rsidP="00E37ECB"/>
                  </w:txbxContent>
                </v:textbox>
              </v:rect>
            </w:pict>
          </mc:Fallback>
        </mc:AlternateContent>
      </w:r>
      <w:r w:rsidRPr="00581413">
        <w:rPr>
          <w:rFonts w:ascii="Arial" w:hAnsi="Arial" w:cs="Arial"/>
          <w:b/>
          <w:i/>
          <w:sz w:val="22"/>
          <w:szCs w:val="22"/>
        </w:rPr>
        <w:t xml:space="preserve"> </w:t>
      </w:r>
      <w:r w:rsidRPr="00581413">
        <w:rPr>
          <w:rFonts w:ascii="Arial" w:hAnsi="Arial" w:cs="Arial"/>
          <w:i/>
          <w:sz w:val="22"/>
          <w:szCs w:val="22"/>
        </w:rPr>
        <w:t>Can you tell us more:</w:t>
      </w:r>
    </w:p>
    <w:p w:rsidR="00E37ECB" w:rsidRPr="00581413" w:rsidRDefault="00E37ECB" w:rsidP="00E37ECB">
      <w:pPr>
        <w:rPr>
          <w:rFonts w:ascii="Arial" w:hAnsi="Arial" w:cs="Arial"/>
          <w:color w:val="000000"/>
          <w:sz w:val="22"/>
          <w:szCs w:val="22"/>
        </w:rPr>
      </w:pPr>
    </w:p>
    <w:p w:rsidR="00E37ECB" w:rsidRPr="00581413" w:rsidRDefault="00E37ECB" w:rsidP="00E37ECB">
      <w:pPr>
        <w:rPr>
          <w:rFonts w:ascii="Arial" w:hAnsi="Arial" w:cs="Arial"/>
          <w:sz w:val="22"/>
          <w:szCs w:val="22"/>
        </w:rPr>
      </w:pPr>
    </w:p>
    <w:p w:rsidR="00E37ECB" w:rsidRPr="00581413" w:rsidRDefault="00E37ECB" w:rsidP="00E37ECB">
      <w:pPr>
        <w:rPr>
          <w:rFonts w:ascii="Arial" w:hAnsi="Arial" w:cs="Arial"/>
          <w:b/>
          <w:color w:val="000000"/>
          <w:sz w:val="22"/>
          <w:szCs w:val="22"/>
        </w:rPr>
      </w:pPr>
    </w:p>
    <w:p w:rsidR="00E37ECB" w:rsidRPr="00581413" w:rsidRDefault="00E37ECB" w:rsidP="00E37ECB">
      <w:pPr>
        <w:rPr>
          <w:rFonts w:ascii="Arial" w:hAnsi="Arial" w:cs="Arial"/>
          <w:sz w:val="22"/>
          <w:szCs w:val="22"/>
        </w:rPr>
      </w:pPr>
      <w:r w:rsidRPr="00581413">
        <w:rPr>
          <w:rFonts w:ascii="Arial" w:hAnsi="Arial" w:cs="Arial"/>
          <w:color w:val="000000"/>
          <w:sz w:val="22"/>
          <w:szCs w:val="22"/>
        </w:rPr>
        <w:t xml:space="preserve">8. </w:t>
      </w:r>
      <w:r w:rsidRPr="00581413">
        <w:rPr>
          <w:rFonts w:ascii="Arial" w:hAnsi="Arial" w:cs="Arial"/>
          <w:sz w:val="22"/>
          <w:szCs w:val="22"/>
        </w:rPr>
        <w:t>How did you become aware of this consultation?</w:t>
      </w:r>
    </w:p>
    <w:p w:rsidR="00E37ECB" w:rsidRPr="00581413" w:rsidRDefault="00E37ECB" w:rsidP="00E37ECB">
      <w:pPr>
        <w:rPr>
          <w:rFonts w:ascii="Arial" w:hAnsi="Arial" w:cs="Arial"/>
          <w:sz w:val="22"/>
          <w:szCs w:val="22"/>
        </w:rPr>
      </w:pPr>
      <w:r w:rsidRPr="00581413">
        <w:rPr>
          <w:rFonts w:ascii="Arial" w:hAnsi="Arial" w:cs="Arial"/>
          <w:sz w:val="22"/>
          <w:szCs w:val="22"/>
        </w:rPr>
        <w:t xml:space="preserve"> </w:t>
      </w:r>
    </w:p>
    <w:p w:rsidR="00E37ECB" w:rsidRPr="00581413" w:rsidRDefault="00E37ECB" w:rsidP="00E37ECB">
      <w:pPr>
        <w:ind w:left="360"/>
        <w:rPr>
          <w:rFonts w:ascii="Arial" w:hAnsi="Arial" w:cs="Arial"/>
          <w:sz w:val="22"/>
          <w:szCs w:val="22"/>
        </w:rPr>
      </w:pPr>
      <w:r w:rsidRPr="00581413">
        <w:rPr>
          <w:rFonts w:ascii="Arial" w:hAnsi="Arial" w:cs="Arial"/>
          <w:noProof/>
          <w:sz w:val="22"/>
          <w:szCs w:val="22"/>
        </w:rPr>
        <mc:AlternateContent>
          <mc:Choice Requires="wps">
            <w:drawing>
              <wp:anchor distT="0" distB="0" distL="114300" distR="114300" simplePos="0" relativeHeight="251674624" behindDoc="0" locked="0" layoutInCell="1" allowOverlap="1">
                <wp:simplePos x="0" y="0"/>
                <wp:positionH relativeFrom="column">
                  <wp:posOffset>3314700</wp:posOffset>
                </wp:positionH>
                <wp:positionV relativeFrom="paragraph">
                  <wp:posOffset>25400</wp:posOffset>
                </wp:positionV>
                <wp:extent cx="179705" cy="179705"/>
                <wp:effectExtent l="9525" t="6350" r="10795" b="13970"/>
                <wp:wrapNone/>
                <wp:docPr id="8" name="Oval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705" cy="1797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D20A4F0" id="Oval 8" o:spid="_x0000_s1026" style="position:absolute;margin-left:261pt;margin-top:2pt;width:14.15pt;height:14.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"/>
            </w:pict>
          </mc:Fallback>
        </mc:AlternateContent>
      </w:r>
      <w:r w:rsidRPr="00581413">
        <w:rPr>
          <w:rFonts w:ascii="Arial" w:hAnsi="Arial" w:cs="Arial"/>
          <w:noProof/>
          <w:sz w:val="22"/>
          <w:szCs w:val="22"/>
        </w:rPr>
        <mc:AlternateContent>
          <mc:Choice Requires="wps">
            <w:drawing>
              <wp:anchor distT="0" distB="0" distL="114300" distR="114300" simplePos="0" relativeHeight="251672576" behindDoc="0" locked="0" layoutInCell="1" allowOverlap="1">
                <wp:simplePos x="0" y="0"/>
                <wp:positionH relativeFrom="column">
                  <wp:posOffset>114300</wp:posOffset>
                </wp:positionH>
                <wp:positionV relativeFrom="paragraph">
                  <wp:posOffset>25400</wp:posOffset>
                </wp:positionV>
                <wp:extent cx="179705" cy="179705"/>
                <wp:effectExtent l="9525" t="6350" r="10795" b="13970"/>
                <wp:wrapNone/>
                <wp:docPr id="7" name="Oval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705" cy="1797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BC4138E" id="Oval 7" o:spid="_x0000_s1026" style="position:absolute;margin-left:9pt;margin-top:2pt;width:14.15pt;height:14.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"/>
            </w:pict>
          </mc:Fallback>
        </mc:AlternateContent>
      </w:r>
      <w:r w:rsidRPr="00581413">
        <w:rPr>
          <w:rFonts w:ascii="Arial" w:hAnsi="Arial" w:cs="Arial"/>
          <w:sz w:val="22"/>
          <w:szCs w:val="22"/>
        </w:rPr>
        <w:t xml:space="preserve">      Advert - Glasgow Times </w:t>
      </w:r>
      <w:r w:rsidRPr="00581413">
        <w:rPr>
          <w:rFonts w:ascii="Arial" w:hAnsi="Arial" w:cs="Arial"/>
          <w:sz w:val="22"/>
          <w:szCs w:val="22"/>
        </w:rPr>
        <w:tab/>
      </w:r>
      <w:r w:rsidRPr="00581413">
        <w:rPr>
          <w:rFonts w:ascii="Arial" w:hAnsi="Arial" w:cs="Arial"/>
          <w:sz w:val="22"/>
          <w:szCs w:val="22"/>
        </w:rPr>
        <w:tab/>
        <w:t xml:space="preserve"> </w:t>
      </w:r>
      <w:r w:rsidRPr="00581413">
        <w:rPr>
          <w:rFonts w:ascii="Arial" w:hAnsi="Arial" w:cs="Arial"/>
          <w:sz w:val="22"/>
          <w:szCs w:val="22"/>
        </w:rPr>
        <w:tab/>
      </w:r>
      <w:r w:rsidRPr="00581413">
        <w:rPr>
          <w:rFonts w:ascii="Arial" w:hAnsi="Arial" w:cs="Arial"/>
          <w:sz w:val="22"/>
          <w:szCs w:val="22"/>
        </w:rPr>
        <w:tab/>
        <w:t>NHS GG&amp;C’s Website</w:t>
      </w:r>
    </w:p>
    <w:p w:rsidR="00E37ECB" w:rsidRPr="00581413" w:rsidRDefault="00E37ECB" w:rsidP="00E37ECB">
      <w:pPr>
        <w:ind w:left="360"/>
        <w:rPr>
          <w:rFonts w:ascii="Arial" w:hAnsi="Arial" w:cs="Arial"/>
          <w:sz w:val="22"/>
          <w:szCs w:val="22"/>
        </w:rPr>
      </w:pPr>
    </w:p>
    <w:p w:rsidR="00E37ECB" w:rsidRPr="00581413" w:rsidRDefault="00E37ECB" w:rsidP="00E37ECB">
      <w:pPr>
        <w:ind w:left="360"/>
        <w:rPr>
          <w:rFonts w:ascii="Arial" w:hAnsi="Arial" w:cs="Arial"/>
          <w:sz w:val="22"/>
          <w:szCs w:val="22"/>
        </w:rPr>
      </w:pPr>
      <w:r w:rsidRPr="00581413">
        <w:rPr>
          <w:rFonts w:ascii="Arial" w:hAnsi="Arial" w:cs="Arial"/>
          <w:noProof/>
          <w:sz w:val="22"/>
          <w:szCs w:val="22"/>
        </w:rPr>
        <mc:AlternateContent>
          <mc:Choice Requires="wps">
            <w:drawing>
              <wp:anchor distT="0" distB="0" distL="114300" distR="114300" simplePos="0" relativeHeight="251673600" behindDoc="0" locked="0" layoutInCell="1" allowOverlap="1">
                <wp:simplePos x="0" y="0"/>
                <wp:positionH relativeFrom="column">
                  <wp:posOffset>114300</wp:posOffset>
                </wp:positionH>
                <wp:positionV relativeFrom="paragraph">
                  <wp:posOffset>46990</wp:posOffset>
                </wp:positionV>
                <wp:extent cx="179705" cy="179705"/>
                <wp:effectExtent l="9525" t="6350" r="10795" b="13970"/>
                <wp:wrapNone/>
                <wp:docPr id="6" name="Oval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705" cy="1797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1455475" id="Oval 6" o:spid="_x0000_s1026" style="position:absolute;margin-left:9pt;margin-top:3.7pt;width:14.15pt;height:14.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"/>
            </w:pict>
          </mc:Fallback>
        </mc:AlternateContent>
      </w:r>
      <w:r w:rsidRPr="00581413">
        <w:rPr>
          <w:rFonts w:ascii="Arial" w:hAnsi="Arial" w:cs="Arial"/>
          <w:sz w:val="22"/>
          <w:szCs w:val="22"/>
        </w:rPr>
        <w:t xml:space="preserve">     Other                             </w:t>
      </w:r>
      <w:r w:rsidRPr="00581413">
        <w:rPr>
          <w:rFonts w:ascii="Arial" w:hAnsi="Arial" w:cs="Arial"/>
          <w:sz w:val="22"/>
          <w:szCs w:val="22"/>
        </w:rPr>
        <w:tab/>
      </w:r>
      <w:r w:rsidRPr="00581413">
        <w:rPr>
          <w:rFonts w:ascii="Arial" w:hAnsi="Arial" w:cs="Arial"/>
          <w:sz w:val="22"/>
          <w:szCs w:val="22"/>
        </w:rPr>
        <w:tab/>
      </w:r>
      <w:r w:rsidRPr="00581413">
        <w:rPr>
          <w:rFonts w:ascii="Arial" w:hAnsi="Arial" w:cs="Arial"/>
          <w:sz w:val="22"/>
          <w:szCs w:val="22"/>
        </w:rPr>
        <w:tab/>
        <w:t xml:space="preserve">                                         </w:t>
      </w:r>
    </w:p>
    <w:p w:rsidR="00E37ECB" w:rsidRPr="00581413" w:rsidRDefault="00E37ECB" w:rsidP="00E37ECB">
      <w:pPr>
        <w:ind w:firstLine="360"/>
        <w:rPr>
          <w:rFonts w:ascii="Arial" w:hAnsi="Arial" w:cs="Arial"/>
          <w:i/>
          <w:sz w:val="22"/>
          <w:szCs w:val="22"/>
        </w:rPr>
      </w:pPr>
    </w:p>
    <w:p w:rsidR="00E37ECB" w:rsidRPr="00581413" w:rsidRDefault="00E37ECB" w:rsidP="00E37ECB">
      <w:pPr>
        <w:ind w:firstLine="360"/>
        <w:rPr>
          <w:rFonts w:ascii="Arial" w:hAnsi="Arial" w:cs="Arial"/>
          <w:i/>
          <w:sz w:val="22"/>
          <w:szCs w:val="22"/>
        </w:rPr>
      </w:pPr>
      <w:r w:rsidRPr="00581413">
        <w:rPr>
          <w:rFonts w:ascii="Arial" w:hAnsi="Arial" w:cs="Arial"/>
          <w:i/>
          <w:noProof/>
          <w:sz w:val="22"/>
          <w:szCs w:val="22"/>
        </w:rPr>
        <mc:AlternateContent>
          <mc:Choice Requires="wps">
            <w:drawing>
              <wp:anchor distT="0" distB="0" distL="114300" distR="114300" simplePos="0" relativeHeight="251671552" behindDoc="0" locked="0" layoutInCell="1" allowOverlap="1">
                <wp:simplePos x="0" y="0"/>
                <wp:positionH relativeFrom="column">
                  <wp:posOffset>209550</wp:posOffset>
                </wp:positionH>
                <wp:positionV relativeFrom="paragraph">
                  <wp:posOffset>215265</wp:posOffset>
                </wp:positionV>
                <wp:extent cx="6457950" cy="280035"/>
                <wp:effectExtent l="9525" t="5715" r="9525" b="9525"/>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57950" cy="280035"/>
                        </a:xfrm>
                        <a:prstGeom prst="rect">
                          <a:avLst/>
                        </a:prstGeom>
                        <a:solidFill>
                          <a:srgbClr val="FFFFFF"/>
                        </a:solidFill>
                        <a:ln w="9525">
                          <a:solidFill>
                            <a:srgbClr val="000000"/>
                          </a:solidFill>
                          <a:miter lim="800000"/>
                          <a:headEnd/>
                          <a:tailEnd/>
                        </a:ln>
                      </wps:spPr>
                      <wps:txbx>
                        <w:txbxContent>
                          <w:p w:rsidR="00A5196F" w:rsidRDefault="00A5196F" w:rsidP="00E37ECB"/>
                          <w:p w:rsidR="00A5196F" w:rsidRDefault="00A5196F" w:rsidP="00E37ECB"/>
                          <w:p w:rsidR="00A5196F" w:rsidRDefault="00A5196F" w:rsidP="00E37ECB"/>
                          <w:p w:rsidR="00A5196F" w:rsidRDefault="00A5196F" w:rsidP="00E37EC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032" style="position:absolute;left:0;text-align:left;margin-left:16.5pt;margin-top:16.95pt;width:508.5pt;height:22.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">
                <v:textbox>
                  <w:txbxContent>
                    <w:p w:rsidR="00A5196F" w:rsidRDefault="00A5196F" w:rsidP="00E37ECB"/>
                    <w:p w:rsidR="00A5196F" w:rsidRDefault="00A5196F" w:rsidP="00E37ECB"/>
                    <w:p w:rsidR="00A5196F" w:rsidRDefault="00A5196F" w:rsidP="00E37ECB"/>
                    <w:p w:rsidR="00A5196F" w:rsidRDefault="00A5196F" w:rsidP="00E37ECB"/>
                  </w:txbxContent>
                </v:textbox>
              </v:rect>
            </w:pict>
          </mc:Fallback>
        </mc:AlternateContent>
      </w:r>
      <w:r w:rsidRPr="00581413">
        <w:rPr>
          <w:rFonts w:ascii="Arial" w:hAnsi="Arial" w:cs="Arial"/>
          <w:i/>
          <w:noProof/>
          <w:sz w:val="22"/>
          <w:szCs w:val="22"/>
        </w:rPr>
        <w:t>Other (please describe):</w:t>
      </w:r>
    </w:p>
    <w:p w:rsidR="00E37ECB" w:rsidRPr="00581413" w:rsidRDefault="00E37ECB" w:rsidP="00E37ECB">
      <w:pPr>
        <w:rPr>
          <w:rFonts w:ascii="Arial" w:hAnsi="Arial" w:cs="Arial"/>
          <w:color w:val="000000"/>
          <w:sz w:val="22"/>
          <w:szCs w:val="22"/>
        </w:rPr>
      </w:pPr>
    </w:p>
    <w:p w:rsidR="00E37ECB" w:rsidRPr="00581413" w:rsidRDefault="00E37ECB" w:rsidP="00E37ECB">
      <w:pPr>
        <w:rPr>
          <w:rFonts w:ascii="Arial" w:hAnsi="Arial" w:cs="Arial"/>
          <w:sz w:val="22"/>
          <w:szCs w:val="22"/>
        </w:rPr>
      </w:pPr>
    </w:p>
    <w:p w:rsidR="00E37ECB" w:rsidRPr="00581413" w:rsidRDefault="00E37ECB" w:rsidP="00E37ECB">
      <w:pPr>
        <w:rPr>
          <w:rFonts w:ascii="Arial" w:hAnsi="Arial" w:cs="Arial"/>
          <w:color w:val="000000"/>
          <w:sz w:val="22"/>
          <w:szCs w:val="22"/>
        </w:rPr>
      </w:pPr>
      <w:r w:rsidRPr="00581413">
        <w:rPr>
          <w:rFonts w:ascii="Arial" w:hAnsi="Arial" w:cs="Arial"/>
          <w:sz w:val="22"/>
          <w:szCs w:val="22"/>
        </w:rPr>
        <w:t xml:space="preserve">9. Respondent </w:t>
      </w:r>
      <w:r w:rsidRPr="00581413">
        <w:rPr>
          <w:rFonts w:ascii="Arial" w:hAnsi="Arial" w:cs="Arial"/>
          <w:color w:val="000000"/>
          <w:sz w:val="22"/>
          <w:szCs w:val="22"/>
        </w:rPr>
        <w:t>Information</w:t>
      </w:r>
    </w:p>
    <w:p w:rsidR="00E37ECB" w:rsidRPr="00581413" w:rsidRDefault="00E37ECB" w:rsidP="00E37ECB">
      <w:pPr>
        <w:rPr>
          <w:rFonts w:ascii="Arial" w:hAnsi="Arial" w:cs="Arial"/>
          <w:color w:val="000000"/>
          <w:sz w:val="22"/>
          <w:szCs w:val="22"/>
        </w:rPr>
      </w:pPr>
      <w:r w:rsidRPr="00581413">
        <w:rPr>
          <w:rFonts w:ascii="Arial" w:hAnsi="Arial" w:cs="Arial"/>
          <w:noProof/>
          <w:color w:val="000000"/>
          <w:sz w:val="22"/>
          <w:szCs w:val="22"/>
        </w:rPr>
        <mc:AlternateContent>
          <mc:Choice Requires="wps">
            <w:drawing>
              <wp:anchor distT="0" distB="0" distL="114300" distR="114300" simplePos="0" relativeHeight="251663360" behindDoc="0" locked="0" layoutInCell="1" allowOverlap="1">
                <wp:simplePos x="0" y="0"/>
                <wp:positionH relativeFrom="column">
                  <wp:posOffset>219075</wp:posOffset>
                </wp:positionH>
                <wp:positionV relativeFrom="paragraph">
                  <wp:posOffset>152400</wp:posOffset>
                </wp:positionV>
                <wp:extent cx="179705" cy="179705"/>
                <wp:effectExtent l="9525" t="12700" r="10795" b="7620"/>
                <wp:wrapNone/>
                <wp:docPr id="4" name="Oval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705" cy="1797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1407DC4" id="Oval 4" o:spid="_x0000_s1026" style="position:absolute;margin-left:17.25pt;margin-top:12pt;width:14.15pt;height:14.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"/>
            </w:pict>
          </mc:Fallback>
        </mc:AlternateContent>
      </w:r>
    </w:p>
    <w:p w:rsidR="00E37ECB" w:rsidRPr="00581413" w:rsidRDefault="00E37ECB" w:rsidP="00E37ECB">
      <w:pPr>
        <w:ind w:left="360" w:firstLine="360"/>
        <w:rPr>
          <w:rFonts w:ascii="Arial" w:hAnsi="Arial" w:cs="Arial"/>
          <w:color w:val="000000"/>
          <w:sz w:val="22"/>
          <w:szCs w:val="22"/>
        </w:rPr>
      </w:pPr>
      <w:r w:rsidRPr="00581413">
        <w:rPr>
          <w:rFonts w:ascii="Arial" w:hAnsi="Arial" w:cs="Arial"/>
          <w:color w:val="000000"/>
          <w:sz w:val="22"/>
          <w:szCs w:val="22"/>
        </w:rPr>
        <w:t>I am an Individual</w:t>
      </w:r>
    </w:p>
    <w:p w:rsidR="00E37ECB" w:rsidRPr="00581413" w:rsidRDefault="00E37ECB" w:rsidP="00E37ECB">
      <w:pPr>
        <w:ind w:left="360"/>
        <w:rPr>
          <w:rFonts w:ascii="Arial" w:hAnsi="Arial" w:cs="Arial"/>
          <w:color w:val="000000"/>
          <w:sz w:val="22"/>
          <w:szCs w:val="22"/>
        </w:rPr>
      </w:pPr>
      <w:r w:rsidRPr="00581413">
        <w:rPr>
          <w:rFonts w:ascii="Arial" w:hAnsi="Arial" w:cs="Arial"/>
          <w:noProof/>
          <w:color w:val="000000"/>
          <w:sz w:val="22"/>
          <w:szCs w:val="22"/>
        </w:rPr>
        <mc:AlternateContent>
          <mc:Choice Requires="wps">
            <w:drawing>
              <wp:anchor distT="0" distB="0" distL="114300" distR="114300" simplePos="0" relativeHeight="251664384" behindDoc="0" locked="0" layoutInCell="1" allowOverlap="1">
                <wp:simplePos x="0" y="0"/>
                <wp:positionH relativeFrom="column">
                  <wp:posOffset>219075</wp:posOffset>
                </wp:positionH>
                <wp:positionV relativeFrom="paragraph">
                  <wp:posOffset>135890</wp:posOffset>
                </wp:positionV>
                <wp:extent cx="179705" cy="179705"/>
                <wp:effectExtent l="9525" t="12700" r="10795" b="7620"/>
                <wp:wrapNone/>
                <wp:docPr id="3" name="Oval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705" cy="1797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7624435" id="Oval 3" o:spid="_x0000_s1026" style="position:absolute;margin-left:17.25pt;margin-top:10.7pt;width:14.15pt;height:14.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"/>
            </w:pict>
          </mc:Fallback>
        </mc:AlternateContent>
      </w:r>
    </w:p>
    <w:p w:rsidR="00E37ECB" w:rsidRPr="00581413" w:rsidRDefault="00E37ECB" w:rsidP="00E37ECB">
      <w:pPr>
        <w:ind w:left="720"/>
        <w:rPr>
          <w:rFonts w:ascii="Arial" w:hAnsi="Arial" w:cs="Arial"/>
          <w:color w:val="000000"/>
          <w:sz w:val="22"/>
          <w:szCs w:val="22"/>
        </w:rPr>
      </w:pPr>
      <w:r w:rsidRPr="00581413">
        <w:rPr>
          <w:rFonts w:ascii="Arial" w:hAnsi="Arial" w:cs="Arial"/>
          <w:color w:val="000000"/>
          <w:sz w:val="22"/>
          <w:szCs w:val="22"/>
        </w:rPr>
        <w:t>I represent a Group or Organisation – please give the name of your Group or Organisation in the space below.</w:t>
      </w:r>
    </w:p>
    <w:p w:rsidR="00E37ECB" w:rsidRPr="00581413" w:rsidRDefault="00E37ECB" w:rsidP="00E37ECB">
      <w:pPr>
        <w:rPr>
          <w:rFonts w:ascii="Arial" w:hAnsi="Arial" w:cs="Arial"/>
          <w:color w:val="000000"/>
          <w:sz w:val="22"/>
          <w:szCs w:val="22"/>
        </w:rPr>
      </w:pPr>
      <w:r w:rsidRPr="00581413">
        <w:rPr>
          <w:rFonts w:ascii="Arial" w:hAnsi="Arial" w:cs="Arial"/>
          <w:color w:val="000000"/>
          <w:sz w:val="22"/>
          <w:szCs w:val="22"/>
        </w:rPr>
        <w:t xml:space="preserve">               </w:t>
      </w:r>
    </w:p>
    <w:p w:rsidR="00E37ECB" w:rsidRPr="00581413" w:rsidRDefault="00E37ECB" w:rsidP="00E37ECB">
      <w:pPr>
        <w:pBdr>
          <w:top w:val="single" w:sz="4" w:space="1" w:color="auto"/>
          <w:left w:val="single" w:sz="4" w:space="4" w:color="auto"/>
          <w:bottom w:val="single" w:sz="4" w:space="1" w:color="auto"/>
          <w:right w:val="single" w:sz="4" w:space="4" w:color="auto"/>
        </w:pBdr>
        <w:rPr>
          <w:rFonts w:ascii="Arial" w:hAnsi="Arial" w:cs="Arial"/>
          <w:color w:val="000000"/>
          <w:sz w:val="22"/>
          <w:szCs w:val="22"/>
        </w:rPr>
      </w:pPr>
    </w:p>
    <w:p w:rsidR="00E37ECB" w:rsidRPr="00581413" w:rsidRDefault="00E37ECB" w:rsidP="00E37ECB">
      <w:pPr>
        <w:pBdr>
          <w:top w:val="single" w:sz="4" w:space="1" w:color="auto"/>
          <w:left w:val="single" w:sz="4" w:space="4" w:color="auto"/>
          <w:bottom w:val="single" w:sz="4" w:space="1" w:color="auto"/>
          <w:right w:val="single" w:sz="4" w:space="4" w:color="auto"/>
        </w:pBdr>
        <w:rPr>
          <w:rFonts w:ascii="Arial" w:hAnsi="Arial" w:cs="Arial"/>
          <w:color w:val="000000"/>
          <w:sz w:val="22"/>
          <w:szCs w:val="22"/>
        </w:rPr>
      </w:pPr>
    </w:p>
    <w:p w:rsidR="00E37ECB" w:rsidRPr="00581413" w:rsidRDefault="00E37ECB" w:rsidP="00E37ECB">
      <w:pPr>
        <w:rPr>
          <w:rFonts w:ascii="Arial" w:hAnsi="Arial" w:cs="Arial"/>
          <w:color w:val="000000"/>
          <w:sz w:val="22"/>
          <w:szCs w:val="22"/>
        </w:rPr>
      </w:pPr>
    </w:p>
    <w:p w:rsidR="00E37ECB" w:rsidRPr="00581413" w:rsidRDefault="00E37ECB" w:rsidP="00E37ECB">
      <w:pPr>
        <w:rPr>
          <w:rFonts w:ascii="Arial" w:hAnsi="Arial" w:cs="Arial"/>
          <w:color w:val="000000"/>
          <w:sz w:val="22"/>
          <w:szCs w:val="22"/>
        </w:rPr>
      </w:pPr>
    </w:p>
    <w:p w:rsidR="00E37ECB" w:rsidRPr="00581413" w:rsidRDefault="00E37ECB" w:rsidP="00E37ECB">
      <w:pPr>
        <w:rPr>
          <w:rFonts w:ascii="Arial" w:hAnsi="Arial" w:cs="Arial"/>
          <w:sz w:val="22"/>
          <w:szCs w:val="22"/>
        </w:rPr>
      </w:pPr>
      <w:r w:rsidRPr="00581413">
        <w:rPr>
          <w:rFonts w:ascii="Arial" w:hAnsi="Arial" w:cs="Arial"/>
          <w:sz w:val="22"/>
          <w:szCs w:val="22"/>
        </w:rPr>
        <w:t>For postal responses please use: Freepost COMMUNITY PHARMACY DEVELOPMENT</w:t>
      </w:r>
    </w:p>
    <w:p w:rsidR="00E37ECB" w:rsidRPr="00581413" w:rsidRDefault="00E37ECB" w:rsidP="00E37ECB">
      <w:pPr>
        <w:rPr>
          <w:rFonts w:ascii="Arial" w:hAnsi="Arial" w:cs="Arial"/>
          <w:sz w:val="22"/>
          <w:szCs w:val="22"/>
        </w:rPr>
      </w:pPr>
      <w:r w:rsidRPr="00581413">
        <w:rPr>
          <w:rFonts w:ascii="Arial" w:hAnsi="Arial" w:cs="Arial"/>
          <w:b/>
          <w:sz w:val="22"/>
          <w:szCs w:val="22"/>
        </w:rPr>
        <w:t xml:space="preserve"> (NB. Address on Freepost envelopes, must be in capital letters as above to ensure postal delivery</w:t>
      </w:r>
      <w:r w:rsidRPr="00581413" w:rsidDel="002F29D8">
        <w:rPr>
          <w:rFonts w:ascii="Arial" w:hAnsi="Arial" w:cs="Arial"/>
          <w:b/>
          <w:sz w:val="22"/>
          <w:szCs w:val="22"/>
        </w:rPr>
        <w:t xml:space="preserve"> </w:t>
      </w:r>
      <w:r w:rsidRPr="00581413">
        <w:rPr>
          <w:rFonts w:ascii="Arial" w:hAnsi="Arial" w:cs="Arial"/>
          <w:b/>
          <w:sz w:val="22"/>
          <w:szCs w:val="22"/>
        </w:rPr>
        <w:t>)</w:t>
      </w:r>
    </w:p>
    <w:p w:rsidR="00E37ECB" w:rsidRPr="00581413" w:rsidRDefault="00E37ECB" w:rsidP="00E37ECB">
      <w:pPr>
        <w:spacing w:before="100" w:beforeAutospacing="1" w:after="100" w:afterAutospacing="1"/>
        <w:rPr>
          <w:rFonts w:ascii="Arial" w:hAnsi="Arial" w:cs="Arial"/>
          <w:color w:val="000066"/>
          <w:sz w:val="22"/>
          <w:szCs w:val="22"/>
        </w:rPr>
      </w:pPr>
      <w:r w:rsidRPr="00581413">
        <w:rPr>
          <w:rFonts w:ascii="Arial" w:hAnsi="Arial" w:cs="Arial"/>
          <w:sz w:val="22"/>
          <w:szCs w:val="22"/>
        </w:rPr>
        <w:t>Alternatively, you can e-mail your response to: CPDT@ggc.scot.nhs.uk;</w:t>
      </w:r>
      <w:r w:rsidRPr="00581413">
        <w:rPr>
          <w:rFonts w:ascii="Arial" w:hAnsi="Arial" w:cs="Arial"/>
          <w:color w:val="000066"/>
          <w:sz w:val="22"/>
          <w:szCs w:val="22"/>
        </w:rPr>
        <w:t xml:space="preserve"> </w:t>
      </w:r>
    </w:p>
    <w:p w:rsidR="00E37ECB" w:rsidRPr="00581413" w:rsidRDefault="00E37ECB" w:rsidP="00E37ECB">
      <w:pPr>
        <w:spacing w:before="100" w:beforeAutospacing="1" w:after="100" w:afterAutospacing="1"/>
        <w:jc w:val="center"/>
        <w:rPr>
          <w:rFonts w:ascii="Arial" w:hAnsi="Arial" w:cs="Arial"/>
          <w:b/>
          <w:bCs/>
          <w:i/>
          <w:sz w:val="22"/>
          <w:szCs w:val="22"/>
          <w:u w:val="single"/>
        </w:rPr>
      </w:pPr>
      <w:r w:rsidRPr="00581413">
        <w:rPr>
          <w:rFonts w:ascii="Arial" w:hAnsi="Arial" w:cs="Arial"/>
          <w:b/>
          <w:bCs/>
          <w:i/>
          <w:sz w:val="22"/>
          <w:szCs w:val="22"/>
          <w:u w:val="single"/>
        </w:rPr>
        <w:t xml:space="preserve">ALL COMPLETED FORMS MUST BE RETURNED BY  5pm on </w:t>
      </w:r>
    </w:p>
    <w:p w:rsidR="00E37ECB" w:rsidRPr="00581413" w:rsidRDefault="00E37ECB" w:rsidP="00E37ECB">
      <w:pPr>
        <w:spacing w:before="100" w:beforeAutospacing="1" w:after="100" w:afterAutospacing="1"/>
        <w:jc w:val="center"/>
        <w:rPr>
          <w:rFonts w:ascii="Arial" w:hAnsi="Arial" w:cs="Arial"/>
          <w:b/>
          <w:bCs/>
          <w:i/>
          <w:sz w:val="22"/>
          <w:szCs w:val="22"/>
          <w:u w:val="single"/>
        </w:rPr>
      </w:pPr>
      <w:r w:rsidRPr="00581413">
        <w:rPr>
          <w:rFonts w:ascii="Arial" w:hAnsi="Arial" w:cs="Arial"/>
          <w:b/>
          <w:bCs/>
          <w:i/>
          <w:sz w:val="22"/>
          <w:szCs w:val="22"/>
          <w:u w:val="single"/>
        </w:rPr>
        <w:t>Tuesday 15 December 2020</w:t>
      </w:r>
    </w:p>
    <w:p w:rsidR="00C26223" w:rsidRDefault="00E37ECB" w:rsidP="00581413">
      <w:pPr>
        <w:jc w:val="center"/>
        <w:rPr>
          <w:rFonts w:ascii="Arial" w:hAnsi="Arial" w:cs="Arial"/>
          <w:b/>
          <w:sz w:val="24"/>
          <w:szCs w:val="24"/>
        </w:rPr>
      </w:pPr>
      <w:r w:rsidRPr="00581413">
        <w:rPr>
          <w:rStyle w:val="Strong"/>
          <w:rFonts w:ascii="Arial" w:hAnsi="Arial" w:cs="Arial"/>
          <w:sz w:val="22"/>
          <w:szCs w:val="22"/>
        </w:rPr>
        <w:t>Thank you for taking part in this joint public consultation.</w:t>
      </w:r>
      <w:r>
        <w:rPr>
          <w:rFonts w:ascii="Arial" w:hAnsi="Arial" w:cs="Arial"/>
          <w:sz w:val="22"/>
          <w:szCs w:val="22"/>
        </w:rPr>
        <w:br w:type="page"/>
      </w:r>
    </w:p>
    <w:p w:rsidR="00AE195F" w:rsidRDefault="00AE195F" w:rsidP="00AE195F">
      <w:pPr>
        <w:rPr>
          <w:rFonts w:ascii="Arial" w:hAnsi="Arial" w:cs="Arial"/>
          <w:b/>
          <w:sz w:val="28"/>
          <w:szCs w:val="28"/>
        </w:rPr>
      </w:pPr>
      <w:r>
        <w:rPr>
          <w:rFonts w:ascii="Arial" w:hAnsi="Arial" w:cs="Arial"/>
          <w:b/>
          <w:sz w:val="28"/>
          <w:szCs w:val="28"/>
        </w:rPr>
        <w:t>RESPONSE TO I</w:t>
      </w:r>
      <w:bookmarkStart w:id="2" w:name="_GoBack"/>
      <w:bookmarkEnd w:id="2"/>
      <w:r>
        <w:rPr>
          <w:rFonts w:ascii="Arial" w:hAnsi="Arial" w:cs="Arial"/>
          <w:b/>
          <w:sz w:val="28"/>
          <w:szCs w:val="28"/>
        </w:rPr>
        <w:t xml:space="preserve">NTENDED APPLICANT RE: ADVERT                 Appendix </w:t>
      </w:r>
      <w:r w:rsidR="00AF330E">
        <w:rPr>
          <w:rFonts w:ascii="Arial" w:hAnsi="Arial" w:cs="Arial"/>
          <w:b/>
          <w:sz w:val="28"/>
          <w:szCs w:val="28"/>
        </w:rPr>
        <w:t xml:space="preserve">6  </w:t>
      </w:r>
    </w:p>
    <w:p w:rsidR="00AE195F" w:rsidRPr="00630E60" w:rsidRDefault="00AE195F" w:rsidP="00AE195F">
      <w:pPr>
        <w:rPr>
          <w:rFonts w:ascii="Arial" w:hAnsi="Arial" w:cs="Arial"/>
          <w:bCs/>
          <w:sz w:val="28"/>
          <w:szCs w:val="28"/>
        </w:rPr>
      </w:pPr>
      <w:r>
        <w:rPr>
          <w:rFonts w:ascii="Arial" w:hAnsi="Arial" w:cs="Arial"/>
          <w:b/>
          <w:sz w:val="28"/>
          <w:szCs w:val="28"/>
        </w:rPr>
        <w:t xml:space="preserve">IN GLASGOW TIMES                                                                             </w:t>
      </w:r>
      <w:r w:rsidRPr="00630E60">
        <w:rPr>
          <w:rFonts w:ascii="Arial" w:hAnsi="Arial" w:cs="Arial"/>
          <w:b/>
          <w:sz w:val="28"/>
          <w:szCs w:val="28"/>
        </w:rPr>
        <w:t xml:space="preserve">                                                                                  </w:t>
      </w:r>
      <w:r>
        <w:rPr>
          <w:rFonts w:ascii="Arial" w:hAnsi="Arial" w:cs="Arial"/>
          <w:b/>
          <w:sz w:val="28"/>
          <w:szCs w:val="28"/>
        </w:rPr>
        <w:t xml:space="preserve">              </w:t>
      </w:r>
    </w:p>
    <w:p w:rsidR="00AE195F" w:rsidRDefault="00AE195F" w:rsidP="00AE195F">
      <w:pPr>
        <w:rPr>
          <w:rFonts w:ascii="Arial" w:hAnsi="Arial" w:cs="Arial"/>
          <w:bCs/>
        </w:rPr>
      </w:pPr>
      <w:r>
        <w:rPr>
          <w:rFonts w:ascii="Arial" w:hAnsi="Arial" w:cs="Arial"/>
          <w:b/>
          <w:sz w:val="24"/>
          <w:szCs w:val="24"/>
        </w:rPr>
        <w:t xml:space="preserve">                                                                                                             </w:t>
      </w:r>
    </w:p>
    <w:p w:rsidR="00AE195F" w:rsidRPr="00A927D7" w:rsidRDefault="00AE195F" w:rsidP="00AE195F">
      <w:pPr>
        <w:ind w:left="1440"/>
        <w:rPr>
          <w:rFonts w:ascii="Arial" w:hAnsi="Arial" w:cs="Arial"/>
          <w:vanish/>
          <w:sz w:val="22"/>
          <w:szCs w:val="22"/>
        </w:rPr>
      </w:pPr>
    </w:p>
    <w:p w:rsidR="00AE195F" w:rsidRPr="00A927D7" w:rsidRDefault="00AE195F" w:rsidP="00AE195F">
      <w:pPr>
        <w:rPr>
          <w:rFonts w:ascii="Arial" w:hAnsi="Arial" w:cs="Arial"/>
          <w:color w:val="333333"/>
          <w:sz w:val="22"/>
          <w:szCs w:val="22"/>
        </w:rPr>
      </w:pPr>
    </w:p>
    <w:p w:rsidR="00AE195F" w:rsidRPr="00A927D7" w:rsidRDefault="00AE195F" w:rsidP="00AE195F">
      <w:pPr>
        <w:rPr>
          <w:rFonts w:ascii="Arial" w:hAnsi="Arial" w:cs="Arial"/>
          <w:color w:val="333333"/>
          <w:sz w:val="22"/>
          <w:szCs w:val="22"/>
        </w:rPr>
      </w:pPr>
      <w:r w:rsidRPr="008F0E04">
        <w:rPr>
          <w:rFonts w:ascii="Arial" w:hAnsi="Arial" w:cs="Arial"/>
          <w:noProof/>
          <w:color w:val="333333"/>
          <w:sz w:val="22"/>
          <w:szCs w:val="22"/>
        </w:rPr>
        <w:drawing>
          <wp:inline distT="0" distB="0" distL="0" distR="0" wp14:anchorId="6D5A4B72" wp14:editId="3C0D409C">
            <wp:extent cx="6292850" cy="8181061"/>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96442" cy="8185730"/>
                    </a:xfrm>
                    <a:prstGeom prst="rect">
                      <a:avLst/>
                    </a:prstGeom>
                    <a:noFill/>
                    <a:ln>
                      <a:noFill/>
                    </a:ln>
                  </pic:spPr>
                </pic:pic>
              </a:graphicData>
            </a:graphic>
          </wp:inline>
        </w:drawing>
      </w:r>
    </w:p>
    <w:p w:rsidR="00AE195F" w:rsidRPr="00A927D7" w:rsidRDefault="00AE195F" w:rsidP="00AE195F">
      <w:pPr>
        <w:rPr>
          <w:rFonts w:ascii="Arial" w:hAnsi="Arial" w:cs="Arial"/>
          <w:color w:val="333333"/>
          <w:sz w:val="22"/>
          <w:szCs w:val="22"/>
        </w:rPr>
      </w:pPr>
    </w:p>
    <w:p w:rsidR="00AE195F" w:rsidRDefault="00AE195F" w:rsidP="00AE195F">
      <w:pPr>
        <w:rPr>
          <w:rFonts w:ascii="Arial" w:hAnsi="Arial" w:cs="Arial"/>
          <w:color w:val="333333"/>
          <w:sz w:val="22"/>
          <w:szCs w:val="22"/>
        </w:rPr>
      </w:pPr>
      <w:r w:rsidRPr="008F0E04">
        <w:rPr>
          <w:rFonts w:ascii="Arial" w:hAnsi="Arial" w:cs="Arial"/>
          <w:noProof/>
          <w:color w:val="333333"/>
          <w:sz w:val="22"/>
          <w:szCs w:val="22"/>
        </w:rPr>
        <w:drawing>
          <wp:inline distT="0" distB="0" distL="0" distR="0" wp14:anchorId="63748599" wp14:editId="08363220">
            <wp:extent cx="6604000" cy="5328847"/>
            <wp:effectExtent l="0" t="0" r="6350" b="571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604000" cy="5328847"/>
                    </a:xfrm>
                    <a:prstGeom prst="rect">
                      <a:avLst/>
                    </a:prstGeom>
                    <a:noFill/>
                    <a:ln>
                      <a:noFill/>
                    </a:ln>
                  </pic:spPr>
                </pic:pic>
              </a:graphicData>
            </a:graphic>
          </wp:inline>
        </w:drawing>
      </w:r>
    </w:p>
    <w:p w:rsidR="00AE195F" w:rsidRDefault="00AE195F" w:rsidP="00AE195F">
      <w:pPr>
        <w:rPr>
          <w:rFonts w:ascii="Arial" w:hAnsi="Arial" w:cs="Arial"/>
          <w:color w:val="333333"/>
          <w:sz w:val="22"/>
          <w:szCs w:val="22"/>
        </w:rPr>
      </w:pPr>
    </w:p>
    <w:p w:rsidR="00AE195F" w:rsidRDefault="00AE195F" w:rsidP="00AE195F">
      <w:pPr>
        <w:rPr>
          <w:rFonts w:ascii="Arial" w:hAnsi="Arial" w:cs="Arial"/>
          <w:b/>
          <w:sz w:val="22"/>
          <w:szCs w:val="22"/>
        </w:rPr>
      </w:pPr>
    </w:p>
    <w:p w:rsidR="00AE195F" w:rsidRDefault="00AE195F" w:rsidP="00E254F0">
      <w:pPr>
        <w:rPr>
          <w:rFonts w:ascii="Arial" w:hAnsi="Arial" w:cs="Arial"/>
          <w:b/>
          <w:sz w:val="28"/>
          <w:szCs w:val="28"/>
        </w:rPr>
      </w:pPr>
    </w:p>
    <w:p w:rsidR="00AE195F" w:rsidRDefault="00AE195F" w:rsidP="00E254F0">
      <w:pPr>
        <w:rPr>
          <w:rFonts w:ascii="Arial" w:hAnsi="Arial" w:cs="Arial"/>
          <w:b/>
          <w:sz w:val="28"/>
          <w:szCs w:val="28"/>
        </w:rPr>
      </w:pPr>
    </w:p>
    <w:p w:rsidR="00AE195F" w:rsidRDefault="00AE195F" w:rsidP="00E254F0">
      <w:pPr>
        <w:rPr>
          <w:rFonts w:ascii="Arial" w:hAnsi="Arial" w:cs="Arial"/>
          <w:b/>
          <w:sz w:val="28"/>
          <w:szCs w:val="28"/>
        </w:rPr>
      </w:pPr>
    </w:p>
    <w:p w:rsidR="00AE195F" w:rsidRDefault="00AE195F" w:rsidP="00E254F0">
      <w:pPr>
        <w:rPr>
          <w:rFonts w:ascii="Arial" w:hAnsi="Arial" w:cs="Arial"/>
          <w:b/>
          <w:sz w:val="28"/>
          <w:szCs w:val="28"/>
        </w:rPr>
      </w:pPr>
    </w:p>
    <w:p w:rsidR="00AE195F" w:rsidRDefault="00AE195F" w:rsidP="00E254F0">
      <w:pPr>
        <w:rPr>
          <w:rFonts w:ascii="Arial" w:hAnsi="Arial" w:cs="Arial"/>
          <w:b/>
          <w:sz w:val="28"/>
          <w:szCs w:val="28"/>
        </w:rPr>
      </w:pPr>
    </w:p>
    <w:p w:rsidR="00AE195F" w:rsidRDefault="00AE195F" w:rsidP="00E254F0">
      <w:pPr>
        <w:rPr>
          <w:rFonts w:ascii="Arial" w:hAnsi="Arial" w:cs="Arial"/>
          <w:b/>
          <w:sz w:val="28"/>
          <w:szCs w:val="28"/>
        </w:rPr>
      </w:pPr>
    </w:p>
    <w:p w:rsidR="00AE195F" w:rsidRDefault="00AE195F" w:rsidP="00E254F0">
      <w:pPr>
        <w:rPr>
          <w:rFonts w:ascii="Arial" w:hAnsi="Arial" w:cs="Arial"/>
          <w:b/>
          <w:sz w:val="28"/>
          <w:szCs w:val="28"/>
        </w:rPr>
      </w:pPr>
    </w:p>
    <w:p w:rsidR="00AE195F" w:rsidRDefault="00AE195F" w:rsidP="00E254F0">
      <w:pPr>
        <w:rPr>
          <w:rFonts w:ascii="Arial" w:hAnsi="Arial" w:cs="Arial"/>
          <w:b/>
          <w:sz w:val="28"/>
          <w:szCs w:val="28"/>
        </w:rPr>
      </w:pPr>
    </w:p>
    <w:p w:rsidR="00AE195F" w:rsidRDefault="00AE195F" w:rsidP="00E254F0">
      <w:pPr>
        <w:rPr>
          <w:rFonts w:ascii="Arial" w:hAnsi="Arial" w:cs="Arial"/>
          <w:b/>
          <w:sz w:val="28"/>
          <w:szCs w:val="28"/>
        </w:rPr>
      </w:pPr>
    </w:p>
    <w:p w:rsidR="00AE195F" w:rsidRDefault="00AE195F" w:rsidP="00E254F0">
      <w:pPr>
        <w:rPr>
          <w:rFonts w:ascii="Arial" w:hAnsi="Arial" w:cs="Arial"/>
          <w:b/>
          <w:sz w:val="28"/>
          <w:szCs w:val="28"/>
        </w:rPr>
      </w:pPr>
    </w:p>
    <w:p w:rsidR="00AE195F" w:rsidRDefault="00AE195F" w:rsidP="00E254F0">
      <w:pPr>
        <w:rPr>
          <w:rFonts w:ascii="Arial" w:hAnsi="Arial" w:cs="Arial"/>
          <w:b/>
          <w:sz w:val="28"/>
          <w:szCs w:val="28"/>
        </w:rPr>
      </w:pPr>
    </w:p>
    <w:p w:rsidR="00AE195F" w:rsidRDefault="00AE195F" w:rsidP="00E254F0">
      <w:pPr>
        <w:rPr>
          <w:rFonts w:ascii="Arial" w:hAnsi="Arial" w:cs="Arial"/>
          <w:b/>
          <w:sz w:val="28"/>
          <w:szCs w:val="28"/>
        </w:rPr>
      </w:pPr>
    </w:p>
    <w:p w:rsidR="00AE195F" w:rsidRDefault="00AE195F" w:rsidP="00E254F0">
      <w:pPr>
        <w:rPr>
          <w:rFonts w:ascii="Arial" w:hAnsi="Arial" w:cs="Arial"/>
          <w:b/>
          <w:sz w:val="28"/>
          <w:szCs w:val="28"/>
        </w:rPr>
      </w:pPr>
    </w:p>
    <w:p w:rsidR="00AE195F" w:rsidRDefault="00AE195F" w:rsidP="00E254F0">
      <w:pPr>
        <w:rPr>
          <w:rFonts w:ascii="Arial" w:hAnsi="Arial" w:cs="Arial"/>
          <w:b/>
          <w:sz w:val="28"/>
          <w:szCs w:val="28"/>
        </w:rPr>
      </w:pPr>
    </w:p>
    <w:p w:rsidR="00AE195F" w:rsidRDefault="00AE195F" w:rsidP="00E254F0">
      <w:pPr>
        <w:rPr>
          <w:rFonts w:ascii="Arial" w:hAnsi="Arial" w:cs="Arial"/>
          <w:b/>
          <w:sz w:val="28"/>
          <w:szCs w:val="28"/>
        </w:rPr>
      </w:pPr>
    </w:p>
    <w:p w:rsidR="00AE195F" w:rsidRDefault="00AE195F" w:rsidP="00E254F0">
      <w:pPr>
        <w:rPr>
          <w:rFonts w:ascii="Arial" w:hAnsi="Arial" w:cs="Arial"/>
          <w:b/>
          <w:sz w:val="28"/>
          <w:szCs w:val="28"/>
        </w:rPr>
      </w:pPr>
    </w:p>
    <w:p w:rsidR="00AE195F" w:rsidRDefault="00AE195F" w:rsidP="00E254F0">
      <w:pPr>
        <w:rPr>
          <w:rFonts w:ascii="Arial" w:hAnsi="Arial" w:cs="Arial"/>
          <w:b/>
          <w:sz w:val="28"/>
          <w:szCs w:val="28"/>
        </w:rPr>
      </w:pPr>
    </w:p>
    <w:p w:rsidR="00AE195F" w:rsidRDefault="00AE195F" w:rsidP="00E254F0">
      <w:pPr>
        <w:rPr>
          <w:rFonts w:ascii="Arial" w:hAnsi="Arial" w:cs="Arial"/>
          <w:b/>
          <w:sz w:val="28"/>
          <w:szCs w:val="28"/>
        </w:rPr>
      </w:pPr>
    </w:p>
    <w:p w:rsidR="00D07DF8" w:rsidRDefault="00D07DF8" w:rsidP="00E254F0">
      <w:pPr>
        <w:rPr>
          <w:rFonts w:ascii="Arial" w:hAnsi="Arial" w:cs="Arial"/>
          <w:b/>
          <w:sz w:val="28"/>
          <w:szCs w:val="28"/>
        </w:rPr>
      </w:pPr>
      <w:r>
        <w:rPr>
          <w:rFonts w:ascii="Arial" w:hAnsi="Arial" w:cs="Arial"/>
          <w:b/>
          <w:sz w:val="28"/>
          <w:szCs w:val="28"/>
        </w:rPr>
        <w:t xml:space="preserve">LEAFLET APPEARING ON COMMUNITY COUNCIL’S WEBSITE    Appendix </w:t>
      </w:r>
      <w:r w:rsidR="00AF330E">
        <w:rPr>
          <w:rFonts w:ascii="Arial" w:hAnsi="Arial" w:cs="Arial"/>
          <w:b/>
          <w:sz w:val="28"/>
          <w:szCs w:val="28"/>
        </w:rPr>
        <w:t>7</w:t>
      </w:r>
    </w:p>
    <w:p w:rsidR="00D07DF8" w:rsidRDefault="00D07DF8" w:rsidP="00E254F0">
      <w:pPr>
        <w:rPr>
          <w:rFonts w:ascii="Arial" w:hAnsi="Arial" w:cs="Arial"/>
          <w:b/>
          <w:sz w:val="28"/>
          <w:szCs w:val="28"/>
        </w:rPr>
      </w:pPr>
    </w:p>
    <w:p w:rsidR="00D07DF8" w:rsidRDefault="00AE195F" w:rsidP="00E254F0">
      <w:pPr>
        <w:rPr>
          <w:rFonts w:ascii="Arial" w:hAnsi="Arial" w:cs="Arial"/>
          <w:b/>
          <w:sz w:val="28"/>
          <w:szCs w:val="28"/>
        </w:rPr>
      </w:pPr>
      <w:r>
        <w:rPr>
          <w:rFonts w:eastAsia="Times New Roman"/>
          <w:noProof/>
        </w:rPr>
        <w:drawing>
          <wp:inline distT="0" distB="0" distL="0" distR="0">
            <wp:extent cx="6370372" cy="1409700"/>
            <wp:effectExtent l="0" t="0" r="0" b="0"/>
            <wp:docPr id="48" name="Picture 48" descr="cid:29848326-253e-41d9-98dd-ecde17190703@eurprd09.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id:29848326-253e-41d9-98dd-ecde17190703@eurprd09.prod.outlook.com"/>
                    <pic:cNvPicPr>
                      <a:picLocks noChangeAspect="1" noChangeArrowheads="1"/>
                    </pic:cNvPicPr>
                  </pic:nvPicPr>
                  <pic:blipFill>
                    <a:blip r:embed="rId29" r:link="rId30">
                      <a:extLst>
                        <a:ext uri="{28A0092B-C50C-407E-A947-70E740481C1C}">
                          <a14:useLocalDpi xmlns:a14="http://schemas.microsoft.com/office/drawing/2010/main" val="0"/>
                        </a:ext>
                      </a:extLst>
                    </a:blip>
                    <a:srcRect/>
                    <a:stretch>
                      <a:fillRect/>
                    </a:stretch>
                  </pic:blipFill>
                  <pic:spPr bwMode="auto">
                    <a:xfrm>
                      <a:off x="0" y="0"/>
                      <a:ext cx="6416066" cy="1419812"/>
                    </a:xfrm>
                    <a:prstGeom prst="rect">
                      <a:avLst/>
                    </a:prstGeom>
                    <a:noFill/>
                    <a:ln>
                      <a:noFill/>
                    </a:ln>
                  </pic:spPr>
                </pic:pic>
              </a:graphicData>
            </a:graphic>
          </wp:inline>
        </w:drawing>
      </w:r>
    </w:p>
    <w:p w:rsidR="00D861A9" w:rsidRDefault="00D861A9" w:rsidP="00D861A9">
      <w:pPr>
        <w:pStyle w:val="NormalWeb"/>
        <w:jc w:val="center"/>
        <w:rPr>
          <w:rFonts w:ascii="Arial" w:hAnsi="Arial" w:cs="Arial"/>
          <w:color w:val="222222"/>
        </w:rPr>
      </w:pPr>
      <w:r>
        <w:rPr>
          <w:rFonts w:ascii="Arial" w:hAnsi="Arial" w:cs="Arial"/>
          <w:b/>
          <w:bCs/>
          <w:color w:val="222222"/>
        </w:rPr>
        <w:t>PROPOSED APPLICATION FOR INCLUSION IN THE BOARD’S</w:t>
      </w:r>
    </w:p>
    <w:p w:rsidR="00D861A9" w:rsidRDefault="00D861A9" w:rsidP="00D861A9">
      <w:pPr>
        <w:pStyle w:val="NormalWeb"/>
        <w:jc w:val="center"/>
        <w:rPr>
          <w:rFonts w:ascii="Arial" w:hAnsi="Arial" w:cs="Arial"/>
          <w:color w:val="222222"/>
        </w:rPr>
      </w:pPr>
      <w:r>
        <w:rPr>
          <w:rFonts w:ascii="Arial" w:hAnsi="Arial" w:cs="Arial"/>
          <w:b/>
          <w:bCs/>
          <w:color w:val="222222"/>
        </w:rPr>
        <w:t>PHARMACEUTICAL LIST</w:t>
      </w:r>
    </w:p>
    <w:p w:rsidR="00D861A9" w:rsidRDefault="00D861A9" w:rsidP="00D861A9">
      <w:pPr>
        <w:pStyle w:val="NormalWeb"/>
        <w:jc w:val="both"/>
        <w:rPr>
          <w:rFonts w:ascii="Arial" w:hAnsi="Arial" w:cs="Arial"/>
          <w:color w:val="222222"/>
        </w:rPr>
      </w:pPr>
      <w:r>
        <w:rPr>
          <w:rFonts w:ascii="Arial" w:hAnsi="Arial" w:cs="Arial"/>
          <w:b/>
          <w:bCs/>
          <w:color w:val="222222"/>
          <w:sz w:val="22"/>
          <w:szCs w:val="22"/>
        </w:rPr>
        <w:t>NHS Greater Glasgow &amp; Clyde and Mearnskirk Pharmacy are conducting a Joint Consultation with the general public as Mearnskirk Pharmacy proposes to submit an application to provide pharmaceutical services from premises situated at 421 Mearns Road, Mearnskirk, Newton Mearns, G77 5RY.  Mearnskirk Pharmacy plans to provide a wide range of pharmaceutical services (full details are provided within the consultation questionnaire) including</w:t>
      </w:r>
      <w:r>
        <w:rPr>
          <w:rFonts w:ascii="Arial" w:hAnsi="Arial" w:cs="Arial"/>
          <w:color w:val="222222"/>
          <w:sz w:val="22"/>
          <w:szCs w:val="22"/>
        </w:rPr>
        <w:t>: </w:t>
      </w:r>
    </w:p>
    <w:p w:rsidR="00D861A9" w:rsidRDefault="00D861A9" w:rsidP="00D861A9">
      <w:pPr>
        <w:pStyle w:val="NormalWeb"/>
        <w:jc w:val="both"/>
        <w:rPr>
          <w:rFonts w:ascii="Arial" w:hAnsi="Arial" w:cs="Arial"/>
          <w:color w:val="222222"/>
        </w:rPr>
      </w:pPr>
      <w:r>
        <w:rPr>
          <w:rFonts w:ascii="Arial" w:hAnsi="Arial" w:cs="Arial"/>
          <w:color w:val="222222"/>
          <w:sz w:val="22"/>
          <w:szCs w:val="22"/>
        </w:rPr>
        <w:t>Dispensing of Medicines, Pharmacy First Scotland, Medication Care and Review Service, Acute Medication Services, Public Health Services.</w:t>
      </w:r>
    </w:p>
    <w:p w:rsidR="00D861A9" w:rsidRDefault="00D861A9" w:rsidP="00D861A9">
      <w:pPr>
        <w:pStyle w:val="NormalWeb"/>
        <w:jc w:val="both"/>
        <w:rPr>
          <w:rFonts w:ascii="Arial" w:hAnsi="Arial" w:cs="Arial"/>
          <w:color w:val="222222"/>
        </w:rPr>
      </w:pPr>
      <w:r>
        <w:rPr>
          <w:rFonts w:ascii="Arial" w:hAnsi="Arial" w:cs="Arial"/>
          <w:color w:val="222222"/>
          <w:sz w:val="22"/>
          <w:szCs w:val="22"/>
        </w:rPr>
        <w:t> </w:t>
      </w:r>
      <w:r>
        <w:rPr>
          <w:rFonts w:ascii="Arial" w:hAnsi="Arial" w:cs="Arial"/>
          <w:b/>
          <w:bCs/>
          <w:color w:val="222222"/>
          <w:sz w:val="22"/>
          <w:szCs w:val="22"/>
        </w:rPr>
        <w:t>The proposed pharmacy opening hours are:</w:t>
      </w:r>
    </w:p>
    <w:p w:rsidR="00D861A9" w:rsidRDefault="00D861A9" w:rsidP="00AE195F">
      <w:pPr>
        <w:pStyle w:val="NormalWeb"/>
        <w:rPr>
          <w:rFonts w:ascii="Arial" w:hAnsi="Arial" w:cs="Arial"/>
          <w:color w:val="222222"/>
        </w:rPr>
      </w:pPr>
      <w:r>
        <w:rPr>
          <w:rFonts w:ascii="Arial" w:hAnsi="Arial" w:cs="Arial"/>
          <w:color w:val="222222"/>
          <w:sz w:val="22"/>
          <w:szCs w:val="22"/>
        </w:rPr>
        <w:t>Monday to Friday: 8.30am-6.00pm    </w:t>
      </w:r>
    </w:p>
    <w:p w:rsidR="00D861A9" w:rsidRDefault="00D861A9" w:rsidP="00AE195F">
      <w:pPr>
        <w:pStyle w:val="NormalWeb"/>
        <w:rPr>
          <w:rFonts w:ascii="Arial" w:hAnsi="Arial" w:cs="Arial"/>
          <w:color w:val="222222"/>
        </w:rPr>
      </w:pPr>
      <w:r>
        <w:rPr>
          <w:rFonts w:ascii="Arial" w:hAnsi="Arial" w:cs="Arial"/>
          <w:color w:val="222222"/>
          <w:sz w:val="22"/>
          <w:szCs w:val="22"/>
        </w:rPr>
        <w:t>Saturday: 9.00am – 5.30pm</w:t>
      </w:r>
    </w:p>
    <w:p w:rsidR="00D861A9" w:rsidRDefault="00D861A9" w:rsidP="00AE195F">
      <w:pPr>
        <w:pStyle w:val="NormalWeb"/>
        <w:rPr>
          <w:rFonts w:ascii="Arial" w:hAnsi="Arial" w:cs="Arial"/>
          <w:color w:val="222222"/>
        </w:rPr>
      </w:pPr>
      <w:r>
        <w:rPr>
          <w:rFonts w:ascii="Arial" w:hAnsi="Arial" w:cs="Arial"/>
          <w:color w:val="222222"/>
          <w:sz w:val="22"/>
          <w:szCs w:val="22"/>
        </w:rPr>
        <w:t>Sunday: Closed</w:t>
      </w:r>
    </w:p>
    <w:p w:rsidR="00D861A9" w:rsidRDefault="00D861A9" w:rsidP="00D861A9">
      <w:pPr>
        <w:pStyle w:val="NormalWeb"/>
        <w:rPr>
          <w:rFonts w:ascii="Arial" w:hAnsi="Arial" w:cs="Arial"/>
          <w:color w:val="222222"/>
        </w:rPr>
      </w:pPr>
      <w:r>
        <w:rPr>
          <w:rFonts w:ascii="Arial" w:hAnsi="Arial" w:cs="Arial"/>
          <w:b/>
          <w:bCs/>
          <w:color w:val="222222"/>
          <w:sz w:val="22"/>
          <w:szCs w:val="22"/>
        </w:rPr>
        <w:t>We are interested to hear the views of the people who live and visit the area of the proposed application.  Please complete the short questionnaire by visiting:</w:t>
      </w:r>
    </w:p>
    <w:p w:rsidR="00D861A9" w:rsidRDefault="00A5196F" w:rsidP="00AE195F">
      <w:pPr>
        <w:pStyle w:val="NormalWeb"/>
        <w:jc w:val="center"/>
        <w:rPr>
          <w:rFonts w:ascii="Arial" w:hAnsi="Arial" w:cs="Arial"/>
          <w:color w:val="222222"/>
        </w:rPr>
      </w:pPr>
      <w:hyperlink r:id="rId31" w:tgtFrame="_blank" w:history="1">
        <w:r w:rsidR="00D861A9">
          <w:rPr>
            <w:rStyle w:val="Hyperlink"/>
            <w:rFonts w:ascii="Arial" w:hAnsi="Arial" w:cs="Arial"/>
            <w:color w:val="1155CC"/>
            <w:sz w:val="22"/>
            <w:szCs w:val="22"/>
          </w:rPr>
          <w:t>https://link.webropolsurveys.com/Participation/Public/97d6da7b-19cb-4885-b652-ad355b7ae78d?displayId=Uni2050028</w:t>
        </w:r>
      </w:hyperlink>
      <w:r w:rsidR="00D861A9">
        <w:rPr>
          <w:rFonts w:ascii="Arial" w:hAnsi="Arial" w:cs="Arial"/>
          <w:color w:val="222222"/>
          <w:sz w:val="22"/>
          <w:szCs w:val="22"/>
        </w:rPr>
        <w:t>    or </w:t>
      </w:r>
      <w:r w:rsidR="00D861A9">
        <w:rPr>
          <w:rFonts w:ascii="Arial" w:hAnsi="Arial" w:cs="Arial"/>
          <w:b/>
          <w:bCs/>
          <w:color w:val="222222"/>
          <w:sz w:val="22"/>
          <w:szCs w:val="22"/>
        </w:rPr>
        <w:t>Twitter</w:t>
      </w:r>
      <w:r w:rsidR="00D861A9">
        <w:rPr>
          <w:rFonts w:ascii="Arial" w:hAnsi="Arial" w:cs="Arial"/>
          <w:color w:val="222222"/>
          <w:sz w:val="22"/>
          <w:szCs w:val="22"/>
        </w:rPr>
        <w:t>: @NHSGGC</w:t>
      </w:r>
    </w:p>
    <w:p w:rsidR="00D861A9" w:rsidRDefault="00D861A9" w:rsidP="00D861A9">
      <w:pPr>
        <w:pStyle w:val="NormalWeb"/>
        <w:jc w:val="both"/>
        <w:rPr>
          <w:rFonts w:ascii="Arial" w:hAnsi="Arial" w:cs="Arial"/>
          <w:color w:val="222222"/>
        </w:rPr>
      </w:pPr>
      <w:r>
        <w:rPr>
          <w:rFonts w:ascii="Arial" w:hAnsi="Arial" w:cs="Arial"/>
          <w:color w:val="222222"/>
          <w:sz w:val="22"/>
          <w:szCs w:val="22"/>
        </w:rPr>
        <w:t>A paper copy of the questionnaire is also available and in other languages or large font by calling:  0141-201-6047</w:t>
      </w:r>
    </w:p>
    <w:p w:rsidR="00D861A9" w:rsidRDefault="00D861A9" w:rsidP="00D861A9">
      <w:pPr>
        <w:pStyle w:val="NormalWeb"/>
        <w:rPr>
          <w:rFonts w:ascii="Arial" w:hAnsi="Arial" w:cs="Arial"/>
          <w:color w:val="222222"/>
        </w:rPr>
      </w:pPr>
      <w:r>
        <w:rPr>
          <w:rFonts w:ascii="Arial" w:hAnsi="Arial" w:cs="Arial"/>
          <w:color w:val="222222"/>
          <w:sz w:val="22"/>
          <w:szCs w:val="22"/>
        </w:rPr>
        <w:t>General comments in response to this notice may be submitted by:</w:t>
      </w:r>
    </w:p>
    <w:p w:rsidR="00D861A9" w:rsidRDefault="00D861A9" w:rsidP="00AE195F">
      <w:pPr>
        <w:pStyle w:val="NormalWeb"/>
        <w:rPr>
          <w:rFonts w:ascii="Arial" w:hAnsi="Arial" w:cs="Arial"/>
          <w:color w:val="222222"/>
        </w:rPr>
      </w:pPr>
      <w:r>
        <w:rPr>
          <w:rFonts w:ascii="Arial" w:hAnsi="Arial" w:cs="Arial"/>
          <w:color w:val="222222"/>
          <w:sz w:val="22"/>
          <w:szCs w:val="22"/>
        </w:rPr>
        <w:t>e-mail to -  </w:t>
      </w:r>
      <w:hyperlink r:id="rId32" w:tgtFrame="_blank" w:history="1">
        <w:r>
          <w:rPr>
            <w:rStyle w:val="Hyperlink"/>
            <w:rFonts w:ascii="Arial" w:hAnsi="Arial" w:cs="Arial"/>
            <w:color w:val="1155CC"/>
            <w:sz w:val="22"/>
            <w:szCs w:val="22"/>
          </w:rPr>
          <w:t>CPDT@ggc.scot.nhs.uk</w:t>
        </w:r>
      </w:hyperlink>
    </w:p>
    <w:p w:rsidR="00D861A9" w:rsidRDefault="00D861A9" w:rsidP="00AE195F">
      <w:pPr>
        <w:pStyle w:val="NormalWeb"/>
        <w:rPr>
          <w:rFonts w:ascii="Arial" w:hAnsi="Arial" w:cs="Arial"/>
          <w:color w:val="222222"/>
        </w:rPr>
      </w:pPr>
      <w:r>
        <w:rPr>
          <w:rFonts w:ascii="Arial" w:hAnsi="Arial" w:cs="Arial"/>
          <w:color w:val="222222"/>
          <w:sz w:val="22"/>
          <w:szCs w:val="22"/>
        </w:rPr>
        <w:t>or letter to -  Freepost COMMUNITY PHARMACY DEVELOPMENT</w:t>
      </w:r>
    </w:p>
    <w:p w:rsidR="00D861A9" w:rsidRDefault="00D861A9" w:rsidP="00D861A9">
      <w:pPr>
        <w:pStyle w:val="NormalWeb"/>
        <w:rPr>
          <w:rFonts w:ascii="Arial" w:hAnsi="Arial" w:cs="Arial"/>
          <w:color w:val="222222"/>
        </w:rPr>
      </w:pPr>
      <w:r>
        <w:rPr>
          <w:rFonts w:ascii="Arial" w:hAnsi="Arial" w:cs="Arial"/>
          <w:color w:val="222222"/>
          <w:sz w:val="22"/>
          <w:szCs w:val="22"/>
        </w:rPr>
        <w:t> </w:t>
      </w:r>
      <w:r>
        <w:rPr>
          <w:rFonts w:ascii="Arial" w:hAnsi="Arial" w:cs="Arial"/>
          <w:b/>
          <w:bCs/>
          <w:color w:val="222222"/>
          <w:sz w:val="22"/>
          <w:szCs w:val="22"/>
        </w:rPr>
        <w:t>(NB. Address on Freepost envelopes, must be in capital letters as above to ensure postal delivery)</w:t>
      </w:r>
    </w:p>
    <w:p w:rsidR="00D861A9" w:rsidRPr="00701CE4" w:rsidRDefault="00D861A9" w:rsidP="00D861A9">
      <w:pPr>
        <w:pStyle w:val="NormalWeb"/>
        <w:rPr>
          <w:rFonts w:ascii="Arial" w:hAnsi="Arial" w:cs="Arial"/>
          <w:color w:val="222222"/>
        </w:rPr>
      </w:pPr>
      <w:r>
        <w:rPr>
          <w:rFonts w:ascii="Arial" w:hAnsi="Arial" w:cs="Arial"/>
          <w:b/>
          <w:bCs/>
          <w:color w:val="222222"/>
          <w:u w:val="single"/>
        </w:rPr>
        <w:t>PLEASE NOTE - </w:t>
      </w:r>
      <w:r>
        <w:rPr>
          <w:rFonts w:ascii="Arial" w:hAnsi="Arial" w:cs="Arial"/>
          <w:color w:val="222222"/>
          <w:sz w:val="22"/>
          <w:szCs w:val="22"/>
        </w:rPr>
        <w:t>We will not be able to consider comments received after 5pm on Tuesday 15 December 2020.</w:t>
      </w:r>
    </w:p>
    <w:p w:rsidR="00D07DF8" w:rsidRDefault="00D07DF8" w:rsidP="00E254F0">
      <w:pPr>
        <w:rPr>
          <w:rFonts w:ascii="Arial" w:hAnsi="Arial" w:cs="Arial"/>
          <w:b/>
          <w:sz w:val="28"/>
          <w:szCs w:val="28"/>
        </w:rPr>
      </w:pPr>
    </w:p>
    <w:p w:rsidR="00AE195F" w:rsidRDefault="00AE195F" w:rsidP="00E254F0">
      <w:pPr>
        <w:rPr>
          <w:rFonts w:ascii="Arial" w:hAnsi="Arial" w:cs="Arial"/>
          <w:b/>
          <w:sz w:val="28"/>
          <w:szCs w:val="28"/>
        </w:rPr>
      </w:pPr>
    </w:p>
    <w:p w:rsidR="00C26223" w:rsidRPr="00A177BF" w:rsidRDefault="00A177BF" w:rsidP="00373C53">
      <w:pPr>
        <w:spacing w:after="432" w:line="208" w:lineRule="auto"/>
        <w:rPr>
          <w:rFonts w:ascii="Arial" w:hAnsi="Arial" w:cs="Arial"/>
          <w:b/>
          <w:sz w:val="24"/>
          <w:szCs w:val="24"/>
        </w:rPr>
      </w:pPr>
      <w:r>
        <w:rPr>
          <w:rFonts w:ascii="Arial" w:hAnsi="Arial" w:cs="Arial"/>
          <w:b/>
          <w:sz w:val="24"/>
          <w:szCs w:val="24"/>
        </w:rPr>
        <w:t xml:space="preserve">RESPONSE TO COMMUNITY COUNCIL </w:t>
      </w:r>
      <w:r w:rsidRPr="00A177BF">
        <w:rPr>
          <w:rFonts w:ascii="Arial" w:hAnsi="Arial" w:cs="Arial"/>
          <w:b/>
          <w:sz w:val="24"/>
          <w:szCs w:val="24"/>
        </w:rPr>
        <w:t xml:space="preserve">            </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sidRPr="00A177BF">
        <w:rPr>
          <w:rFonts w:ascii="Arial" w:hAnsi="Arial" w:cs="Arial"/>
          <w:b/>
          <w:sz w:val="24"/>
          <w:szCs w:val="24"/>
        </w:rPr>
        <w:t xml:space="preserve">  Appendix </w:t>
      </w:r>
      <w:r w:rsidR="00AF330E">
        <w:rPr>
          <w:rFonts w:ascii="Arial" w:hAnsi="Arial" w:cs="Arial"/>
          <w:b/>
          <w:sz w:val="24"/>
          <w:szCs w:val="24"/>
        </w:rPr>
        <w:t>8</w:t>
      </w:r>
      <w:r w:rsidR="00C26223" w:rsidRPr="00A177BF">
        <w:rPr>
          <w:rFonts w:ascii="Arial" w:hAnsi="Arial" w:cs="Arial"/>
          <w:b/>
          <w:sz w:val="24"/>
          <w:szCs w:val="24"/>
        </w:rPr>
        <w:tab/>
      </w:r>
      <w:r w:rsidR="00C26223" w:rsidRPr="00A177BF">
        <w:rPr>
          <w:rFonts w:ascii="Arial" w:hAnsi="Arial" w:cs="Arial"/>
          <w:b/>
          <w:color w:val="FF0000"/>
          <w:sz w:val="24"/>
          <w:szCs w:val="24"/>
        </w:rPr>
        <w:t xml:space="preserve"> </w:t>
      </w:r>
    </w:p>
    <w:p w:rsidR="00C26223" w:rsidRDefault="008F0E04" w:rsidP="00950169">
      <w:pPr>
        <w:rPr>
          <w:rFonts w:ascii="Arial" w:hAnsi="Arial" w:cs="Arial"/>
          <w:b/>
          <w:sz w:val="28"/>
          <w:szCs w:val="28"/>
        </w:rPr>
      </w:pPr>
      <w:r w:rsidRPr="008F0E04">
        <w:rPr>
          <w:rFonts w:ascii="Arial" w:hAnsi="Arial" w:cs="Arial"/>
          <w:b/>
          <w:noProof/>
          <w:sz w:val="28"/>
          <w:szCs w:val="28"/>
        </w:rPr>
        <w:drawing>
          <wp:inline distT="0" distB="0" distL="0" distR="0">
            <wp:extent cx="6000750" cy="8926776"/>
            <wp:effectExtent l="0" t="0" r="0" b="825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03852" cy="8931390"/>
                    </a:xfrm>
                    <a:prstGeom prst="rect">
                      <a:avLst/>
                    </a:prstGeom>
                    <a:noFill/>
                    <a:ln>
                      <a:noFill/>
                    </a:ln>
                  </pic:spPr>
                </pic:pic>
              </a:graphicData>
            </a:graphic>
          </wp:inline>
        </w:drawing>
      </w:r>
    </w:p>
    <w:p w:rsidR="00C26223" w:rsidRDefault="00A177BF" w:rsidP="00642698">
      <w:pPr>
        <w:rPr>
          <w:rFonts w:ascii="Arial" w:hAnsi="Arial" w:cs="Arial"/>
          <w:b/>
          <w:sz w:val="22"/>
          <w:szCs w:val="22"/>
        </w:rPr>
      </w:pPr>
      <w:r w:rsidRPr="00A177BF">
        <w:rPr>
          <w:rFonts w:ascii="Arial" w:hAnsi="Arial" w:cs="Arial"/>
          <w:b/>
          <w:noProof/>
          <w:sz w:val="22"/>
          <w:szCs w:val="22"/>
        </w:rPr>
        <w:drawing>
          <wp:inline distT="0" distB="0" distL="0" distR="0">
            <wp:extent cx="6604000" cy="2916461"/>
            <wp:effectExtent l="0" t="0" r="635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04000" cy="2916461"/>
                    </a:xfrm>
                    <a:prstGeom prst="rect">
                      <a:avLst/>
                    </a:prstGeom>
                    <a:noFill/>
                    <a:ln>
                      <a:noFill/>
                    </a:ln>
                  </pic:spPr>
                </pic:pic>
              </a:graphicData>
            </a:graphic>
          </wp:inline>
        </w:drawing>
      </w:r>
    </w:p>
    <w:p w:rsidR="00C26223" w:rsidRPr="00ED010D" w:rsidRDefault="00C26223" w:rsidP="00642698">
      <w:pPr>
        <w:rPr>
          <w:rFonts w:ascii="Arial" w:hAnsi="Arial" w:cs="Arial"/>
          <w:sz w:val="24"/>
          <w:szCs w:val="24"/>
        </w:rPr>
      </w:pPr>
    </w:p>
    <w:p w:rsidR="00C26223" w:rsidRPr="00ED010D" w:rsidRDefault="00C26223" w:rsidP="00190613">
      <w:pPr>
        <w:rPr>
          <w:rFonts w:ascii="Arial" w:hAnsi="Arial" w:cs="Arial"/>
          <w:b/>
          <w:sz w:val="24"/>
          <w:szCs w:val="24"/>
        </w:rPr>
      </w:pPr>
    </w:p>
    <w:p w:rsidR="00C26223" w:rsidRDefault="00C26223" w:rsidP="00190613">
      <w:pPr>
        <w:rPr>
          <w:rFonts w:ascii="Arial" w:hAnsi="Arial" w:cs="Arial"/>
          <w:b/>
          <w:sz w:val="24"/>
          <w:szCs w:val="24"/>
          <w:u w:val="single"/>
        </w:rPr>
      </w:pPr>
    </w:p>
    <w:p w:rsidR="00C26223" w:rsidRDefault="00C26223" w:rsidP="00190613">
      <w:pPr>
        <w:rPr>
          <w:rFonts w:ascii="Arial" w:hAnsi="Arial" w:cs="Arial"/>
          <w:sz w:val="24"/>
          <w:szCs w:val="24"/>
        </w:rPr>
      </w:pPr>
    </w:p>
    <w:p w:rsidR="00C26223" w:rsidRDefault="00C26223" w:rsidP="00190613">
      <w:pPr>
        <w:rPr>
          <w:rFonts w:ascii="Arial" w:hAnsi="Arial" w:cs="Arial"/>
          <w:sz w:val="24"/>
          <w:szCs w:val="24"/>
        </w:rPr>
      </w:pPr>
    </w:p>
    <w:p w:rsidR="00581413" w:rsidRDefault="00581413" w:rsidP="00DA3CA8">
      <w:pPr>
        <w:rPr>
          <w:rStyle w:val="Strong"/>
          <w:rFonts w:ascii="Arial" w:hAnsi="Arial" w:cs="Arial"/>
          <w:bCs w:val="0"/>
          <w:sz w:val="28"/>
          <w:szCs w:val="28"/>
        </w:rPr>
      </w:pPr>
    </w:p>
    <w:p w:rsidR="00581413" w:rsidRDefault="00581413" w:rsidP="00DA3CA8">
      <w:pPr>
        <w:rPr>
          <w:rStyle w:val="Strong"/>
          <w:rFonts w:ascii="Arial" w:hAnsi="Arial" w:cs="Arial"/>
          <w:bCs w:val="0"/>
          <w:sz w:val="28"/>
          <w:szCs w:val="28"/>
        </w:rPr>
      </w:pPr>
    </w:p>
    <w:p w:rsidR="00581413" w:rsidRDefault="00581413" w:rsidP="00DA3CA8">
      <w:pPr>
        <w:rPr>
          <w:rStyle w:val="Strong"/>
          <w:rFonts w:ascii="Arial" w:hAnsi="Arial" w:cs="Arial"/>
          <w:bCs w:val="0"/>
          <w:sz w:val="28"/>
          <w:szCs w:val="28"/>
        </w:rPr>
      </w:pPr>
    </w:p>
    <w:p w:rsidR="00581413" w:rsidRDefault="00581413" w:rsidP="00DA3CA8">
      <w:pPr>
        <w:rPr>
          <w:rStyle w:val="Strong"/>
          <w:rFonts w:ascii="Arial" w:hAnsi="Arial" w:cs="Arial"/>
          <w:bCs w:val="0"/>
          <w:sz w:val="28"/>
          <w:szCs w:val="28"/>
        </w:rPr>
      </w:pPr>
    </w:p>
    <w:p w:rsidR="00581413" w:rsidRDefault="00581413" w:rsidP="00DA3CA8">
      <w:pPr>
        <w:rPr>
          <w:rStyle w:val="Strong"/>
          <w:rFonts w:ascii="Arial" w:hAnsi="Arial" w:cs="Arial"/>
          <w:bCs w:val="0"/>
          <w:sz w:val="28"/>
          <w:szCs w:val="28"/>
        </w:rPr>
      </w:pPr>
    </w:p>
    <w:p w:rsidR="00581413" w:rsidRDefault="00581413" w:rsidP="00DA3CA8">
      <w:pPr>
        <w:rPr>
          <w:rStyle w:val="Strong"/>
          <w:rFonts w:ascii="Arial" w:hAnsi="Arial" w:cs="Arial"/>
          <w:bCs w:val="0"/>
          <w:sz w:val="28"/>
          <w:szCs w:val="28"/>
        </w:rPr>
      </w:pPr>
    </w:p>
    <w:p w:rsidR="00581413" w:rsidRDefault="00581413" w:rsidP="00DA3CA8">
      <w:pPr>
        <w:rPr>
          <w:rStyle w:val="Strong"/>
          <w:rFonts w:ascii="Arial" w:hAnsi="Arial" w:cs="Arial"/>
          <w:bCs w:val="0"/>
          <w:sz w:val="28"/>
          <w:szCs w:val="28"/>
        </w:rPr>
      </w:pPr>
    </w:p>
    <w:p w:rsidR="00581413" w:rsidRDefault="00581413" w:rsidP="00DA3CA8">
      <w:pPr>
        <w:rPr>
          <w:rStyle w:val="Strong"/>
          <w:rFonts w:ascii="Arial" w:hAnsi="Arial" w:cs="Arial"/>
          <w:bCs w:val="0"/>
          <w:sz w:val="28"/>
          <w:szCs w:val="28"/>
        </w:rPr>
      </w:pPr>
    </w:p>
    <w:p w:rsidR="00581413" w:rsidRDefault="00581413" w:rsidP="00DA3CA8">
      <w:pPr>
        <w:rPr>
          <w:rStyle w:val="Strong"/>
          <w:rFonts w:ascii="Arial" w:hAnsi="Arial" w:cs="Arial"/>
          <w:bCs w:val="0"/>
          <w:sz w:val="28"/>
          <w:szCs w:val="28"/>
        </w:rPr>
      </w:pPr>
    </w:p>
    <w:p w:rsidR="00581413" w:rsidRDefault="00581413" w:rsidP="00DA3CA8">
      <w:pPr>
        <w:rPr>
          <w:rStyle w:val="Strong"/>
          <w:rFonts w:ascii="Arial" w:hAnsi="Arial" w:cs="Arial"/>
          <w:bCs w:val="0"/>
          <w:sz w:val="28"/>
          <w:szCs w:val="28"/>
        </w:rPr>
      </w:pPr>
    </w:p>
    <w:p w:rsidR="00581413" w:rsidRDefault="00581413" w:rsidP="00DA3CA8">
      <w:pPr>
        <w:rPr>
          <w:rStyle w:val="Strong"/>
          <w:rFonts w:ascii="Arial" w:hAnsi="Arial" w:cs="Arial"/>
          <w:bCs w:val="0"/>
          <w:sz w:val="28"/>
          <w:szCs w:val="28"/>
        </w:rPr>
      </w:pPr>
    </w:p>
    <w:p w:rsidR="00581413" w:rsidRDefault="00581413" w:rsidP="00DA3CA8">
      <w:pPr>
        <w:rPr>
          <w:rStyle w:val="Strong"/>
          <w:rFonts w:ascii="Arial" w:hAnsi="Arial" w:cs="Arial"/>
          <w:bCs w:val="0"/>
          <w:sz w:val="28"/>
          <w:szCs w:val="28"/>
        </w:rPr>
      </w:pPr>
    </w:p>
    <w:p w:rsidR="00581413" w:rsidRDefault="00581413" w:rsidP="00DA3CA8">
      <w:pPr>
        <w:rPr>
          <w:rStyle w:val="Strong"/>
          <w:rFonts w:ascii="Arial" w:hAnsi="Arial" w:cs="Arial"/>
          <w:bCs w:val="0"/>
          <w:sz w:val="28"/>
          <w:szCs w:val="28"/>
        </w:rPr>
      </w:pPr>
    </w:p>
    <w:p w:rsidR="00581413" w:rsidRDefault="00581413" w:rsidP="00DA3CA8">
      <w:pPr>
        <w:rPr>
          <w:rStyle w:val="Strong"/>
          <w:rFonts w:ascii="Arial" w:hAnsi="Arial" w:cs="Arial"/>
          <w:bCs w:val="0"/>
          <w:sz w:val="28"/>
          <w:szCs w:val="28"/>
        </w:rPr>
      </w:pPr>
    </w:p>
    <w:p w:rsidR="00A177BF" w:rsidRDefault="00A177BF" w:rsidP="00DA3CA8">
      <w:pPr>
        <w:rPr>
          <w:rStyle w:val="Strong"/>
          <w:rFonts w:ascii="Arial" w:hAnsi="Arial" w:cs="Arial"/>
          <w:bCs w:val="0"/>
          <w:sz w:val="28"/>
          <w:szCs w:val="28"/>
        </w:rPr>
      </w:pPr>
    </w:p>
    <w:p w:rsidR="00A177BF" w:rsidRDefault="00A177BF" w:rsidP="00DA3CA8">
      <w:pPr>
        <w:rPr>
          <w:rStyle w:val="Strong"/>
          <w:rFonts w:ascii="Arial" w:hAnsi="Arial" w:cs="Arial"/>
          <w:bCs w:val="0"/>
          <w:sz w:val="28"/>
          <w:szCs w:val="28"/>
        </w:rPr>
      </w:pPr>
    </w:p>
    <w:p w:rsidR="00A177BF" w:rsidRDefault="00A177BF" w:rsidP="00DA3CA8">
      <w:pPr>
        <w:rPr>
          <w:rStyle w:val="Strong"/>
          <w:rFonts w:ascii="Arial" w:hAnsi="Arial" w:cs="Arial"/>
          <w:bCs w:val="0"/>
          <w:sz w:val="28"/>
          <w:szCs w:val="28"/>
        </w:rPr>
      </w:pPr>
    </w:p>
    <w:p w:rsidR="00A177BF" w:rsidRDefault="00A177BF" w:rsidP="00DA3CA8">
      <w:pPr>
        <w:rPr>
          <w:rStyle w:val="Strong"/>
          <w:rFonts w:ascii="Arial" w:hAnsi="Arial" w:cs="Arial"/>
          <w:bCs w:val="0"/>
          <w:sz w:val="28"/>
          <w:szCs w:val="28"/>
        </w:rPr>
      </w:pPr>
    </w:p>
    <w:p w:rsidR="00A177BF" w:rsidRDefault="00A177BF" w:rsidP="00DA3CA8">
      <w:pPr>
        <w:rPr>
          <w:rStyle w:val="Strong"/>
          <w:rFonts w:ascii="Arial" w:hAnsi="Arial" w:cs="Arial"/>
          <w:bCs w:val="0"/>
          <w:sz w:val="28"/>
          <w:szCs w:val="28"/>
        </w:rPr>
      </w:pPr>
    </w:p>
    <w:p w:rsidR="00A177BF" w:rsidRDefault="00A177BF" w:rsidP="00DA3CA8">
      <w:pPr>
        <w:rPr>
          <w:rStyle w:val="Strong"/>
          <w:rFonts w:ascii="Arial" w:hAnsi="Arial" w:cs="Arial"/>
          <w:bCs w:val="0"/>
          <w:sz w:val="28"/>
          <w:szCs w:val="28"/>
        </w:rPr>
      </w:pPr>
    </w:p>
    <w:p w:rsidR="00A177BF" w:rsidRDefault="00A177BF" w:rsidP="00DA3CA8">
      <w:pPr>
        <w:rPr>
          <w:rStyle w:val="Strong"/>
          <w:rFonts w:ascii="Arial" w:hAnsi="Arial" w:cs="Arial"/>
          <w:bCs w:val="0"/>
          <w:sz w:val="28"/>
          <w:szCs w:val="28"/>
        </w:rPr>
      </w:pPr>
    </w:p>
    <w:p w:rsidR="00A177BF" w:rsidRDefault="00A177BF" w:rsidP="00DA3CA8">
      <w:pPr>
        <w:rPr>
          <w:rStyle w:val="Strong"/>
          <w:rFonts w:ascii="Arial" w:hAnsi="Arial" w:cs="Arial"/>
          <w:bCs w:val="0"/>
          <w:sz w:val="28"/>
          <w:szCs w:val="28"/>
        </w:rPr>
      </w:pPr>
    </w:p>
    <w:p w:rsidR="00A177BF" w:rsidRDefault="00A177BF" w:rsidP="00DA3CA8">
      <w:pPr>
        <w:rPr>
          <w:rStyle w:val="Strong"/>
          <w:rFonts w:ascii="Arial" w:hAnsi="Arial" w:cs="Arial"/>
          <w:bCs w:val="0"/>
          <w:sz w:val="28"/>
          <w:szCs w:val="28"/>
        </w:rPr>
      </w:pPr>
    </w:p>
    <w:p w:rsidR="00A177BF" w:rsidRDefault="00A177BF" w:rsidP="00DA3CA8">
      <w:pPr>
        <w:rPr>
          <w:rStyle w:val="Strong"/>
          <w:rFonts w:ascii="Arial" w:hAnsi="Arial" w:cs="Arial"/>
          <w:bCs w:val="0"/>
          <w:sz w:val="28"/>
          <w:szCs w:val="28"/>
        </w:rPr>
      </w:pPr>
    </w:p>
    <w:p w:rsidR="00A177BF" w:rsidRDefault="00A177BF" w:rsidP="00DA3CA8">
      <w:pPr>
        <w:rPr>
          <w:rStyle w:val="Strong"/>
          <w:rFonts w:ascii="Arial" w:hAnsi="Arial" w:cs="Arial"/>
          <w:bCs w:val="0"/>
          <w:sz w:val="28"/>
          <w:szCs w:val="28"/>
        </w:rPr>
      </w:pPr>
    </w:p>
    <w:p w:rsidR="00A177BF" w:rsidRDefault="00A177BF" w:rsidP="00DA3CA8">
      <w:pPr>
        <w:rPr>
          <w:rStyle w:val="Strong"/>
          <w:rFonts w:ascii="Arial" w:hAnsi="Arial" w:cs="Arial"/>
          <w:bCs w:val="0"/>
          <w:sz w:val="28"/>
          <w:szCs w:val="28"/>
        </w:rPr>
      </w:pPr>
    </w:p>
    <w:p w:rsidR="00A177BF" w:rsidRDefault="00A177BF" w:rsidP="00DA3CA8">
      <w:pPr>
        <w:rPr>
          <w:rStyle w:val="Strong"/>
          <w:rFonts w:ascii="Arial" w:hAnsi="Arial" w:cs="Arial"/>
          <w:bCs w:val="0"/>
          <w:sz w:val="28"/>
          <w:szCs w:val="28"/>
        </w:rPr>
      </w:pPr>
    </w:p>
    <w:p w:rsidR="00A177BF" w:rsidRDefault="00A177BF" w:rsidP="00DA3CA8">
      <w:pPr>
        <w:rPr>
          <w:rStyle w:val="Strong"/>
          <w:rFonts w:ascii="Arial" w:hAnsi="Arial" w:cs="Arial"/>
          <w:bCs w:val="0"/>
          <w:sz w:val="28"/>
          <w:szCs w:val="28"/>
        </w:rPr>
      </w:pPr>
    </w:p>
    <w:p w:rsidR="00C26223" w:rsidRPr="00CC74E1" w:rsidRDefault="00C26223" w:rsidP="00DA3CA8">
      <w:pPr>
        <w:rPr>
          <w:rStyle w:val="Strong"/>
          <w:rFonts w:ascii="Arial" w:hAnsi="Arial" w:cs="Arial"/>
          <w:bCs w:val="0"/>
          <w:sz w:val="28"/>
          <w:szCs w:val="28"/>
        </w:rPr>
      </w:pPr>
      <w:r>
        <w:rPr>
          <w:rStyle w:val="Strong"/>
          <w:rFonts w:ascii="Arial" w:hAnsi="Arial" w:cs="Arial"/>
          <w:bCs w:val="0"/>
          <w:sz w:val="28"/>
          <w:szCs w:val="28"/>
        </w:rPr>
        <w:t>DECLAR</w:t>
      </w:r>
      <w:r w:rsidRPr="00CC74E1">
        <w:rPr>
          <w:rStyle w:val="Strong"/>
          <w:rFonts w:ascii="Arial" w:hAnsi="Arial" w:cs="Arial"/>
          <w:bCs w:val="0"/>
          <w:sz w:val="28"/>
          <w:szCs w:val="28"/>
        </w:rPr>
        <w:t>ATION OF AGREEMENT</w:t>
      </w:r>
      <w:r w:rsidRPr="004D79E2">
        <w:rPr>
          <w:rFonts w:ascii="Arial" w:hAnsi="Arial" w:cs="Arial"/>
          <w:b/>
          <w:sz w:val="24"/>
          <w:szCs w:val="24"/>
        </w:rPr>
        <w:t xml:space="preserve"> </w:t>
      </w:r>
      <w:r>
        <w:rPr>
          <w:rFonts w:ascii="Arial" w:hAnsi="Arial" w:cs="Arial"/>
          <w:b/>
          <w:sz w:val="24"/>
          <w:szCs w:val="24"/>
        </w:rPr>
        <w:t xml:space="preserve">                                                         </w:t>
      </w:r>
    </w:p>
    <w:p w:rsidR="00C26223" w:rsidRDefault="00C26223" w:rsidP="00DA3CA8">
      <w:pPr>
        <w:rPr>
          <w:rStyle w:val="Strong"/>
          <w:rFonts w:ascii="Arial" w:hAnsi="Arial" w:cs="Arial"/>
          <w:b w:val="0"/>
          <w:bCs w:val="0"/>
          <w:sz w:val="22"/>
          <w:szCs w:val="22"/>
        </w:rPr>
      </w:pPr>
    </w:p>
    <w:p w:rsidR="00C26223" w:rsidRDefault="00C26223" w:rsidP="00DA3CA8">
      <w:pPr>
        <w:rPr>
          <w:rStyle w:val="Strong"/>
          <w:rFonts w:ascii="Arial" w:hAnsi="Arial" w:cs="Arial"/>
          <w:b w:val="0"/>
          <w:bCs w:val="0"/>
          <w:sz w:val="22"/>
          <w:szCs w:val="22"/>
        </w:rPr>
      </w:pPr>
    </w:p>
    <w:p w:rsidR="00C26223" w:rsidRDefault="00C26223" w:rsidP="00DA3CA8">
      <w:pPr>
        <w:rPr>
          <w:rStyle w:val="Strong"/>
          <w:rFonts w:ascii="Arial" w:hAnsi="Arial" w:cs="Arial"/>
          <w:b w:val="0"/>
          <w:bCs w:val="0"/>
          <w:sz w:val="22"/>
          <w:szCs w:val="22"/>
        </w:rPr>
      </w:pPr>
    </w:p>
    <w:p w:rsidR="00C26223" w:rsidRPr="00301302" w:rsidRDefault="00C26223" w:rsidP="00DA3CA8">
      <w:pPr>
        <w:rPr>
          <w:rFonts w:ascii="Arial" w:hAnsi="Arial" w:cs="Arial"/>
          <w:color w:val="000000"/>
          <w:sz w:val="22"/>
          <w:szCs w:val="22"/>
        </w:rPr>
      </w:pPr>
      <w:r>
        <w:rPr>
          <w:rStyle w:val="Strong"/>
          <w:rFonts w:ascii="Arial" w:hAnsi="Arial" w:cs="Arial"/>
          <w:b w:val="0"/>
          <w:bCs w:val="0"/>
          <w:sz w:val="22"/>
          <w:szCs w:val="22"/>
        </w:rPr>
        <w:t xml:space="preserve">We acknowledge that this Consultation Analysis Report accurately reflects and concludes the joint consultation with the public for a proposed pharmacy application at </w:t>
      </w:r>
      <w:r w:rsidR="00D07DF8">
        <w:rPr>
          <w:rFonts w:ascii="Tahoma" w:hAnsi="Tahoma" w:cs="Tahoma"/>
          <w:sz w:val="22"/>
          <w:szCs w:val="22"/>
        </w:rPr>
        <w:t>421 Mearns Road, Mearnskirk, G77</w:t>
      </w:r>
      <w:r w:rsidR="00AE195F">
        <w:rPr>
          <w:rFonts w:ascii="Tahoma" w:hAnsi="Tahoma" w:cs="Tahoma"/>
          <w:sz w:val="22"/>
          <w:szCs w:val="22"/>
        </w:rPr>
        <w:t xml:space="preserve"> 5RY</w:t>
      </w:r>
    </w:p>
    <w:p w:rsidR="00C26223" w:rsidRDefault="00C26223" w:rsidP="00DA3CA8">
      <w:pPr>
        <w:spacing w:before="100" w:beforeAutospacing="1" w:after="100" w:afterAutospacing="1"/>
        <w:rPr>
          <w:rStyle w:val="Strong"/>
          <w:rFonts w:ascii="Arial" w:hAnsi="Arial" w:cs="Arial"/>
          <w:b w:val="0"/>
          <w:bCs w:val="0"/>
          <w:sz w:val="22"/>
          <w:szCs w:val="22"/>
        </w:rPr>
      </w:pPr>
      <w:r>
        <w:rPr>
          <w:rStyle w:val="Strong"/>
          <w:rFonts w:ascii="Arial" w:hAnsi="Arial" w:cs="Arial"/>
          <w:b w:val="0"/>
          <w:bCs w:val="0"/>
          <w:sz w:val="22"/>
          <w:szCs w:val="22"/>
        </w:rPr>
        <w:t xml:space="preserve">This joint consultation was undertaken in conjunction with NHS Greater Glasgow &amp; Clyde and </w:t>
      </w:r>
      <w:r w:rsidR="007B45FC">
        <w:rPr>
          <w:rStyle w:val="Strong"/>
          <w:rFonts w:ascii="Arial" w:hAnsi="Arial" w:cs="Arial"/>
          <w:b w:val="0"/>
          <w:bCs w:val="0"/>
          <w:sz w:val="22"/>
          <w:szCs w:val="22"/>
        </w:rPr>
        <w:t xml:space="preserve">NSJ Ltd, trading as </w:t>
      </w:r>
      <w:r w:rsidR="00D07DF8">
        <w:rPr>
          <w:rStyle w:val="Strong"/>
          <w:rFonts w:ascii="Arial" w:hAnsi="Arial" w:cs="Arial"/>
          <w:b w:val="0"/>
          <w:bCs w:val="0"/>
          <w:sz w:val="22"/>
          <w:szCs w:val="22"/>
        </w:rPr>
        <w:t xml:space="preserve">Mearnskirk Pharmacy </w:t>
      </w:r>
      <w:r>
        <w:rPr>
          <w:rStyle w:val="Strong"/>
          <w:rFonts w:ascii="Arial" w:hAnsi="Arial" w:cs="Arial"/>
          <w:b w:val="0"/>
          <w:bCs w:val="0"/>
          <w:sz w:val="22"/>
          <w:szCs w:val="22"/>
        </w:rPr>
        <w:t xml:space="preserve">between </w:t>
      </w:r>
      <w:r w:rsidR="00D07DF8">
        <w:rPr>
          <w:rStyle w:val="Strong"/>
          <w:rFonts w:ascii="Arial" w:hAnsi="Arial" w:cs="Arial"/>
          <w:b w:val="0"/>
          <w:bCs w:val="0"/>
          <w:sz w:val="22"/>
          <w:szCs w:val="22"/>
        </w:rPr>
        <w:t>10 August 2020</w:t>
      </w:r>
      <w:r>
        <w:rPr>
          <w:rStyle w:val="Strong"/>
          <w:rFonts w:ascii="Arial" w:hAnsi="Arial" w:cs="Arial"/>
          <w:b w:val="0"/>
          <w:bCs w:val="0"/>
          <w:sz w:val="22"/>
          <w:szCs w:val="22"/>
        </w:rPr>
        <w:t xml:space="preserve"> &amp; </w:t>
      </w:r>
      <w:r w:rsidR="00D07DF8">
        <w:rPr>
          <w:rStyle w:val="Strong"/>
          <w:rFonts w:ascii="Arial" w:hAnsi="Arial" w:cs="Arial"/>
          <w:b w:val="0"/>
          <w:bCs w:val="0"/>
          <w:sz w:val="22"/>
          <w:szCs w:val="22"/>
        </w:rPr>
        <w:t>15 December 2020.</w:t>
      </w:r>
    </w:p>
    <w:p w:rsidR="00C26223" w:rsidRDefault="00C26223" w:rsidP="00DA3CA8">
      <w:pPr>
        <w:spacing w:before="100" w:beforeAutospacing="1" w:after="100" w:afterAutospacing="1"/>
        <w:rPr>
          <w:rStyle w:val="Strong"/>
          <w:rFonts w:ascii="Arial" w:hAnsi="Arial" w:cs="Arial"/>
          <w:b w:val="0"/>
          <w:bCs w:val="0"/>
          <w:sz w:val="22"/>
          <w:szCs w:val="22"/>
        </w:rPr>
      </w:pPr>
    </w:p>
    <w:p w:rsidR="007B45FC" w:rsidRDefault="007B45FC" w:rsidP="007B45FC">
      <w:pPr>
        <w:pStyle w:val="BodyTextIndent"/>
        <w:ind w:left="0"/>
        <w:rPr>
          <w:rFonts w:ascii="Arial" w:hAnsi="Arial"/>
        </w:rPr>
      </w:pPr>
    </w:p>
    <w:tbl>
      <w:tblPr>
        <w:tblW w:w="0" w:type="auto"/>
        <w:tblLook w:val="01E0" w:firstRow="1" w:lastRow="1" w:firstColumn="1" w:lastColumn="1" w:noHBand="0" w:noVBand="0"/>
      </w:tblPr>
      <w:tblGrid>
        <w:gridCol w:w="1304"/>
        <w:gridCol w:w="8334"/>
      </w:tblGrid>
      <w:tr w:rsidR="007B45FC" w:rsidRPr="00154D6E" w:rsidTr="007B45FC">
        <w:tc>
          <w:tcPr>
            <w:tcW w:w="1242" w:type="dxa"/>
          </w:tcPr>
          <w:p w:rsidR="007B45FC" w:rsidRPr="00154D6E" w:rsidRDefault="007B45FC" w:rsidP="007B45FC">
            <w:pPr>
              <w:pStyle w:val="BodyTextIndent"/>
              <w:ind w:left="0"/>
              <w:rPr>
                <w:rFonts w:ascii="Arial" w:hAnsi="Arial"/>
                <w:b/>
              </w:rPr>
            </w:pPr>
            <w:r w:rsidRPr="00154D6E">
              <w:rPr>
                <w:rFonts w:ascii="Arial" w:hAnsi="Arial"/>
                <w:b/>
              </w:rPr>
              <w:t>Signature:</w:t>
            </w:r>
          </w:p>
          <w:p w:rsidR="007B45FC" w:rsidRPr="00154D6E" w:rsidRDefault="007B45FC" w:rsidP="007B45FC">
            <w:pPr>
              <w:pStyle w:val="BodyTextIndent"/>
              <w:ind w:left="0"/>
              <w:rPr>
                <w:rFonts w:ascii="Arial" w:hAnsi="Arial"/>
                <w:b/>
              </w:rPr>
            </w:pPr>
          </w:p>
          <w:p w:rsidR="007B45FC" w:rsidRDefault="007B45FC" w:rsidP="007B45FC">
            <w:pPr>
              <w:pStyle w:val="BodyTextIndent"/>
              <w:ind w:left="0"/>
              <w:rPr>
                <w:rFonts w:ascii="Arial" w:hAnsi="Arial"/>
                <w:b/>
              </w:rPr>
            </w:pPr>
          </w:p>
          <w:p w:rsidR="007B45FC" w:rsidRPr="00154D6E" w:rsidRDefault="007B45FC" w:rsidP="007B45FC">
            <w:pPr>
              <w:pStyle w:val="BodyTextIndent"/>
              <w:ind w:left="0"/>
              <w:rPr>
                <w:rFonts w:ascii="Arial" w:hAnsi="Arial"/>
                <w:b/>
              </w:rPr>
            </w:pPr>
          </w:p>
          <w:p w:rsidR="007B45FC" w:rsidRPr="00154D6E" w:rsidRDefault="007B45FC" w:rsidP="007B45FC">
            <w:pPr>
              <w:pStyle w:val="BodyTextIndent"/>
              <w:ind w:left="0"/>
              <w:rPr>
                <w:rFonts w:ascii="Arial" w:hAnsi="Arial"/>
                <w:b/>
              </w:rPr>
            </w:pPr>
          </w:p>
        </w:tc>
        <w:tc>
          <w:tcPr>
            <w:tcW w:w="8334" w:type="dxa"/>
          </w:tcPr>
          <w:p w:rsidR="007B45FC" w:rsidRPr="00154D6E" w:rsidRDefault="007B45FC" w:rsidP="007B45FC">
            <w:pPr>
              <w:pStyle w:val="BodyTextIndent"/>
              <w:ind w:left="0"/>
              <w:rPr>
                <w:rFonts w:ascii="Arial" w:hAnsi="Arial"/>
              </w:rPr>
            </w:pPr>
          </w:p>
        </w:tc>
      </w:tr>
      <w:tr w:rsidR="007B45FC" w:rsidRPr="00154D6E" w:rsidTr="007B45FC">
        <w:tc>
          <w:tcPr>
            <w:tcW w:w="1242" w:type="dxa"/>
          </w:tcPr>
          <w:p w:rsidR="007B45FC" w:rsidRPr="00154D6E" w:rsidRDefault="007B45FC" w:rsidP="007B45FC">
            <w:pPr>
              <w:pStyle w:val="BodyTextIndent"/>
              <w:ind w:left="0"/>
              <w:rPr>
                <w:rFonts w:ascii="Arial" w:hAnsi="Arial"/>
                <w:b/>
              </w:rPr>
            </w:pPr>
            <w:r w:rsidRPr="00154D6E">
              <w:rPr>
                <w:rFonts w:ascii="Arial" w:hAnsi="Arial"/>
                <w:b/>
              </w:rPr>
              <w:t>NAME:</w:t>
            </w:r>
          </w:p>
        </w:tc>
        <w:tc>
          <w:tcPr>
            <w:tcW w:w="8334" w:type="dxa"/>
          </w:tcPr>
          <w:p w:rsidR="007B45FC" w:rsidRPr="00154D6E" w:rsidRDefault="007B45FC" w:rsidP="007B45FC">
            <w:pPr>
              <w:pStyle w:val="BodyTextIndent"/>
              <w:ind w:left="0"/>
              <w:rPr>
                <w:rFonts w:ascii="Arial" w:hAnsi="Arial"/>
              </w:rPr>
            </w:pPr>
            <w:r>
              <w:rPr>
                <w:rFonts w:ascii="Arial" w:hAnsi="Arial"/>
              </w:rPr>
              <w:t xml:space="preserve"> </w:t>
            </w:r>
          </w:p>
        </w:tc>
      </w:tr>
      <w:tr w:rsidR="007B45FC" w:rsidRPr="00154D6E" w:rsidTr="007B45FC">
        <w:tc>
          <w:tcPr>
            <w:tcW w:w="1242" w:type="dxa"/>
          </w:tcPr>
          <w:p w:rsidR="007B45FC" w:rsidRPr="00154D6E" w:rsidRDefault="007B45FC" w:rsidP="007B45FC">
            <w:pPr>
              <w:pStyle w:val="BodyTextIndent"/>
              <w:ind w:left="0"/>
              <w:rPr>
                <w:rFonts w:ascii="Arial" w:hAnsi="Arial"/>
                <w:b/>
              </w:rPr>
            </w:pPr>
          </w:p>
          <w:p w:rsidR="007B45FC" w:rsidRPr="00154D6E" w:rsidRDefault="007B45FC" w:rsidP="007B45FC">
            <w:pPr>
              <w:pStyle w:val="BodyTextIndent"/>
              <w:ind w:left="0"/>
              <w:rPr>
                <w:rFonts w:ascii="Arial" w:hAnsi="Arial"/>
                <w:b/>
              </w:rPr>
            </w:pPr>
          </w:p>
        </w:tc>
        <w:tc>
          <w:tcPr>
            <w:tcW w:w="8334" w:type="dxa"/>
          </w:tcPr>
          <w:p w:rsidR="007B45FC" w:rsidRDefault="007B45FC" w:rsidP="007B45FC">
            <w:pPr>
              <w:pStyle w:val="BodyTextIndent"/>
              <w:ind w:left="0"/>
              <w:rPr>
                <w:rFonts w:ascii="Arial" w:hAnsi="Arial"/>
              </w:rPr>
            </w:pPr>
          </w:p>
          <w:p w:rsidR="007B45FC" w:rsidRDefault="007B45FC" w:rsidP="007B45FC">
            <w:pPr>
              <w:pStyle w:val="BodyTextIndent"/>
              <w:ind w:left="0"/>
              <w:rPr>
                <w:rFonts w:ascii="Arial" w:hAnsi="Arial"/>
              </w:rPr>
            </w:pPr>
          </w:p>
          <w:p w:rsidR="007B45FC" w:rsidRDefault="007B45FC" w:rsidP="007B45FC">
            <w:pPr>
              <w:pStyle w:val="BodyTextIndent"/>
              <w:ind w:left="0"/>
              <w:rPr>
                <w:rFonts w:ascii="Arial" w:hAnsi="Arial"/>
              </w:rPr>
            </w:pPr>
          </w:p>
          <w:p w:rsidR="007B45FC" w:rsidRPr="00154D6E" w:rsidRDefault="007B45FC" w:rsidP="007B45FC">
            <w:pPr>
              <w:pStyle w:val="BodyTextIndent"/>
              <w:ind w:left="0"/>
              <w:rPr>
                <w:rFonts w:ascii="Arial" w:hAnsi="Arial"/>
              </w:rPr>
            </w:pPr>
            <w:r>
              <w:rPr>
                <w:rFonts w:ascii="Arial" w:hAnsi="Arial"/>
              </w:rPr>
              <w:t>On Behalf NSJ Limited, trading as Mearnskirk Pharmacy</w:t>
            </w:r>
          </w:p>
        </w:tc>
      </w:tr>
      <w:tr w:rsidR="007B45FC" w:rsidRPr="00154D6E" w:rsidTr="007B45FC">
        <w:tc>
          <w:tcPr>
            <w:tcW w:w="1242" w:type="dxa"/>
          </w:tcPr>
          <w:p w:rsidR="007B45FC" w:rsidRDefault="007B45FC" w:rsidP="007B45FC">
            <w:pPr>
              <w:pStyle w:val="BodyTextIndent"/>
              <w:ind w:left="0"/>
              <w:rPr>
                <w:rFonts w:ascii="Arial" w:hAnsi="Arial"/>
                <w:b/>
              </w:rPr>
            </w:pPr>
          </w:p>
          <w:p w:rsidR="007B45FC" w:rsidRDefault="007B45FC" w:rsidP="007B45FC">
            <w:pPr>
              <w:pStyle w:val="BodyTextIndent"/>
              <w:ind w:left="0"/>
              <w:rPr>
                <w:rFonts w:ascii="Arial" w:hAnsi="Arial"/>
                <w:b/>
              </w:rPr>
            </w:pPr>
          </w:p>
          <w:p w:rsidR="007B45FC" w:rsidRDefault="007B45FC" w:rsidP="007B45FC">
            <w:pPr>
              <w:pStyle w:val="BodyTextIndent"/>
              <w:ind w:left="0"/>
              <w:rPr>
                <w:rFonts w:ascii="Arial" w:hAnsi="Arial"/>
                <w:b/>
              </w:rPr>
            </w:pPr>
          </w:p>
          <w:p w:rsidR="007B45FC" w:rsidRPr="00154D6E" w:rsidRDefault="007B45FC" w:rsidP="007B45FC">
            <w:pPr>
              <w:pStyle w:val="BodyTextIndent"/>
              <w:ind w:left="0"/>
              <w:rPr>
                <w:rFonts w:ascii="Arial" w:hAnsi="Arial"/>
                <w:b/>
              </w:rPr>
            </w:pPr>
            <w:r w:rsidRPr="00154D6E">
              <w:rPr>
                <w:rFonts w:ascii="Arial" w:hAnsi="Arial"/>
                <w:b/>
              </w:rPr>
              <w:t>Date:</w:t>
            </w:r>
          </w:p>
        </w:tc>
        <w:tc>
          <w:tcPr>
            <w:tcW w:w="8334" w:type="dxa"/>
          </w:tcPr>
          <w:p w:rsidR="007B45FC" w:rsidRPr="00154D6E" w:rsidRDefault="007B45FC" w:rsidP="007B45FC">
            <w:pPr>
              <w:pStyle w:val="BodyTextIndent"/>
              <w:ind w:left="0"/>
              <w:rPr>
                <w:rFonts w:ascii="Arial" w:hAnsi="Arial"/>
              </w:rPr>
            </w:pPr>
          </w:p>
        </w:tc>
      </w:tr>
      <w:tr w:rsidR="007B45FC" w:rsidRPr="00154D6E" w:rsidTr="007B45FC">
        <w:tc>
          <w:tcPr>
            <w:tcW w:w="1242" w:type="dxa"/>
          </w:tcPr>
          <w:p w:rsidR="007B45FC" w:rsidRPr="00C07045" w:rsidRDefault="007B45FC" w:rsidP="007B45FC">
            <w:pPr>
              <w:pStyle w:val="BodyTextIndent"/>
              <w:ind w:left="0"/>
              <w:rPr>
                <w:rFonts w:ascii="Arial" w:hAnsi="Arial"/>
              </w:rPr>
            </w:pPr>
          </w:p>
          <w:p w:rsidR="007B45FC" w:rsidRPr="00C07045" w:rsidRDefault="007B45FC" w:rsidP="007B45FC">
            <w:pPr>
              <w:pStyle w:val="BodyTextIndent"/>
              <w:ind w:left="0"/>
              <w:rPr>
                <w:rFonts w:ascii="Arial" w:hAnsi="Arial"/>
              </w:rPr>
            </w:pPr>
          </w:p>
          <w:p w:rsidR="007B45FC" w:rsidRPr="00C07045" w:rsidRDefault="007B45FC" w:rsidP="007B45FC">
            <w:pPr>
              <w:pStyle w:val="BodyTextIndent"/>
              <w:ind w:left="0"/>
              <w:rPr>
                <w:rFonts w:ascii="Arial" w:hAnsi="Arial"/>
              </w:rPr>
            </w:pPr>
          </w:p>
          <w:p w:rsidR="007B45FC" w:rsidRDefault="007B45FC" w:rsidP="007B45FC">
            <w:pPr>
              <w:pStyle w:val="BodyTextIndent"/>
              <w:ind w:left="0"/>
              <w:rPr>
                <w:rFonts w:ascii="Arial" w:hAnsi="Arial"/>
              </w:rPr>
            </w:pPr>
          </w:p>
          <w:p w:rsidR="007B45FC" w:rsidRDefault="007B45FC" w:rsidP="007B45FC">
            <w:pPr>
              <w:pStyle w:val="BodyTextIndent"/>
              <w:ind w:left="0"/>
              <w:rPr>
                <w:rFonts w:ascii="Arial" w:hAnsi="Arial"/>
              </w:rPr>
            </w:pPr>
          </w:p>
          <w:p w:rsidR="007B45FC" w:rsidRDefault="007B45FC" w:rsidP="007B45FC">
            <w:pPr>
              <w:pStyle w:val="BodyTextIndent"/>
              <w:ind w:left="0"/>
              <w:rPr>
                <w:rFonts w:ascii="Arial" w:hAnsi="Arial"/>
              </w:rPr>
            </w:pPr>
          </w:p>
          <w:p w:rsidR="007B45FC" w:rsidRDefault="007B45FC" w:rsidP="007B45FC">
            <w:pPr>
              <w:pStyle w:val="BodyTextIndent"/>
              <w:ind w:left="0"/>
              <w:rPr>
                <w:rFonts w:ascii="Arial" w:hAnsi="Arial"/>
              </w:rPr>
            </w:pPr>
          </w:p>
          <w:p w:rsidR="007B45FC" w:rsidRPr="00C07045" w:rsidRDefault="007B45FC" w:rsidP="007B45FC">
            <w:pPr>
              <w:pStyle w:val="BodyTextIndent"/>
              <w:ind w:left="0"/>
              <w:rPr>
                <w:rFonts w:ascii="Arial" w:hAnsi="Arial"/>
              </w:rPr>
            </w:pPr>
          </w:p>
        </w:tc>
        <w:tc>
          <w:tcPr>
            <w:tcW w:w="8334" w:type="dxa"/>
          </w:tcPr>
          <w:p w:rsidR="007B45FC" w:rsidRPr="00154D6E" w:rsidRDefault="007B45FC" w:rsidP="007B45FC">
            <w:pPr>
              <w:pStyle w:val="BodyTextIndent"/>
              <w:ind w:left="0"/>
              <w:rPr>
                <w:rFonts w:ascii="Arial" w:hAnsi="Arial"/>
              </w:rPr>
            </w:pPr>
          </w:p>
        </w:tc>
      </w:tr>
      <w:tr w:rsidR="007B45FC" w:rsidRPr="00154D6E" w:rsidTr="007B45FC">
        <w:tc>
          <w:tcPr>
            <w:tcW w:w="1242" w:type="dxa"/>
          </w:tcPr>
          <w:p w:rsidR="007B45FC" w:rsidRPr="00154D6E" w:rsidRDefault="007B45FC" w:rsidP="007B45FC">
            <w:pPr>
              <w:pStyle w:val="BodyTextIndent"/>
              <w:ind w:left="0"/>
              <w:rPr>
                <w:rFonts w:ascii="Arial" w:hAnsi="Arial"/>
                <w:b/>
              </w:rPr>
            </w:pPr>
            <w:r w:rsidRPr="00154D6E">
              <w:rPr>
                <w:rFonts w:ascii="Arial" w:hAnsi="Arial"/>
                <w:b/>
              </w:rPr>
              <w:t>Signature:</w:t>
            </w:r>
          </w:p>
          <w:p w:rsidR="007B45FC" w:rsidRPr="00154D6E" w:rsidRDefault="007B45FC" w:rsidP="007B45FC">
            <w:pPr>
              <w:pStyle w:val="BodyTextIndent"/>
              <w:ind w:left="0"/>
              <w:rPr>
                <w:rFonts w:ascii="Arial" w:hAnsi="Arial"/>
                <w:b/>
              </w:rPr>
            </w:pPr>
          </w:p>
          <w:p w:rsidR="007B45FC" w:rsidRDefault="007B45FC" w:rsidP="007B45FC">
            <w:pPr>
              <w:pStyle w:val="BodyTextIndent"/>
              <w:ind w:left="0"/>
              <w:rPr>
                <w:rFonts w:ascii="Arial" w:hAnsi="Arial"/>
                <w:b/>
              </w:rPr>
            </w:pPr>
          </w:p>
          <w:p w:rsidR="007B45FC" w:rsidRPr="00154D6E" w:rsidRDefault="007B45FC" w:rsidP="007B45FC">
            <w:pPr>
              <w:pStyle w:val="BodyTextIndent"/>
              <w:ind w:left="0"/>
              <w:rPr>
                <w:rFonts w:ascii="Arial" w:hAnsi="Arial"/>
                <w:b/>
              </w:rPr>
            </w:pPr>
          </w:p>
          <w:p w:rsidR="007B45FC" w:rsidRPr="00154D6E" w:rsidRDefault="007B45FC" w:rsidP="007B45FC">
            <w:pPr>
              <w:pStyle w:val="BodyTextIndent"/>
              <w:ind w:left="0"/>
              <w:rPr>
                <w:rFonts w:ascii="Arial" w:hAnsi="Arial"/>
                <w:b/>
              </w:rPr>
            </w:pPr>
          </w:p>
        </w:tc>
        <w:tc>
          <w:tcPr>
            <w:tcW w:w="8334" w:type="dxa"/>
          </w:tcPr>
          <w:p w:rsidR="007B45FC" w:rsidRPr="00154D6E" w:rsidRDefault="007B45FC" w:rsidP="007B45FC">
            <w:pPr>
              <w:pStyle w:val="BodyTextIndent"/>
              <w:ind w:left="0"/>
              <w:rPr>
                <w:rFonts w:ascii="Arial" w:hAnsi="Arial"/>
              </w:rPr>
            </w:pPr>
          </w:p>
        </w:tc>
      </w:tr>
      <w:tr w:rsidR="007B45FC" w:rsidRPr="00154D6E" w:rsidTr="007B45FC">
        <w:tc>
          <w:tcPr>
            <w:tcW w:w="1242" w:type="dxa"/>
          </w:tcPr>
          <w:p w:rsidR="007B45FC" w:rsidRDefault="007B45FC" w:rsidP="007B45FC">
            <w:pPr>
              <w:pStyle w:val="BodyTextIndent"/>
              <w:ind w:left="0"/>
              <w:rPr>
                <w:rFonts w:ascii="Arial" w:hAnsi="Arial"/>
                <w:b/>
              </w:rPr>
            </w:pPr>
            <w:r w:rsidRPr="00154D6E">
              <w:rPr>
                <w:rFonts w:ascii="Arial" w:hAnsi="Arial"/>
                <w:b/>
              </w:rPr>
              <w:t>NAME:</w:t>
            </w:r>
          </w:p>
          <w:p w:rsidR="007B45FC" w:rsidRPr="00154D6E" w:rsidRDefault="007B45FC" w:rsidP="007B45FC">
            <w:pPr>
              <w:pStyle w:val="BodyTextIndent"/>
              <w:ind w:left="0"/>
              <w:rPr>
                <w:rFonts w:ascii="Arial" w:hAnsi="Arial"/>
                <w:b/>
              </w:rPr>
            </w:pPr>
          </w:p>
        </w:tc>
        <w:tc>
          <w:tcPr>
            <w:tcW w:w="8334" w:type="dxa"/>
          </w:tcPr>
          <w:p w:rsidR="007B45FC" w:rsidRPr="00154D6E" w:rsidRDefault="007B45FC" w:rsidP="007B45FC">
            <w:pPr>
              <w:pStyle w:val="BodyTextIndent"/>
              <w:ind w:left="0"/>
              <w:rPr>
                <w:rFonts w:ascii="Arial" w:hAnsi="Arial"/>
              </w:rPr>
            </w:pPr>
            <w:r>
              <w:rPr>
                <w:rFonts w:ascii="Arial" w:hAnsi="Arial"/>
              </w:rPr>
              <w:t xml:space="preserve"> </w:t>
            </w:r>
          </w:p>
        </w:tc>
      </w:tr>
      <w:tr w:rsidR="007B45FC" w:rsidRPr="00154D6E" w:rsidTr="007B45FC">
        <w:tc>
          <w:tcPr>
            <w:tcW w:w="1242" w:type="dxa"/>
          </w:tcPr>
          <w:p w:rsidR="007B45FC" w:rsidRDefault="007B45FC" w:rsidP="007B45FC">
            <w:pPr>
              <w:pStyle w:val="BodyTextIndent"/>
              <w:ind w:left="0"/>
              <w:rPr>
                <w:rFonts w:ascii="Arial" w:hAnsi="Arial"/>
                <w:b/>
              </w:rPr>
            </w:pPr>
          </w:p>
          <w:p w:rsidR="007B45FC" w:rsidRDefault="007B45FC" w:rsidP="007B45FC">
            <w:pPr>
              <w:pStyle w:val="BodyTextIndent"/>
              <w:ind w:left="0"/>
              <w:rPr>
                <w:rFonts w:ascii="Arial" w:hAnsi="Arial"/>
                <w:b/>
              </w:rPr>
            </w:pPr>
          </w:p>
          <w:p w:rsidR="007B45FC" w:rsidRPr="00154D6E" w:rsidRDefault="007B45FC" w:rsidP="007B45FC">
            <w:pPr>
              <w:pStyle w:val="BodyTextIndent"/>
              <w:ind w:left="0"/>
              <w:rPr>
                <w:rFonts w:ascii="Arial" w:hAnsi="Arial"/>
                <w:b/>
              </w:rPr>
            </w:pPr>
          </w:p>
        </w:tc>
        <w:tc>
          <w:tcPr>
            <w:tcW w:w="8334" w:type="dxa"/>
          </w:tcPr>
          <w:p w:rsidR="007B45FC" w:rsidRDefault="007B45FC" w:rsidP="007B45FC">
            <w:pPr>
              <w:pStyle w:val="BodyTextIndent"/>
              <w:ind w:left="0"/>
              <w:rPr>
                <w:rFonts w:ascii="Arial" w:hAnsi="Arial"/>
              </w:rPr>
            </w:pPr>
          </w:p>
          <w:p w:rsidR="007B45FC" w:rsidRDefault="007B45FC" w:rsidP="007B45FC">
            <w:pPr>
              <w:pStyle w:val="BodyTextIndent"/>
              <w:ind w:left="0"/>
              <w:rPr>
                <w:rFonts w:ascii="Arial" w:hAnsi="Arial"/>
              </w:rPr>
            </w:pPr>
          </w:p>
          <w:p w:rsidR="007B45FC" w:rsidRPr="00154D6E" w:rsidRDefault="007B45FC" w:rsidP="007B45FC">
            <w:pPr>
              <w:pStyle w:val="BodyTextIndent"/>
              <w:ind w:left="0"/>
              <w:rPr>
                <w:rFonts w:ascii="Arial" w:hAnsi="Arial"/>
              </w:rPr>
            </w:pPr>
            <w:r w:rsidRPr="00154D6E">
              <w:rPr>
                <w:rFonts w:ascii="Arial" w:hAnsi="Arial"/>
              </w:rPr>
              <w:t>On Behalf Of NHS GG&amp;C</w:t>
            </w:r>
          </w:p>
        </w:tc>
      </w:tr>
      <w:tr w:rsidR="007B45FC" w:rsidRPr="00154D6E" w:rsidTr="007B45FC">
        <w:tc>
          <w:tcPr>
            <w:tcW w:w="1242" w:type="dxa"/>
          </w:tcPr>
          <w:p w:rsidR="007B45FC" w:rsidRDefault="007B45FC" w:rsidP="007B45FC">
            <w:pPr>
              <w:pStyle w:val="BodyTextIndent"/>
              <w:ind w:left="0"/>
              <w:rPr>
                <w:rFonts w:ascii="Arial" w:hAnsi="Arial"/>
                <w:b/>
              </w:rPr>
            </w:pPr>
          </w:p>
          <w:p w:rsidR="007B45FC" w:rsidRDefault="007B45FC" w:rsidP="007B45FC">
            <w:pPr>
              <w:pStyle w:val="BodyTextIndent"/>
              <w:ind w:left="0"/>
              <w:rPr>
                <w:rFonts w:ascii="Arial" w:hAnsi="Arial"/>
                <w:b/>
              </w:rPr>
            </w:pPr>
          </w:p>
          <w:p w:rsidR="007B45FC" w:rsidRDefault="007B45FC" w:rsidP="007B45FC">
            <w:pPr>
              <w:pStyle w:val="BodyTextIndent"/>
              <w:ind w:left="0"/>
              <w:rPr>
                <w:rFonts w:ascii="Arial" w:hAnsi="Arial"/>
                <w:b/>
              </w:rPr>
            </w:pPr>
          </w:p>
          <w:p w:rsidR="007B45FC" w:rsidRPr="00154D6E" w:rsidRDefault="007B45FC" w:rsidP="007B45FC">
            <w:pPr>
              <w:pStyle w:val="BodyTextIndent"/>
              <w:ind w:left="0"/>
              <w:rPr>
                <w:rFonts w:ascii="Arial" w:hAnsi="Arial"/>
                <w:b/>
              </w:rPr>
            </w:pPr>
            <w:r w:rsidRPr="00154D6E">
              <w:rPr>
                <w:rFonts w:ascii="Arial" w:hAnsi="Arial"/>
                <w:b/>
              </w:rPr>
              <w:t xml:space="preserve">Date: </w:t>
            </w:r>
          </w:p>
        </w:tc>
        <w:tc>
          <w:tcPr>
            <w:tcW w:w="8334" w:type="dxa"/>
          </w:tcPr>
          <w:p w:rsidR="007B45FC" w:rsidRPr="00154D6E" w:rsidRDefault="007B45FC" w:rsidP="007B45FC">
            <w:pPr>
              <w:pStyle w:val="BodyTextIndent"/>
              <w:ind w:left="0"/>
              <w:rPr>
                <w:rFonts w:ascii="Arial" w:hAnsi="Arial"/>
              </w:rPr>
            </w:pPr>
          </w:p>
        </w:tc>
      </w:tr>
    </w:tbl>
    <w:p w:rsidR="00C26223" w:rsidRPr="00CE284E" w:rsidRDefault="00C26223" w:rsidP="00CE284E">
      <w:pPr>
        <w:pStyle w:val="NormalWeb"/>
        <w:spacing w:after="240" w:afterAutospacing="0"/>
        <w:rPr>
          <w:rStyle w:val="Strong"/>
          <w:rFonts w:ascii="Arial" w:hAnsi="Arial" w:cs="Arial"/>
          <w:b w:val="0"/>
          <w:bCs w:val="0"/>
          <w:sz w:val="22"/>
          <w:szCs w:val="22"/>
        </w:rPr>
      </w:pPr>
    </w:p>
    <w:sectPr w:rsidR="00C26223" w:rsidRPr="00CE284E" w:rsidSect="00CC74E1">
      <w:headerReference w:type="default" r:id="rId35"/>
      <w:footerReference w:type="even" r:id="rId36"/>
      <w:footerReference w:type="default" r:id="rId37"/>
      <w:pgSz w:w="11906" w:h="16838"/>
      <w:pgMar w:top="540" w:right="706" w:bottom="180" w:left="800" w:header="708" w:footer="708" w:gutter="0"/>
      <w:cols w:space="708"/>
      <w:titlePg/>
      <w:docGrid w:linePitch="435"/>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5196F" w:rsidRDefault="00A5196F" w:rsidP="00C27D41">
      <w:r>
        <w:separator/>
      </w:r>
    </w:p>
  </w:endnote>
  <w:endnote w:type="continuationSeparator" w:id="0">
    <w:p w:rsidR="00A5196F" w:rsidRDefault="00A5196F" w:rsidP="00C27D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5196F" w:rsidRDefault="00A5196F" w:rsidP="006C1F4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32</w:t>
    </w:r>
    <w:r>
      <w:rPr>
        <w:rStyle w:val="PageNumber"/>
      </w:rPr>
      <w:fldChar w:fldCharType="end"/>
    </w:r>
  </w:p>
  <w:p w:rsidR="00A5196F" w:rsidRDefault="00A5196F" w:rsidP="006C1F4A">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5196F" w:rsidRDefault="00A5196F" w:rsidP="006C1F4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E204E">
      <w:rPr>
        <w:rStyle w:val="PageNumber"/>
        <w:noProof/>
      </w:rPr>
      <w:t>39</w:t>
    </w:r>
    <w:r>
      <w:rPr>
        <w:rStyle w:val="PageNumber"/>
      </w:rPr>
      <w:fldChar w:fldCharType="end"/>
    </w:r>
  </w:p>
  <w:p w:rsidR="00A5196F" w:rsidRDefault="00A5196F" w:rsidP="006C1F4A">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5196F" w:rsidRDefault="00A5196F" w:rsidP="00C27D41">
      <w:r>
        <w:separator/>
      </w:r>
    </w:p>
  </w:footnote>
  <w:footnote w:type="continuationSeparator" w:id="0">
    <w:p w:rsidR="00A5196F" w:rsidRDefault="00A5196F" w:rsidP="00C27D4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5196F" w:rsidRDefault="00A5196F" w:rsidP="00DE7770">
    <w:pPr>
      <w:pStyle w:val="Header"/>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0E5A11"/>
    <w:multiLevelType w:val="hybridMultilevel"/>
    <w:tmpl w:val="0B32E1A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7E75C65"/>
    <w:multiLevelType w:val="hybridMultilevel"/>
    <w:tmpl w:val="C86C7D3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A045F47"/>
    <w:multiLevelType w:val="hybridMultilevel"/>
    <w:tmpl w:val="0728C4F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02E745C"/>
    <w:multiLevelType w:val="hybridMultilevel"/>
    <w:tmpl w:val="6B7CF5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041326E"/>
    <w:multiLevelType w:val="hybridMultilevel"/>
    <w:tmpl w:val="AEEC3284"/>
    <w:lvl w:ilvl="0" w:tplc="08090001">
      <w:start w:val="1"/>
      <w:numFmt w:val="bullet"/>
      <w:lvlText w:val=""/>
      <w:lvlJc w:val="left"/>
      <w:pPr>
        <w:tabs>
          <w:tab w:val="num" w:pos="1440"/>
        </w:tabs>
        <w:ind w:left="1440" w:hanging="360"/>
      </w:pPr>
      <w:rPr>
        <w:rFonts w:ascii="Symbol" w:hAnsi="Symbol" w:hint="default"/>
      </w:rPr>
    </w:lvl>
    <w:lvl w:ilvl="1" w:tplc="08090003" w:tentative="1">
      <w:start w:val="1"/>
      <w:numFmt w:val="bullet"/>
      <w:lvlText w:val="o"/>
      <w:lvlJc w:val="left"/>
      <w:pPr>
        <w:tabs>
          <w:tab w:val="num" w:pos="2160"/>
        </w:tabs>
        <w:ind w:left="2160" w:hanging="360"/>
      </w:pPr>
      <w:rPr>
        <w:rFonts w:ascii="Courier New" w:hAnsi="Courier New" w:hint="default"/>
      </w:rPr>
    </w:lvl>
    <w:lvl w:ilvl="2" w:tplc="08090005" w:tentative="1">
      <w:start w:val="1"/>
      <w:numFmt w:val="bullet"/>
      <w:lvlText w:val=""/>
      <w:lvlJc w:val="left"/>
      <w:pPr>
        <w:tabs>
          <w:tab w:val="num" w:pos="2880"/>
        </w:tabs>
        <w:ind w:left="2880" w:hanging="360"/>
      </w:pPr>
      <w:rPr>
        <w:rFonts w:ascii="Wingdings" w:hAnsi="Wingdings" w:hint="default"/>
      </w:rPr>
    </w:lvl>
    <w:lvl w:ilvl="3" w:tplc="08090001" w:tentative="1">
      <w:start w:val="1"/>
      <w:numFmt w:val="bullet"/>
      <w:lvlText w:val=""/>
      <w:lvlJc w:val="left"/>
      <w:pPr>
        <w:tabs>
          <w:tab w:val="num" w:pos="3600"/>
        </w:tabs>
        <w:ind w:left="3600" w:hanging="360"/>
      </w:pPr>
      <w:rPr>
        <w:rFonts w:ascii="Symbol" w:hAnsi="Symbol" w:hint="default"/>
      </w:rPr>
    </w:lvl>
    <w:lvl w:ilvl="4" w:tplc="08090003" w:tentative="1">
      <w:start w:val="1"/>
      <w:numFmt w:val="bullet"/>
      <w:lvlText w:val="o"/>
      <w:lvlJc w:val="left"/>
      <w:pPr>
        <w:tabs>
          <w:tab w:val="num" w:pos="4320"/>
        </w:tabs>
        <w:ind w:left="4320" w:hanging="360"/>
      </w:pPr>
      <w:rPr>
        <w:rFonts w:ascii="Courier New" w:hAnsi="Courier New" w:hint="default"/>
      </w:rPr>
    </w:lvl>
    <w:lvl w:ilvl="5" w:tplc="08090005" w:tentative="1">
      <w:start w:val="1"/>
      <w:numFmt w:val="bullet"/>
      <w:lvlText w:val=""/>
      <w:lvlJc w:val="left"/>
      <w:pPr>
        <w:tabs>
          <w:tab w:val="num" w:pos="5040"/>
        </w:tabs>
        <w:ind w:left="5040" w:hanging="360"/>
      </w:pPr>
      <w:rPr>
        <w:rFonts w:ascii="Wingdings" w:hAnsi="Wingdings" w:hint="default"/>
      </w:rPr>
    </w:lvl>
    <w:lvl w:ilvl="6" w:tplc="08090001" w:tentative="1">
      <w:start w:val="1"/>
      <w:numFmt w:val="bullet"/>
      <w:lvlText w:val=""/>
      <w:lvlJc w:val="left"/>
      <w:pPr>
        <w:tabs>
          <w:tab w:val="num" w:pos="5760"/>
        </w:tabs>
        <w:ind w:left="5760" w:hanging="360"/>
      </w:pPr>
      <w:rPr>
        <w:rFonts w:ascii="Symbol" w:hAnsi="Symbol" w:hint="default"/>
      </w:rPr>
    </w:lvl>
    <w:lvl w:ilvl="7" w:tplc="08090003" w:tentative="1">
      <w:start w:val="1"/>
      <w:numFmt w:val="bullet"/>
      <w:lvlText w:val="o"/>
      <w:lvlJc w:val="left"/>
      <w:pPr>
        <w:tabs>
          <w:tab w:val="num" w:pos="6480"/>
        </w:tabs>
        <w:ind w:left="6480" w:hanging="360"/>
      </w:pPr>
      <w:rPr>
        <w:rFonts w:ascii="Courier New" w:hAnsi="Courier New" w:hint="default"/>
      </w:rPr>
    </w:lvl>
    <w:lvl w:ilvl="8" w:tplc="08090005" w:tentative="1">
      <w:start w:val="1"/>
      <w:numFmt w:val="bullet"/>
      <w:lvlText w:val=""/>
      <w:lvlJc w:val="left"/>
      <w:pPr>
        <w:tabs>
          <w:tab w:val="num" w:pos="7200"/>
        </w:tabs>
        <w:ind w:left="7200" w:hanging="360"/>
      </w:pPr>
      <w:rPr>
        <w:rFonts w:ascii="Wingdings" w:hAnsi="Wingdings" w:hint="default"/>
      </w:rPr>
    </w:lvl>
  </w:abstractNum>
  <w:abstractNum w:abstractNumId="5" w15:restartNumberingAfterBreak="0">
    <w:nsid w:val="1CFF2356"/>
    <w:multiLevelType w:val="hybridMultilevel"/>
    <w:tmpl w:val="C16E26A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0DB300E"/>
    <w:multiLevelType w:val="hybridMultilevel"/>
    <w:tmpl w:val="89DAF8B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65A0C14"/>
    <w:multiLevelType w:val="hybridMultilevel"/>
    <w:tmpl w:val="27CC135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3160C7D"/>
    <w:multiLevelType w:val="hybridMultilevel"/>
    <w:tmpl w:val="C54C762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34804E7F"/>
    <w:multiLevelType w:val="hybridMultilevel"/>
    <w:tmpl w:val="145A2584"/>
    <w:lvl w:ilvl="0" w:tplc="865C0B50">
      <w:start w:val="1"/>
      <w:numFmt w:val="decimal"/>
      <w:lvlText w:val="%1."/>
      <w:lvlJc w:val="left"/>
      <w:pPr>
        <w:tabs>
          <w:tab w:val="num" w:pos="360"/>
        </w:tabs>
        <w:ind w:left="360" w:hanging="360"/>
      </w:pPr>
      <w:rPr>
        <w:rFonts w:cs="Times New Roman" w:hint="default"/>
        <w:b/>
        <w:i w:val="0"/>
      </w:rPr>
    </w:lvl>
    <w:lvl w:ilvl="1" w:tplc="08090019" w:tentative="1">
      <w:start w:val="1"/>
      <w:numFmt w:val="lowerLetter"/>
      <w:lvlText w:val="%2."/>
      <w:lvlJc w:val="left"/>
      <w:pPr>
        <w:tabs>
          <w:tab w:val="num" w:pos="1080"/>
        </w:tabs>
        <w:ind w:left="1080" w:hanging="360"/>
      </w:pPr>
      <w:rPr>
        <w:rFonts w:cs="Times New Roman"/>
      </w:rPr>
    </w:lvl>
    <w:lvl w:ilvl="2" w:tplc="0809001B" w:tentative="1">
      <w:start w:val="1"/>
      <w:numFmt w:val="lowerRoman"/>
      <w:lvlText w:val="%3."/>
      <w:lvlJc w:val="right"/>
      <w:pPr>
        <w:tabs>
          <w:tab w:val="num" w:pos="1800"/>
        </w:tabs>
        <w:ind w:left="1800" w:hanging="180"/>
      </w:pPr>
      <w:rPr>
        <w:rFonts w:cs="Times New Roman"/>
      </w:rPr>
    </w:lvl>
    <w:lvl w:ilvl="3" w:tplc="0809000F" w:tentative="1">
      <w:start w:val="1"/>
      <w:numFmt w:val="decimal"/>
      <w:lvlText w:val="%4."/>
      <w:lvlJc w:val="left"/>
      <w:pPr>
        <w:tabs>
          <w:tab w:val="num" w:pos="2520"/>
        </w:tabs>
        <w:ind w:left="2520" w:hanging="360"/>
      </w:pPr>
      <w:rPr>
        <w:rFonts w:cs="Times New Roman"/>
      </w:rPr>
    </w:lvl>
    <w:lvl w:ilvl="4" w:tplc="08090019" w:tentative="1">
      <w:start w:val="1"/>
      <w:numFmt w:val="lowerLetter"/>
      <w:lvlText w:val="%5."/>
      <w:lvlJc w:val="left"/>
      <w:pPr>
        <w:tabs>
          <w:tab w:val="num" w:pos="3240"/>
        </w:tabs>
        <w:ind w:left="3240" w:hanging="360"/>
      </w:pPr>
      <w:rPr>
        <w:rFonts w:cs="Times New Roman"/>
      </w:rPr>
    </w:lvl>
    <w:lvl w:ilvl="5" w:tplc="0809001B" w:tentative="1">
      <w:start w:val="1"/>
      <w:numFmt w:val="lowerRoman"/>
      <w:lvlText w:val="%6."/>
      <w:lvlJc w:val="right"/>
      <w:pPr>
        <w:tabs>
          <w:tab w:val="num" w:pos="3960"/>
        </w:tabs>
        <w:ind w:left="3960" w:hanging="180"/>
      </w:pPr>
      <w:rPr>
        <w:rFonts w:cs="Times New Roman"/>
      </w:rPr>
    </w:lvl>
    <w:lvl w:ilvl="6" w:tplc="0809000F" w:tentative="1">
      <w:start w:val="1"/>
      <w:numFmt w:val="decimal"/>
      <w:lvlText w:val="%7."/>
      <w:lvlJc w:val="left"/>
      <w:pPr>
        <w:tabs>
          <w:tab w:val="num" w:pos="4680"/>
        </w:tabs>
        <w:ind w:left="4680" w:hanging="360"/>
      </w:pPr>
      <w:rPr>
        <w:rFonts w:cs="Times New Roman"/>
      </w:rPr>
    </w:lvl>
    <w:lvl w:ilvl="7" w:tplc="08090019" w:tentative="1">
      <w:start w:val="1"/>
      <w:numFmt w:val="lowerLetter"/>
      <w:lvlText w:val="%8."/>
      <w:lvlJc w:val="left"/>
      <w:pPr>
        <w:tabs>
          <w:tab w:val="num" w:pos="5400"/>
        </w:tabs>
        <w:ind w:left="5400" w:hanging="360"/>
      </w:pPr>
      <w:rPr>
        <w:rFonts w:cs="Times New Roman"/>
      </w:rPr>
    </w:lvl>
    <w:lvl w:ilvl="8" w:tplc="0809001B" w:tentative="1">
      <w:start w:val="1"/>
      <w:numFmt w:val="lowerRoman"/>
      <w:lvlText w:val="%9."/>
      <w:lvlJc w:val="right"/>
      <w:pPr>
        <w:tabs>
          <w:tab w:val="num" w:pos="6120"/>
        </w:tabs>
        <w:ind w:left="6120" w:hanging="180"/>
      </w:pPr>
      <w:rPr>
        <w:rFonts w:cs="Times New Roman"/>
      </w:rPr>
    </w:lvl>
  </w:abstractNum>
  <w:abstractNum w:abstractNumId="10" w15:restartNumberingAfterBreak="0">
    <w:nsid w:val="40F06BBC"/>
    <w:multiLevelType w:val="hybridMultilevel"/>
    <w:tmpl w:val="CDD647F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4896691D"/>
    <w:multiLevelType w:val="hybridMultilevel"/>
    <w:tmpl w:val="923C71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DF43C68"/>
    <w:multiLevelType w:val="hybridMultilevel"/>
    <w:tmpl w:val="449EDD3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4ED50A5A"/>
    <w:multiLevelType w:val="hybridMultilevel"/>
    <w:tmpl w:val="FDCE8C7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51334BEC"/>
    <w:multiLevelType w:val="hybridMultilevel"/>
    <w:tmpl w:val="D39EE888"/>
    <w:lvl w:ilvl="0" w:tplc="08090001">
      <w:start w:val="1"/>
      <w:numFmt w:val="bullet"/>
      <w:lvlText w:val=""/>
      <w:lvlJc w:val="left"/>
      <w:pPr>
        <w:tabs>
          <w:tab w:val="num" w:pos="1440"/>
        </w:tabs>
        <w:ind w:left="1440" w:hanging="360"/>
      </w:pPr>
      <w:rPr>
        <w:rFonts w:ascii="Symbol" w:hAnsi="Symbol" w:hint="default"/>
      </w:rPr>
    </w:lvl>
    <w:lvl w:ilvl="1" w:tplc="08090003" w:tentative="1">
      <w:start w:val="1"/>
      <w:numFmt w:val="bullet"/>
      <w:lvlText w:val="o"/>
      <w:lvlJc w:val="left"/>
      <w:pPr>
        <w:tabs>
          <w:tab w:val="num" w:pos="2160"/>
        </w:tabs>
        <w:ind w:left="2160" w:hanging="360"/>
      </w:pPr>
      <w:rPr>
        <w:rFonts w:ascii="Courier New" w:hAnsi="Courier New" w:hint="default"/>
      </w:rPr>
    </w:lvl>
    <w:lvl w:ilvl="2" w:tplc="08090005" w:tentative="1">
      <w:start w:val="1"/>
      <w:numFmt w:val="bullet"/>
      <w:lvlText w:val=""/>
      <w:lvlJc w:val="left"/>
      <w:pPr>
        <w:tabs>
          <w:tab w:val="num" w:pos="2880"/>
        </w:tabs>
        <w:ind w:left="2880" w:hanging="360"/>
      </w:pPr>
      <w:rPr>
        <w:rFonts w:ascii="Wingdings" w:hAnsi="Wingdings" w:hint="default"/>
      </w:rPr>
    </w:lvl>
    <w:lvl w:ilvl="3" w:tplc="08090001" w:tentative="1">
      <w:start w:val="1"/>
      <w:numFmt w:val="bullet"/>
      <w:lvlText w:val=""/>
      <w:lvlJc w:val="left"/>
      <w:pPr>
        <w:tabs>
          <w:tab w:val="num" w:pos="3600"/>
        </w:tabs>
        <w:ind w:left="3600" w:hanging="360"/>
      </w:pPr>
      <w:rPr>
        <w:rFonts w:ascii="Symbol" w:hAnsi="Symbol" w:hint="default"/>
      </w:rPr>
    </w:lvl>
    <w:lvl w:ilvl="4" w:tplc="08090003" w:tentative="1">
      <w:start w:val="1"/>
      <w:numFmt w:val="bullet"/>
      <w:lvlText w:val="o"/>
      <w:lvlJc w:val="left"/>
      <w:pPr>
        <w:tabs>
          <w:tab w:val="num" w:pos="4320"/>
        </w:tabs>
        <w:ind w:left="4320" w:hanging="360"/>
      </w:pPr>
      <w:rPr>
        <w:rFonts w:ascii="Courier New" w:hAnsi="Courier New" w:hint="default"/>
      </w:rPr>
    </w:lvl>
    <w:lvl w:ilvl="5" w:tplc="08090005" w:tentative="1">
      <w:start w:val="1"/>
      <w:numFmt w:val="bullet"/>
      <w:lvlText w:val=""/>
      <w:lvlJc w:val="left"/>
      <w:pPr>
        <w:tabs>
          <w:tab w:val="num" w:pos="5040"/>
        </w:tabs>
        <w:ind w:left="5040" w:hanging="360"/>
      </w:pPr>
      <w:rPr>
        <w:rFonts w:ascii="Wingdings" w:hAnsi="Wingdings" w:hint="default"/>
      </w:rPr>
    </w:lvl>
    <w:lvl w:ilvl="6" w:tplc="08090001" w:tentative="1">
      <w:start w:val="1"/>
      <w:numFmt w:val="bullet"/>
      <w:lvlText w:val=""/>
      <w:lvlJc w:val="left"/>
      <w:pPr>
        <w:tabs>
          <w:tab w:val="num" w:pos="5760"/>
        </w:tabs>
        <w:ind w:left="5760" w:hanging="360"/>
      </w:pPr>
      <w:rPr>
        <w:rFonts w:ascii="Symbol" w:hAnsi="Symbol" w:hint="default"/>
      </w:rPr>
    </w:lvl>
    <w:lvl w:ilvl="7" w:tplc="08090003" w:tentative="1">
      <w:start w:val="1"/>
      <w:numFmt w:val="bullet"/>
      <w:lvlText w:val="o"/>
      <w:lvlJc w:val="left"/>
      <w:pPr>
        <w:tabs>
          <w:tab w:val="num" w:pos="6480"/>
        </w:tabs>
        <w:ind w:left="6480" w:hanging="360"/>
      </w:pPr>
      <w:rPr>
        <w:rFonts w:ascii="Courier New" w:hAnsi="Courier New" w:hint="default"/>
      </w:rPr>
    </w:lvl>
    <w:lvl w:ilvl="8" w:tplc="08090005" w:tentative="1">
      <w:start w:val="1"/>
      <w:numFmt w:val="bullet"/>
      <w:lvlText w:val=""/>
      <w:lvlJc w:val="left"/>
      <w:pPr>
        <w:tabs>
          <w:tab w:val="num" w:pos="7200"/>
        </w:tabs>
        <w:ind w:left="7200" w:hanging="360"/>
      </w:pPr>
      <w:rPr>
        <w:rFonts w:ascii="Wingdings" w:hAnsi="Wingdings" w:hint="default"/>
      </w:rPr>
    </w:lvl>
  </w:abstractNum>
  <w:abstractNum w:abstractNumId="15" w15:restartNumberingAfterBreak="0">
    <w:nsid w:val="52E55EAC"/>
    <w:multiLevelType w:val="hybridMultilevel"/>
    <w:tmpl w:val="60E6CE8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54300676"/>
    <w:multiLevelType w:val="hybridMultilevel"/>
    <w:tmpl w:val="A0E4F02C"/>
    <w:lvl w:ilvl="0" w:tplc="6B621BA4">
      <w:start w:val="6"/>
      <w:numFmt w:val="decimal"/>
      <w:lvlText w:val="%1."/>
      <w:lvlJc w:val="left"/>
      <w:pPr>
        <w:ind w:left="540" w:hanging="360"/>
      </w:pPr>
      <w:rPr>
        <w:rFonts w:hint="default"/>
        <w:color w:val="auto"/>
      </w:rPr>
    </w:lvl>
    <w:lvl w:ilvl="1" w:tplc="08090019" w:tentative="1">
      <w:start w:val="1"/>
      <w:numFmt w:val="lowerLetter"/>
      <w:lvlText w:val="%2."/>
      <w:lvlJc w:val="left"/>
      <w:pPr>
        <w:ind w:left="1260" w:hanging="360"/>
      </w:pPr>
    </w:lvl>
    <w:lvl w:ilvl="2" w:tplc="0809001B" w:tentative="1">
      <w:start w:val="1"/>
      <w:numFmt w:val="lowerRoman"/>
      <w:lvlText w:val="%3."/>
      <w:lvlJc w:val="right"/>
      <w:pPr>
        <w:ind w:left="1980" w:hanging="180"/>
      </w:pPr>
    </w:lvl>
    <w:lvl w:ilvl="3" w:tplc="0809000F" w:tentative="1">
      <w:start w:val="1"/>
      <w:numFmt w:val="decimal"/>
      <w:lvlText w:val="%4."/>
      <w:lvlJc w:val="left"/>
      <w:pPr>
        <w:ind w:left="2700" w:hanging="360"/>
      </w:pPr>
    </w:lvl>
    <w:lvl w:ilvl="4" w:tplc="08090019" w:tentative="1">
      <w:start w:val="1"/>
      <w:numFmt w:val="lowerLetter"/>
      <w:lvlText w:val="%5."/>
      <w:lvlJc w:val="left"/>
      <w:pPr>
        <w:ind w:left="3420" w:hanging="360"/>
      </w:pPr>
    </w:lvl>
    <w:lvl w:ilvl="5" w:tplc="0809001B" w:tentative="1">
      <w:start w:val="1"/>
      <w:numFmt w:val="lowerRoman"/>
      <w:lvlText w:val="%6."/>
      <w:lvlJc w:val="right"/>
      <w:pPr>
        <w:ind w:left="4140" w:hanging="180"/>
      </w:pPr>
    </w:lvl>
    <w:lvl w:ilvl="6" w:tplc="0809000F" w:tentative="1">
      <w:start w:val="1"/>
      <w:numFmt w:val="decimal"/>
      <w:lvlText w:val="%7."/>
      <w:lvlJc w:val="left"/>
      <w:pPr>
        <w:ind w:left="4860" w:hanging="360"/>
      </w:pPr>
    </w:lvl>
    <w:lvl w:ilvl="7" w:tplc="08090019" w:tentative="1">
      <w:start w:val="1"/>
      <w:numFmt w:val="lowerLetter"/>
      <w:lvlText w:val="%8."/>
      <w:lvlJc w:val="left"/>
      <w:pPr>
        <w:ind w:left="5580" w:hanging="360"/>
      </w:pPr>
    </w:lvl>
    <w:lvl w:ilvl="8" w:tplc="0809001B" w:tentative="1">
      <w:start w:val="1"/>
      <w:numFmt w:val="lowerRoman"/>
      <w:lvlText w:val="%9."/>
      <w:lvlJc w:val="right"/>
      <w:pPr>
        <w:ind w:left="6300" w:hanging="180"/>
      </w:pPr>
    </w:lvl>
  </w:abstractNum>
  <w:abstractNum w:abstractNumId="17" w15:restartNumberingAfterBreak="0">
    <w:nsid w:val="5B9F2F5A"/>
    <w:multiLevelType w:val="hybridMultilevel"/>
    <w:tmpl w:val="9BA6A20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5DB07D1D"/>
    <w:multiLevelType w:val="hybridMultilevel"/>
    <w:tmpl w:val="BD585BAE"/>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9" w15:restartNumberingAfterBreak="0">
    <w:nsid w:val="631E52C4"/>
    <w:multiLevelType w:val="hybridMultilevel"/>
    <w:tmpl w:val="5A18A36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4E14CAA"/>
    <w:multiLevelType w:val="hybridMultilevel"/>
    <w:tmpl w:val="782E0284"/>
    <w:lvl w:ilvl="0" w:tplc="0809000F">
      <w:start w:val="1"/>
      <w:numFmt w:val="decimal"/>
      <w:lvlText w:val="%1."/>
      <w:lvlJc w:val="left"/>
      <w:pPr>
        <w:ind w:left="720" w:hanging="360"/>
      </w:pPr>
      <w:rPr>
        <w:rFonts w:cs="Times New Roman"/>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21" w15:restartNumberingAfterBreak="0">
    <w:nsid w:val="655658B5"/>
    <w:multiLevelType w:val="hybridMultilevel"/>
    <w:tmpl w:val="C520062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6D3A07C0"/>
    <w:multiLevelType w:val="hybridMultilevel"/>
    <w:tmpl w:val="F6C6B04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6FA14D85"/>
    <w:multiLevelType w:val="hybridMultilevel"/>
    <w:tmpl w:val="627EEDD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73AD7254"/>
    <w:multiLevelType w:val="hybridMultilevel"/>
    <w:tmpl w:val="903E40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A6D0B16"/>
    <w:multiLevelType w:val="hybridMultilevel"/>
    <w:tmpl w:val="EC68105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num w:numId="1">
    <w:abstractNumId w:val="20"/>
  </w:num>
  <w:num w:numId="2">
    <w:abstractNumId w:val="9"/>
  </w:num>
  <w:num w:numId="3">
    <w:abstractNumId w:val="7"/>
  </w:num>
  <w:num w:numId="4">
    <w:abstractNumId w:val="18"/>
  </w:num>
  <w:num w:numId="5">
    <w:abstractNumId w:val="11"/>
  </w:num>
  <w:num w:numId="6">
    <w:abstractNumId w:val="24"/>
  </w:num>
  <w:num w:numId="7">
    <w:abstractNumId w:val="8"/>
  </w:num>
  <w:num w:numId="8">
    <w:abstractNumId w:val="19"/>
  </w:num>
  <w:num w:numId="9">
    <w:abstractNumId w:val="4"/>
  </w:num>
  <w:num w:numId="10">
    <w:abstractNumId w:val="14"/>
  </w:num>
  <w:num w:numId="11">
    <w:abstractNumId w:val="22"/>
  </w:num>
  <w:num w:numId="12">
    <w:abstractNumId w:val="15"/>
  </w:num>
  <w:num w:numId="13">
    <w:abstractNumId w:val="5"/>
  </w:num>
  <w:num w:numId="14">
    <w:abstractNumId w:val="1"/>
  </w:num>
  <w:num w:numId="15">
    <w:abstractNumId w:val="10"/>
  </w:num>
  <w:num w:numId="16">
    <w:abstractNumId w:val="0"/>
  </w:num>
  <w:num w:numId="17">
    <w:abstractNumId w:val="12"/>
  </w:num>
  <w:num w:numId="18">
    <w:abstractNumId w:val="2"/>
  </w:num>
  <w:num w:numId="19">
    <w:abstractNumId w:val="23"/>
  </w:num>
  <w:num w:numId="20">
    <w:abstractNumId w:val="6"/>
  </w:num>
  <w:num w:numId="21">
    <w:abstractNumId w:val="17"/>
  </w:num>
  <w:num w:numId="22">
    <w:abstractNumId w:val="25"/>
  </w:num>
  <w:num w:numId="23">
    <w:abstractNumId w:val="13"/>
  </w:num>
  <w:num w:numId="24">
    <w:abstractNumId w:val="16"/>
  </w:num>
  <w:num w:numId="25">
    <w:abstractNumId w:val="3"/>
  </w:num>
  <w:num w:numId="26">
    <w:abstractNumId w:val="21"/>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trackRevisions/>
  <w:defaultTabStop w:val="720"/>
  <w:drawingGridHorizontalSpacing w:val="16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E115E"/>
    <w:rsid w:val="00001D6D"/>
    <w:rsid w:val="000039EB"/>
    <w:rsid w:val="00003A1F"/>
    <w:rsid w:val="00003BA1"/>
    <w:rsid w:val="0000685B"/>
    <w:rsid w:val="00010A3C"/>
    <w:rsid w:val="0001192B"/>
    <w:rsid w:val="00012873"/>
    <w:rsid w:val="0001299C"/>
    <w:rsid w:val="000155A4"/>
    <w:rsid w:val="0001742A"/>
    <w:rsid w:val="00017793"/>
    <w:rsid w:val="00017F67"/>
    <w:rsid w:val="00020C16"/>
    <w:rsid w:val="000210C2"/>
    <w:rsid w:val="00021999"/>
    <w:rsid w:val="000253B4"/>
    <w:rsid w:val="0003196E"/>
    <w:rsid w:val="00034B01"/>
    <w:rsid w:val="000351FD"/>
    <w:rsid w:val="000369D3"/>
    <w:rsid w:val="0004044B"/>
    <w:rsid w:val="0004063B"/>
    <w:rsid w:val="00041F42"/>
    <w:rsid w:val="0004290B"/>
    <w:rsid w:val="00045171"/>
    <w:rsid w:val="00047033"/>
    <w:rsid w:val="00047178"/>
    <w:rsid w:val="000534FA"/>
    <w:rsid w:val="0005354F"/>
    <w:rsid w:val="00053FFD"/>
    <w:rsid w:val="000542F9"/>
    <w:rsid w:val="00055B36"/>
    <w:rsid w:val="0005637D"/>
    <w:rsid w:val="00060C16"/>
    <w:rsid w:val="0006357E"/>
    <w:rsid w:val="00065876"/>
    <w:rsid w:val="00066E79"/>
    <w:rsid w:val="000712E6"/>
    <w:rsid w:val="000719BD"/>
    <w:rsid w:val="000732F7"/>
    <w:rsid w:val="00074C9D"/>
    <w:rsid w:val="00076820"/>
    <w:rsid w:val="00076AE3"/>
    <w:rsid w:val="00077031"/>
    <w:rsid w:val="00080FAD"/>
    <w:rsid w:val="0008196E"/>
    <w:rsid w:val="00081E30"/>
    <w:rsid w:val="00087E77"/>
    <w:rsid w:val="00090405"/>
    <w:rsid w:val="00091280"/>
    <w:rsid w:val="00094B53"/>
    <w:rsid w:val="0009520F"/>
    <w:rsid w:val="000955CC"/>
    <w:rsid w:val="00095ABA"/>
    <w:rsid w:val="000A2523"/>
    <w:rsid w:val="000A2E15"/>
    <w:rsid w:val="000A2F63"/>
    <w:rsid w:val="000A5F45"/>
    <w:rsid w:val="000A6680"/>
    <w:rsid w:val="000B0816"/>
    <w:rsid w:val="000B2176"/>
    <w:rsid w:val="000B24D3"/>
    <w:rsid w:val="000B2BB9"/>
    <w:rsid w:val="000B4AC1"/>
    <w:rsid w:val="000B73AA"/>
    <w:rsid w:val="000B7A8F"/>
    <w:rsid w:val="000C01FD"/>
    <w:rsid w:val="000C096C"/>
    <w:rsid w:val="000C3A39"/>
    <w:rsid w:val="000C3E44"/>
    <w:rsid w:val="000C4B41"/>
    <w:rsid w:val="000C50E6"/>
    <w:rsid w:val="000D22D5"/>
    <w:rsid w:val="000D2513"/>
    <w:rsid w:val="000D3C57"/>
    <w:rsid w:val="000D6BC6"/>
    <w:rsid w:val="000D7238"/>
    <w:rsid w:val="000E22D9"/>
    <w:rsid w:val="000E3B0F"/>
    <w:rsid w:val="000E4154"/>
    <w:rsid w:val="000E68B1"/>
    <w:rsid w:val="000F1EFD"/>
    <w:rsid w:val="001001FB"/>
    <w:rsid w:val="001003BF"/>
    <w:rsid w:val="0010129A"/>
    <w:rsid w:val="00102051"/>
    <w:rsid w:val="00103206"/>
    <w:rsid w:val="00105521"/>
    <w:rsid w:val="0010732F"/>
    <w:rsid w:val="001079E8"/>
    <w:rsid w:val="00110CF0"/>
    <w:rsid w:val="00113B44"/>
    <w:rsid w:val="00113B7D"/>
    <w:rsid w:val="00114A8A"/>
    <w:rsid w:val="00117BA0"/>
    <w:rsid w:val="0012238D"/>
    <w:rsid w:val="001227E6"/>
    <w:rsid w:val="00122FEF"/>
    <w:rsid w:val="00124523"/>
    <w:rsid w:val="00125D28"/>
    <w:rsid w:val="00126B6E"/>
    <w:rsid w:val="001301BD"/>
    <w:rsid w:val="00131380"/>
    <w:rsid w:val="0013230E"/>
    <w:rsid w:val="00132DCF"/>
    <w:rsid w:val="001354FC"/>
    <w:rsid w:val="001359FF"/>
    <w:rsid w:val="00135FB4"/>
    <w:rsid w:val="00140626"/>
    <w:rsid w:val="00143C7E"/>
    <w:rsid w:val="00151681"/>
    <w:rsid w:val="00155CF5"/>
    <w:rsid w:val="001564F2"/>
    <w:rsid w:val="0016261D"/>
    <w:rsid w:val="00164EC2"/>
    <w:rsid w:val="00170C93"/>
    <w:rsid w:val="00171061"/>
    <w:rsid w:val="001712AE"/>
    <w:rsid w:val="001713CB"/>
    <w:rsid w:val="00173F80"/>
    <w:rsid w:val="0017626E"/>
    <w:rsid w:val="00180A83"/>
    <w:rsid w:val="0018234C"/>
    <w:rsid w:val="00184AFB"/>
    <w:rsid w:val="001853DD"/>
    <w:rsid w:val="00187A5A"/>
    <w:rsid w:val="00190613"/>
    <w:rsid w:val="0019284A"/>
    <w:rsid w:val="00194DFF"/>
    <w:rsid w:val="00195C59"/>
    <w:rsid w:val="00197256"/>
    <w:rsid w:val="001972DE"/>
    <w:rsid w:val="001A4E69"/>
    <w:rsid w:val="001A7F31"/>
    <w:rsid w:val="001B2A5A"/>
    <w:rsid w:val="001B5D16"/>
    <w:rsid w:val="001C1B39"/>
    <w:rsid w:val="001C256A"/>
    <w:rsid w:val="001C27B6"/>
    <w:rsid w:val="001C4B6B"/>
    <w:rsid w:val="001C5CBA"/>
    <w:rsid w:val="001C72BC"/>
    <w:rsid w:val="001D127F"/>
    <w:rsid w:val="001D1971"/>
    <w:rsid w:val="001D2FB7"/>
    <w:rsid w:val="001D749D"/>
    <w:rsid w:val="001E3DF4"/>
    <w:rsid w:val="001E4A91"/>
    <w:rsid w:val="001E68BC"/>
    <w:rsid w:val="001E7921"/>
    <w:rsid w:val="001F16DE"/>
    <w:rsid w:val="001F39CE"/>
    <w:rsid w:val="001F48BC"/>
    <w:rsid w:val="001F5686"/>
    <w:rsid w:val="001F695D"/>
    <w:rsid w:val="00203054"/>
    <w:rsid w:val="0020371D"/>
    <w:rsid w:val="0020432B"/>
    <w:rsid w:val="00204DE8"/>
    <w:rsid w:val="0020647F"/>
    <w:rsid w:val="00210549"/>
    <w:rsid w:val="002130FD"/>
    <w:rsid w:val="00214385"/>
    <w:rsid w:val="00216D70"/>
    <w:rsid w:val="002173C3"/>
    <w:rsid w:val="0021757F"/>
    <w:rsid w:val="00217624"/>
    <w:rsid w:val="002202C0"/>
    <w:rsid w:val="002205F0"/>
    <w:rsid w:val="00223965"/>
    <w:rsid w:val="002241EF"/>
    <w:rsid w:val="00227B8B"/>
    <w:rsid w:val="00230BA5"/>
    <w:rsid w:val="00230E92"/>
    <w:rsid w:val="00231271"/>
    <w:rsid w:val="002318FA"/>
    <w:rsid w:val="00232E6F"/>
    <w:rsid w:val="0023393E"/>
    <w:rsid w:val="002342EB"/>
    <w:rsid w:val="00235FC4"/>
    <w:rsid w:val="0023734F"/>
    <w:rsid w:val="002403C8"/>
    <w:rsid w:val="00241B12"/>
    <w:rsid w:val="0024426C"/>
    <w:rsid w:val="00246701"/>
    <w:rsid w:val="00251E64"/>
    <w:rsid w:val="002528C1"/>
    <w:rsid w:val="002534FE"/>
    <w:rsid w:val="00253DDF"/>
    <w:rsid w:val="00261D8E"/>
    <w:rsid w:val="00265F36"/>
    <w:rsid w:val="00266436"/>
    <w:rsid w:val="00267346"/>
    <w:rsid w:val="00271932"/>
    <w:rsid w:val="002734AC"/>
    <w:rsid w:val="002740BA"/>
    <w:rsid w:val="00275A31"/>
    <w:rsid w:val="00277374"/>
    <w:rsid w:val="0028161E"/>
    <w:rsid w:val="0028233D"/>
    <w:rsid w:val="00282387"/>
    <w:rsid w:val="00290D09"/>
    <w:rsid w:val="002914F7"/>
    <w:rsid w:val="002930E9"/>
    <w:rsid w:val="002A4F4E"/>
    <w:rsid w:val="002A5EC0"/>
    <w:rsid w:val="002A6473"/>
    <w:rsid w:val="002A657A"/>
    <w:rsid w:val="002B29EA"/>
    <w:rsid w:val="002B2C6E"/>
    <w:rsid w:val="002B5B62"/>
    <w:rsid w:val="002B730E"/>
    <w:rsid w:val="002B7ACF"/>
    <w:rsid w:val="002C00F1"/>
    <w:rsid w:val="002C092D"/>
    <w:rsid w:val="002C666A"/>
    <w:rsid w:val="002D1DC4"/>
    <w:rsid w:val="002D2ACD"/>
    <w:rsid w:val="002D62DE"/>
    <w:rsid w:val="002D6D31"/>
    <w:rsid w:val="002E2DAC"/>
    <w:rsid w:val="002E39F5"/>
    <w:rsid w:val="002E3D92"/>
    <w:rsid w:val="002E5868"/>
    <w:rsid w:val="002F0ACB"/>
    <w:rsid w:val="002F122D"/>
    <w:rsid w:val="002F17EE"/>
    <w:rsid w:val="002F26D3"/>
    <w:rsid w:val="002F29D8"/>
    <w:rsid w:val="002F3141"/>
    <w:rsid w:val="002F55A5"/>
    <w:rsid w:val="00300F45"/>
    <w:rsid w:val="00301302"/>
    <w:rsid w:val="003039AB"/>
    <w:rsid w:val="00304A8D"/>
    <w:rsid w:val="0030523B"/>
    <w:rsid w:val="00305FAB"/>
    <w:rsid w:val="00306310"/>
    <w:rsid w:val="00307F3F"/>
    <w:rsid w:val="003107E0"/>
    <w:rsid w:val="0031103B"/>
    <w:rsid w:val="00311A2C"/>
    <w:rsid w:val="00312EA0"/>
    <w:rsid w:val="003214FA"/>
    <w:rsid w:val="003218DF"/>
    <w:rsid w:val="00322C68"/>
    <w:rsid w:val="003238F6"/>
    <w:rsid w:val="00323A1F"/>
    <w:rsid w:val="003263F4"/>
    <w:rsid w:val="0033353D"/>
    <w:rsid w:val="00333B9B"/>
    <w:rsid w:val="00345608"/>
    <w:rsid w:val="003458E3"/>
    <w:rsid w:val="00345CD3"/>
    <w:rsid w:val="00347EFB"/>
    <w:rsid w:val="003510C1"/>
    <w:rsid w:val="003561BB"/>
    <w:rsid w:val="00361F3D"/>
    <w:rsid w:val="00363F7E"/>
    <w:rsid w:val="003718B4"/>
    <w:rsid w:val="0037381E"/>
    <w:rsid w:val="00373C53"/>
    <w:rsid w:val="00376050"/>
    <w:rsid w:val="003801E7"/>
    <w:rsid w:val="0038052E"/>
    <w:rsid w:val="00380981"/>
    <w:rsid w:val="0038637C"/>
    <w:rsid w:val="003869D0"/>
    <w:rsid w:val="00386D33"/>
    <w:rsid w:val="003902E0"/>
    <w:rsid w:val="00392A72"/>
    <w:rsid w:val="00394DB6"/>
    <w:rsid w:val="00394E19"/>
    <w:rsid w:val="003A2F9A"/>
    <w:rsid w:val="003A3621"/>
    <w:rsid w:val="003A7F05"/>
    <w:rsid w:val="003B1516"/>
    <w:rsid w:val="003B3060"/>
    <w:rsid w:val="003B526E"/>
    <w:rsid w:val="003B527C"/>
    <w:rsid w:val="003B52E6"/>
    <w:rsid w:val="003B5713"/>
    <w:rsid w:val="003B6434"/>
    <w:rsid w:val="003C0623"/>
    <w:rsid w:val="003C0E43"/>
    <w:rsid w:val="003C2E5E"/>
    <w:rsid w:val="003C3F99"/>
    <w:rsid w:val="003C4002"/>
    <w:rsid w:val="003C55D4"/>
    <w:rsid w:val="003C7C2B"/>
    <w:rsid w:val="003D508D"/>
    <w:rsid w:val="003D5DDD"/>
    <w:rsid w:val="003D6DD1"/>
    <w:rsid w:val="003D7B38"/>
    <w:rsid w:val="003E1191"/>
    <w:rsid w:val="003E6766"/>
    <w:rsid w:val="003F0600"/>
    <w:rsid w:val="003F4A0F"/>
    <w:rsid w:val="003F4EA3"/>
    <w:rsid w:val="003F5F70"/>
    <w:rsid w:val="003F61B4"/>
    <w:rsid w:val="004012B1"/>
    <w:rsid w:val="00403CF0"/>
    <w:rsid w:val="00404367"/>
    <w:rsid w:val="00404AA4"/>
    <w:rsid w:val="00406126"/>
    <w:rsid w:val="00406EA7"/>
    <w:rsid w:val="0041069C"/>
    <w:rsid w:val="00414FB8"/>
    <w:rsid w:val="004203E7"/>
    <w:rsid w:val="004302B0"/>
    <w:rsid w:val="00431070"/>
    <w:rsid w:val="00432369"/>
    <w:rsid w:val="00433117"/>
    <w:rsid w:val="004337C6"/>
    <w:rsid w:val="00435D8A"/>
    <w:rsid w:val="00437254"/>
    <w:rsid w:val="004374AE"/>
    <w:rsid w:val="00440E79"/>
    <w:rsid w:val="00442462"/>
    <w:rsid w:val="00443D6F"/>
    <w:rsid w:val="004457E0"/>
    <w:rsid w:val="00445D93"/>
    <w:rsid w:val="00447335"/>
    <w:rsid w:val="0045025F"/>
    <w:rsid w:val="00451F7D"/>
    <w:rsid w:val="00452A7E"/>
    <w:rsid w:val="004538EE"/>
    <w:rsid w:val="00453F83"/>
    <w:rsid w:val="004540F9"/>
    <w:rsid w:val="0045474C"/>
    <w:rsid w:val="00454940"/>
    <w:rsid w:val="00454F68"/>
    <w:rsid w:val="004558C8"/>
    <w:rsid w:val="00460013"/>
    <w:rsid w:val="00461AD6"/>
    <w:rsid w:val="00461F63"/>
    <w:rsid w:val="00464EDD"/>
    <w:rsid w:val="0046505A"/>
    <w:rsid w:val="00465964"/>
    <w:rsid w:val="004668D1"/>
    <w:rsid w:val="00471736"/>
    <w:rsid w:val="00471A6A"/>
    <w:rsid w:val="0047369E"/>
    <w:rsid w:val="004736CB"/>
    <w:rsid w:val="00473BA8"/>
    <w:rsid w:val="00474B0F"/>
    <w:rsid w:val="0048015F"/>
    <w:rsid w:val="004824B0"/>
    <w:rsid w:val="00482B8C"/>
    <w:rsid w:val="00482CC7"/>
    <w:rsid w:val="00484288"/>
    <w:rsid w:val="004866F1"/>
    <w:rsid w:val="0048720F"/>
    <w:rsid w:val="00494D01"/>
    <w:rsid w:val="00497712"/>
    <w:rsid w:val="00497AD5"/>
    <w:rsid w:val="00497C31"/>
    <w:rsid w:val="004A1847"/>
    <w:rsid w:val="004A2B3B"/>
    <w:rsid w:val="004A4807"/>
    <w:rsid w:val="004A4B71"/>
    <w:rsid w:val="004A6468"/>
    <w:rsid w:val="004A7ABD"/>
    <w:rsid w:val="004B1BCF"/>
    <w:rsid w:val="004B2FF0"/>
    <w:rsid w:val="004B3B4B"/>
    <w:rsid w:val="004B76C0"/>
    <w:rsid w:val="004C0300"/>
    <w:rsid w:val="004D202D"/>
    <w:rsid w:val="004D3145"/>
    <w:rsid w:val="004D37B4"/>
    <w:rsid w:val="004D4479"/>
    <w:rsid w:val="004D648B"/>
    <w:rsid w:val="004D6FC8"/>
    <w:rsid w:val="004D79E2"/>
    <w:rsid w:val="004E095A"/>
    <w:rsid w:val="004E1702"/>
    <w:rsid w:val="004E204E"/>
    <w:rsid w:val="004E35BE"/>
    <w:rsid w:val="004E3889"/>
    <w:rsid w:val="004E3CD1"/>
    <w:rsid w:val="004E5075"/>
    <w:rsid w:val="004E6EA8"/>
    <w:rsid w:val="004E79DA"/>
    <w:rsid w:val="004F1DAE"/>
    <w:rsid w:val="004F2C9D"/>
    <w:rsid w:val="004F4EAE"/>
    <w:rsid w:val="004F5AA6"/>
    <w:rsid w:val="004F7514"/>
    <w:rsid w:val="00500A3A"/>
    <w:rsid w:val="00500E19"/>
    <w:rsid w:val="00501B23"/>
    <w:rsid w:val="00501BE8"/>
    <w:rsid w:val="00502551"/>
    <w:rsid w:val="00502945"/>
    <w:rsid w:val="00502C9F"/>
    <w:rsid w:val="00503362"/>
    <w:rsid w:val="005034D3"/>
    <w:rsid w:val="005113E6"/>
    <w:rsid w:val="0051300B"/>
    <w:rsid w:val="005131A8"/>
    <w:rsid w:val="0051430C"/>
    <w:rsid w:val="00515C59"/>
    <w:rsid w:val="005164F5"/>
    <w:rsid w:val="0052247F"/>
    <w:rsid w:val="00522FF8"/>
    <w:rsid w:val="00524690"/>
    <w:rsid w:val="00526BF1"/>
    <w:rsid w:val="0053140F"/>
    <w:rsid w:val="00532A59"/>
    <w:rsid w:val="005353FE"/>
    <w:rsid w:val="005356D3"/>
    <w:rsid w:val="00537FFB"/>
    <w:rsid w:val="00540C69"/>
    <w:rsid w:val="00542545"/>
    <w:rsid w:val="00542B4C"/>
    <w:rsid w:val="00542CAE"/>
    <w:rsid w:val="00543AC5"/>
    <w:rsid w:val="005470BE"/>
    <w:rsid w:val="00551D42"/>
    <w:rsid w:val="00552EBF"/>
    <w:rsid w:val="00554183"/>
    <w:rsid w:val="00555798"/>
    <w:rsid w:val="0056104B"/>
    <w:rsid w:val="005639E7"/>
    <w:rsid w:val="0056453D"/>
    <w:rsid w:val="005650D6"/>
    <w:rsid w:val="0056722B"/>
    <w:rsid w:val="00567F2B"/>
    <w:rsid w:val="005741B2"/>
    <w:rsid w:val="00574BD5"/>
    <w:rsid w:val="00575835"/>
    <w:rsid w:val="00577406"/>
    <w:rsid w:val="00580248"/>
    <w:rsid w:val="00581413"/>
    <w:rsid w:val="00586006"/>
    <w:rsid w:val="0059262F"/>
    <w:rsid w:val="00597C34"/>
    <w:rsid w:val="005A4A98"/>
    <w:rsid w:val="005A6FBD"/>
    <w:rsid w:val="005B1EC7"/>
    <w:rsid w:val="005B3558"/>
    <w:rsid w:val="005B5851"/>
    <w:rsid w:val="005C1739"/>
    <w:rsid w:val="005C1C7D"/>
    <w:rsid w:val="005C5591"/>
    <w:rsid w:val="005D0F15"/>
    <w:rsid w:val="005D1710"/>
    <w:rsid w:val="005D21D7"/>
    <w:rsid w:val="005D4BC1"/>
    <w:rsid w:val="005D6A45"/>
    <w:rsid w:val="005D712D"/>
    <w:rsid w:val="005F3F37"/>
    <w:rsid w:val="005F611D"/>
    <w:rsid w:val="005F67D4"/>
    <w:rsid w:val="005F79B9"/>
    <w:rsid w:val="006032B3"/>
    <w:rsid w:val="00603EBD"/>
    <w:rsid w:val="00607F8C"/>
    <w:rsid w:val="00611D72"/>
    <w:rsid w:val="00611DBD"/>
    <w:rsid w:val="00612B2B"/>
    <w:rsid w:val="00615CC2"/>
    <w:rsid w:val="00615D16"/>
    <w:rsid w:val="00616779"/>
    <w:rsid w:val="00616C91"/>
    <w:rsid w:val="00620C42"/>
    <w:rsid w:val="006263BF"/>
    <w:rsid w:val="00627AB3"/>
    <w:rsid w:val="00630650"/>
    <w:rsid w:val="00630E60"/>
    <w:rsid w:val="00633203"/>
    <w:rsid w:val="0063456F"/>
    <w:rsid w:val="00634C0E"/>
    <w:rsid w:val="00642698"/>
    <w:rsid w:val="006443A0"/>
    <w:rsid w:val="00645406"/>
    <w:rsid w:val="006460CC"/>
    <w:rsid w:val="0065152D"/>
    <w:rsid w:val="006523D4"/>
    <w:rsid w:val="006529A8"/>
    <w:rsid w:val="00653189"/>
    <w:rsid w:val="00655C19"/>
    <w:rsid w:val="00660E4C"/>
    <w:rsid w:val="00662CBC"/>
    <w:rsid w:val="00663BC5"/>
    <w:rsid w:val="006678B8"/>
    <w:rsid w:val="00674E06"/>
    <w:rsid w:val="006768E5"/>
    <w:rsid w:val="00677034"/>
    <w:rsid w:val="006775B3"/>
    <w:rsid w:val="00680C36"/>
    <w:rsid w:val="006817CB"/>
    <w:rsid w:val="00683BE5"/>
    <w:rsid w:val="00684F13"/>
    <w:rsid w:val="00684FE9"/>
    <w:rsid w:val="0068573E"/>
    <w:rsid w:val="00686E95"/>
    <w:rsid w:val="00687375"/>
    <w:rsid w:val="006925B8"/>
    <w:rsid w:val="00692710"/>
    <w:rsid w:val="006947D6"/>
    <w:rsid w:val="0069682F"/>
    <w:rsid w:val="00696E93"/>
    <w:rsid w:val="00697D86"/>
    <w:rsid w:val="006A21F8"/>
    <w:rsid w:val="006A3E99"/>
    <w:rsid w:val="006A589B"/>
    <w:rsid w:val="006A7178"/>
    <w:rsid w:val="006B038C"/>
    <w:rsid w:val="006B1C0B"/>
    <w:rsid w:val="006B311B"/>
    <w:rsid w:val="006B499C"/>
    <w:rsid w:val="006B78C9"/>
    <w:rsid w:val="006B7A0F"/>
    <w:rsid w:val="006C08B6"/>
    <w:rsid w:val="006C1F4A"/>
    <w:rsid w:val="006C201A"/>
    <w:rsid w:val="006C410D"/>
    <w:rsid w:val="006C4DD2"/>
    <w:rsid w:val="006C69A6"/>
    <w:rsid w:val="006C7077"/>
    <w:rsid w:val="006D0605"/>
    <w:rsid w:val="006D2239"/>
    <w:rsid w:val="006E7B1F"/>
    <w:rsid w:val="006F01F0"/>
    <w:rsid w:val="006F09D7"/>
    <w:rsid w:val="006F1B16"/>
    <w:rsid w:val="006F3B35"/>
    <w:rsid w:val="006F4E45"/>
    <w:rsid w:val="006F57B5"/>
    <w:rsid w:val="006F6F3F"/>
    <w:rsid w:val="00700B69"/>
    <w:rsid w:val="00701746"/>
    <w:rsid w:val="007076E1"/>
    <w:rsid w:val="00707C0C"/>
    <w:rsid w:val="007109E4"/>
    <w:rsid w:val="00716986"/>
    <w:rsid w:val="00725D9D"/>
    <w:rsid w:val="00731285"/>
    <w:rsid w:val="00731816"/>
    <w:rsid w:val="00731B89"/>
    <w:rsid w:val="00732C87"/>
    <w:rsid w:val="00733767"/>
    <w:rsid w:val="00733F51"/>
    <w:rsid w:val="00735593"/>
    <w:rsid w:val="00737162"/>
    <w:rsid w:val="00741620"/>
    <w:rsid w:val="00743141"/>
    <w:rsid w:val="00743343"/>
    <w:rsid w:val="007444C4"/>
    <w:rsid w:val="00744E1D"/>
    <w:rsid w:val="00745643"/>
    <w:rsid w:val="00746C22"/>
    <w:rsid w:val="00747B32"/>
    <w:rsid w:val="007539D5"/>
    <w:rsid w:val="00755B13"/>
    <w:rsid w:val="00760669"/>
    <w:rsid w:val="00763899"/>
    <w:rsid w:val="007721F3"/>
    <w:rsid w:val="00773DBD"/>
    <w:rsid w:val="0077711C"/>
    <w:rsid w:val="00777F3D"/>
    <w:rsid w:val="00781EBC"/>
    <w:rsid w:val="00785F8E"/>
    <w:rsid w:val="007904F2"/>
    <w:rsid w:val="007909BC"/>
    <w:rsid w:val="00790B6E"/>
    <w:rsid w:val="007939DC"/>
    <w:rsid w:val="00796AB4"/>
    <w:rsid w:val="0079782B"/>
    <w:rsid w:val="007A0E1E"/>
    <w:rsid w:val="007A4406"/>
    <w:rsid w:val="007A53A7"/>
    <w:rsid w:val="007A6D96"/>
    <w:rsid w:val="007A7899"/>
    <w:rsid w:val="007B16B6"/>
    <w:rsid w:val="007B2DAF"/>
    <w:rsid w:val="007B3868"/>
    <w:rsid w:val="007B400B"/>
    <w:rsid w:val="007B45FC"/>
    <w:rsid w:val="007B4B6A"/>
    <w:rsid w:val="007B7D5C"/>
    <w:rsid w:val="007C0B1E"/>
    <w:rsid w:val="007C0FBA"/>
    <w:rsid w:val="007C26B0"/>
    <w:rsid w:val="007C6C06"/>
    <w:rsid w:val="007D5353"/>
    <w:rsid w:val="007E032E"/>
    <w:rsid w:val="007E033A"/>
    <w:rsid w:val="007E2AD9"/>
    <w:rsid w:val="007E5BD9"/>
    <w:rsid w:val="007E6E9F"/>
    <w:rsid w:val="007E75E1"/>
    <w:rsid w:val="007E7A11"/>
    <w:rsid w:val="007F3BB1"/>
    <w:rsid w:val="007F696B"/>
    <w:rsid w:val="007F724A"/>
    <w:rsid w:val="00801562"/>
    <w:rsid w:val="00804BAD"/>
    <w:rsid w:val="00813274"/>
    <w:rsid w:val="008133C5"/>
    <w:rsid w:val="00816108"/>
    <w:rsid w:val="00817DF2"/>
    <w:rsid w:val="00824B27"/>
    <w:rsid w:val="00833D09"/>
    <w:rsid w:val="00835EEA"/>
    <w:rsid w:val="00836648"/>
    <w:rsid w:val="0084333D"/>
    <w:rsid w:val="008437B8"/>
    <w:rsid w:val="00847657"/>
    <w:rsid w:val="00850B3D"/>
    <w:rsid w:val="00851EB9"/>
    <w:rsid w:val="00853A54"/>
    <w:rsid w:val="00853D24"/>
    <w:rsid w:val="008547F9"/>
    <w:rsid w:val="0085497C"/>
    <w:rsid w:val="00854F6F"/>
    <w:rsid w:val="00857095"/>
    <w:rsid w:val="00861F04"/>
    <w:rsid w:val="008626F1"/>
    <w:rsid w:val="008650EF"/>
    <w:rsid w:val="00867667"/>
    <w:rsid w:val="00867929"/>
    <w:rsid w:val="0087117D"/>
    <w:rsid w:val="008714AB"/>
    <w:rsid w:val="008718E5"/>
    <w:rsid w:val="00871A17"/>
    <w:rsid w:val="008745FD"/>
    <w:rsid w:val="008749E9"/>
    <w:rsid w:val="008772FE"/>
    <w:rsid w:val="00880C7C"/>
    <w:rsid w:val="00880F79"/>
    <w:rsid w:val="0088205E"/>
    <w:rsid w:val="00883353"/>
    <w:rsid w:val="00883D92"/>
    <w:rsid w:val="008840D4"/>
    <w:rsid w:val="00885771"/>
    <w:rsid w:val="00885A50"/>
    <w:rsid w:val="00886889"/>
    <w:rsid w:val="0089195D"/>
    <w:rsid w:val="00895AAE"/>
    <w:rsid w:val="00897979"/>
    <w:rsid w:val="008A04FA"/>
    <w:rsid w:val="008A07DF"/>
    <w:rsid w:val="008A0BEA"/>
    <w:rsid w:val="008A6FEE"/>
    <w:rsid w:val="008B0092"/>
    <w:rsid w:val="008B093E"/>
    <w:rsid w:val="008C2ED0"/>
    <w:rsid w:val="008C58AB"/>
    <w:rsid w:val="008C6F37"/>
    <w:rsid w:val="008D0994"/>
    <w:rsid w:val="008D1870"/>
    <w:rsid w:val="008D1ACF"/>
    <w:rsid w:val="008D3EC5"/>
    <w:rsid w:val="008D4262"/>
    <w:rsid w:val="008D4EF8"/>
    <w:rsid w:val="008D69D4"/>
    <w:rsid w:val="008E1A0A"/>
    <w:rsid w:val="008E5B95"/>
    <w:rsid w:val="008F0E04"/>
    <w:rsid w:val="008F1E07"/>
    <w:rsid w:val="008F2B77"/>
    <w:rsid w:val="008F2E92"/>
    <w:rsid w:val="008F448A"/>
    <w:rsid w:val="008F672A"/>
    <w:rsid w:val="009009FC"/>
    <w:rsid w:val="009030E7"/>
    <w:rsid w:val="00904F21"/>
    <w:rsid w:val="009068A9"/>
    <w:rsid w:val="0090787B"/>
    <w:rsid w:val="009121CE"/>
    <w:rsid w:val="009154F5"/>
    <w:rsid w:val="00915CBA"/>
    <w:rsid w:val="009160B0"/>
    <w:rsid w:val="00916992"/>
    <w:rsid w:val="00920A52"/>
    <w:rsid w:val="00921855"/>
    <w:rsid w:val="009223DB"/>
    <w:rsid w:val="009238B3"/>
    <w:rsid w:val="00930C09"/>
    <w:rsid w:val="0093110B"/>
    <w:rsid w:val="0093114B"/>
    <w:rsid w:val="0093701B"/>
    <w:rsid w:val="00937DE4"/>
    <w:rsid w:val="00940DAD"/>
    <w:rsid w:val="00941C6B"/>
    <w:rsid w:val="009443EF"/>
    <w:rsid w:val="00944D3F"/>
    <w:rsid w:val="00945CFB"/>
    <w:rsid w:val="009475BE"/>
    <w:rsid w:val="00947FBF"/>
    <w:rsid w:val="00950169"/>
    <w:rsid w:val="0095235C"/>
    <w:rsid w:val="009523A3"/>
    <w:rsid w:val="00954562"/>
    <w:rsid w:val="0095541C"/>
    <w:rsid w:val="00961618"/>
    <w:rsid w:val="009661F0"/>
    <w:rsid w:val="00967DE9"/>
    <w:rsid w:val="009706DE"/>
    <w:rsid w:val="009718C4"/>
    <w:rsid w:val="00972FF2"/>
    <w:rsid w:val="009768EF"/>
    <w:rsid w:val="0097782B"/>
    <w:rsid w:val="00982760"/>
    <w:rsid w:val="00985C65"/>
    <w:rsid w:val="00991BFF"/>
    <w:rsid w:val="00992AB8"/>
    <w:rsid w:val="00993CCA"/>
    <w:rsid w:val="009943EC"/>
    <w:rsid w:val="009950BD"/>
    <w:rsid w:val="009A003E"/>
    <w:rsid w:val="009A0828"/>
    <w:rsid w:val="009A1622"/>
    <w:rsid w:val="009A20DC"/>
    <w:rsid w:val="009A7082"/>
    <w:rsid w:val="009A7B85"/>
    <w:rsid w:val="009B0906"/>
    <w:rsid w:val="009B13E1"/>
    <w:rsid w:val="009B3996"/>
    <w:rsid w:val="009B39D6"/>
    <w:rsid w:val="009B3D87"/>
    <w:rsid w:val="009B3DC6"/>
    <w:rsid w:val="009B59F0"/>
    <w:rsid w:val="009B642D"/>
    <w:rsid w:val="009B6FE0"/>
    <w:rsid w:val="009B7CA1"/>
    <w:rsid w:val="009C0B7D"/>
    <w:rsid w:val="009C19E6"/>
    <w:rsid w:val="009C3742"/>
    <w:rsid w:val="009C3F08"/>
    <w:rsid w:val="009C569B"/>
    <w:rsid w:val="009C6553"/>
    <w:rsid w:val="009C6E84"/>
    <w:rsid w:val="009D0153"/>
    <w:rsid w:val="009D151F"/>
    <w:rsid w:val="009D30A4"/>
    <w:rsid w:val="009D6BED"/>
    <w:rsid w:val="009D7325"/>
    <w:rsid w:val="009E197E"/>
    <w:rsid w:val="009F18EA"/>
    <w:rsid w:val="009F1C6D"/>
    <w:rsid w:val="009F2062"/>
    <w:rsid w:val="009F6B91"/>
    <w:rsid w:val="009F7ECA"/>
    <w:rsid w:val="00A042F2"/>
    <w:rsid w:val="00A04E4E"/>
    <w:rsid w:val="00A057D2"/>
    <w:rsid w:val="00A05E60"/>
    <w:rsid w:val="00A0721D"/>
    <w:rsid w:val="00A1039D"/>
    <w:rsid w:val="00A12C15"/>
    <w:rsid w:val="00A1374F"/>
    <w:rsid w:val="00A14924"/>
    <w:rsid w:val="00A16A9D"/>
    <w:rsid w:val="00A177BF"/>
    <w:rsid w:val="00A21459"/>
    <w:rsid w:val="00A22599"/>
    <w:rsid w:val="00A2328C"/>
    <w:rsid w:val="00A25271"/>
    <w:rsid w:val="00A26052"/>
    <w:rsid w:val="00A261FA"/>
    <w:rsid w:val="00A27C59"/>
    <w:rsid w:val="00A305E9"/>
    <w:rsid w:val="00A307D5"/>
    <w:rsid w:val="00A32F91"/>
    <w:rsid w:val="00A372DD"/>
    <w:rsid w:val="00A40F8B"/>
    <w:rsid w:val="00A41123"/>
    <w:rsid w:val="00A4210F"/>
    <w:rsid w:val="00A42472"/>
    <w:rsid w:val="00A44250"/>
    <w:rsid w:val="00A454B7"/>
    <w:rsid w:val="00A47066"/>
    <w:rsid w:val="00A477FA"/>
    <w:rsid w:val="00A50CB5"/>
    <w:rsid w:val="00A5196F"/>
    <w:rsid w:val="00A530F3"/>
    <w:rsid w:val="00A55C06"/>
    <w:rsid w:val="00A56BED"/>
    <w:rsid w:val="00A61CE7"/>
    <w:rsid w:val="00A61F04"/>
    <w:rsid w:val="00A642A8"/>
    <w:rsid w:val="00A6753A"/>
    <w:rsid w:val="00A67D0F"/>
    <w:rsid w:val="00A71C53"/>
    <w:rsid w:val="00A737E5"/>
    <w:rsid w:val="00A75354"/>
    <w:rsid w:val="00A75D8B"/>
    <w:rsid w:val="00A76209"/>
    <w:rsid w:val="00A85609"/>
    <w:rsid w:val="00A909AD"/>
    <w:rsid w:val="00A90C65"/>
    <w:rsid w:val="00A90CBB"/>
    <w:rsid w:val="00A91ACD"/>
    <w:rsid w:val="00A927D7"/>
    <w:rsid w:val="00A9494E"/>
    <w:rsid w:val="00AA06A1"/>
    <w:rsid w:val="00AA165B"/>
    <w:rsid w:val="00AA30E8"/>
    <w:rsid w:val="00AA5F6C"/>
    <w:rsid w:val="00AB5AF6"/>
    <w:rsid w:val="00AC3C9F"/>
    <w:rsid w:val="00AC3F30"/>
    <w:rsid w:val="00AC4429"/>
    <w:rsid w:val="00AC6422"/>
    <w:rsid w:val="00AD0DBE"/>
    <w:rsid w:val="00AD10BD"/>
    <w:rsid w:val="00AD27BD"/>
    <w:rsid w:val="00AD4C26"/>
    <w:rsid w:val="00AD560C"/>
    <w:rsid w:val="00AD5D9E"/>
    <w:rsid w:val="00AD6367"/>
    <w:rsid w:val="00AD6AD4"/>
    <w:rsid w:val="00AD7FCC"/>
    <w:rsid w:val="00AE06F1"/>
    <w:rsid w:val="00AE0713"/>
    <w:rsid w:val="00AE115E"/>
    <w:rsid w:val="00AE1948"/>
    <w:rsid w:val="00AE195F"/>
    <w:rsid w:val="00AE1AAA"/>
    <w:rsid w:val="00AE3EE7"/>
    <w:rsid w:val="00AE487B"/>
    <w:rsid w:val="00AE546E"/>
    <w:rsid w:val="00AE61B2"/>
    <w:rsid w:val="00AE61F8"/>
    <w:rsid w:val="00AF2251"/>
    <w:rsid w:val="00AF26C8"/>
    <w:rsid w:val="00AF330E"/>
    <w:rsid w:val="00AF4ED5"/>
    <w:rsid w:val="00AF4FB0"/>
    <w:rsid w:val="00B000D0"/>
    <w:rsid w:val="00B02036"/>
    <w:rsid w:val="00B02481"/>
    <w:rsid w:val="00B02F2F"/>
    <w:rsid w:val="00B03910"/>
    <w:rsid w:val="00B121EB"/>
    <w:rsid w:val="00B12527"/>
    <w:rsid w:val="00B17809"/>
    <w:rsid w:val="00B221D4"/>
    <w:rsid w:val="00B27186"/>
    <w:rsid w:val="00B27922"/>
    <w:rsid w:val="00B31823"/>
    <w:rsid w:val="00B32912"/>
    <w:rsid w:val="00B32B66"/>
    <w:rsid w:val="00B37CFA"/>
    <w:rsid w:val="00B4225B"/>
    <w:rsid w:val="00B428BC"/>
    <w:rsid w:val="00B42C13"/>
    <w:rsid w:val="00B432B7"/>
    <w:rsid w:val="00B43A90"/>
    <w:rsid w:val="00B43D45"/>
    <w:rsid w:val="00B4438A"/>
    <w:rsid w:val="00B447CA"/>
    <w:rsid w:val="00B447D9"/>
    <w:rsid w:val="00B46D8B"/>
    <w:rsid w:val="00B5112D"/>
    <w:rsid w:val="00B55B6A"/>
    <w:rsid w:val="00B576DE"/>
    <w:rsid w:val="00B577BF"/>
    <w:rsid w:val="00B62939"/>
    <w:rsid w:val="00B62F21"/>
    <w:rsid w:val="00B64798"/>
    <w:rsid w:val="00B65D19"/>
    <w:rsid w:val="00B66508"/>
    <w:rsid w:val="00B721DF"/>
    <w:rsid w:val="00B7287D"/>
    <w:rsid w:val="00B73028"/>
    <w:rsid w:val="00B730FB"/>
    <w:rsid w:val="00B766FB"/>
    <w:rsid w:val="00B76901"/>
    <w:rsid w:val="00B77378"/>
    <w:rsid w:val="00B83333"/>
    <w:rsid w:val="00B83D8F"/>
    <w:rsid w:val="00B85336"/>
    <w:rsid w:val="00B85C88"/>
    <w:rsid w:val="00B87209"/>
    <w:rsid w:val="00B9164E"/>
    <w:rsid w:val="00B91BE0"/>
    <w:rsid w:val="00B94492"/>
    <w:rsid w:val="00B96C32"/>
    <w:rsid w:val="00BA09DF"/>
    <w:rsid w:val="00BA5BF1"/>
    <w:rsid w:val="00BA706F"/>
    <w:rsid w:val="00BB3209"/>
    <w:rsid w:val="00BC0DE5"/>
    <w:rsid w:val="00BC169B"/>
    <w:rsid w:val="00BC3979"/>
    <w:rsid w:val="00BC43C2"/>
    <w:rsid w:val="00BC48C0"/>
    <w:rsid w:val="00BC5041"/>
    <w:rsid w:val="00BC78F4"/>
    <w:rsid w:val="00BE0BB7"/>
    <w:rsid w:val="00BE0EB3"/>
    <w:rsid w:val="00BE0F8F"/>
    <w:rsid w:val="00BE249D"/>
    <w:rsid w:val="00BE251F"/>
    <w:rsid w:val="00BE7ADD"/>
    <w:rsid w:val="00BE7DF1"/>
    <w:rsid w:val="00BF35B5"/>
    <w:rsid w:val="00BF7B32"/>
    <w:rsid w:val="00C0038D"/>
    <w:rsid w:val="00C02D9B"/>
    <w:rsid w:val="00C06263"/>
    <w:rsid w:val="00C063D2"/>
    <w:rsid w:val="00C06A01"/>
    <w:rsid w:val="00C07D4C"/>
    <w:rsid w:val="00C110BD"/>
    <w:rsid w:val="00C12239"/>
    <w:rsid w:val="00C23495"/>
    <w:rsid w:val="00C2443B"/>
    <w:rsid w:val="00C26223"/>
    <w:rsid w:val="00C27453"/>
    <w:rsid w:val="00C27D41"/>
    <w:rsid w:val="00C30F25"/>
    <w:rsid w:val="00C31774"/>
    <w:rsid w:val="00C31E06"/>
    <w:rsid w:val="00C321C4"/>
    <w:rsid w:val="00C3342C"/>
    <w:rsid w:val="00C33869"/>
    <w:rsid w:val="00C34A1A"/>
    <w:rsid w:val="00C34D68"/>
    <w:rsid w:val="00C40DAA"/>
    <w:rsid w:val="00C411FD"/>
    <w:rsid w:val="00C43A5C"/>
    <w:rsid w:val="00C50FB9"/>
    <w:rsid w:val="00C518D2"/>
    <w:rsid w:val="00C5529F"/>
    <w:rsid w:val="00C55E55"/>
    <w:rsid w:val="00C56509"/>
    <w:rsid w:val="00C567F3"/>
    <w:rsid w:val="00C56EDC"/>
    <w:rsid w:val="00C57A87"/>
    <w:rsid w:val="00C606B6"/>
    <w:rsid w:val="00C60B38"/>
    <w:rsid w:val="00C639BE"/>
    <w:rsid w:val="00C654FD"/>
    <w:rsid w:val="00C711A9"/>
    <w:rsid w:val="00C71AB9"/>
    <w:rsid w:val="00C73997"/>
    <w:rsid w:val="00C766AD"/>
    <w:rsid w:val="00C81002"/>
    <w:rsid w:val="00C8108F"/>
    <w:rsid w:val="00C811F8"/>
    <w:rsid w:val="00C82B74"/>
    <w:rsid w:val="00C85D24"/>
    <w:rsid w:val="00C87C71"/>
    <w:rsid w:val="00C9009B"/>
    <w:rsid w:val="00C909F6"/>
    <w:rsid w:val="00C91EF5"/>
    <w:rsid w:val="00C92015"/>
    <w:rsid w:val="00C92604"/>
    <w:rsid w:val="00C94AE3"/>
    <w:rsid w:val="00C952E7"/>
    <w:rsid w:val="00C956AA"/>
    <w:rsid w:val="00C95B53"/>
    <w:rsid w:val="00C960AA"/>
    <w:rsid w:val="00CA0E8C"/>
    <w:rsid w:val="00CB41F3"/>
    <w:rsid w:val="00CB4262"/>
    <w:rsid w:val="00CB4332"/>
    <w:rsid w:val="00CB4B37"/>
    <w:rsid w:val="00CB4F5B"/>
    <w:rsid w:val="00CB5094"/>
    <w:rsid w:val="00CB5496"/>
    <w:rsid w:val="00CB5937"/>
    <w:rsid w:val="00CB5A1D"/>
    <w:rsid w:val="00CC031A"/>
    <w:rsid w:val="00CC0A3C"/>
    <w:rsid w:val="00CC539A"/>
    <w:rsid w:val="00CC74E1"/>
    <w:rsid w:val="00CD256B"/>
    <w:rsid w:val="00CD41E6"/>
    <w:rsid w:val="00CD6BA1"/>
    <w:rsid w:val="00CD7F98"/>
    <w:rsid w:val="00CE0785"/>
    <w:rsid w:val="00CE284E"/>
    <w:rsid w:val="00CE2938"/>
    <w:rsid w:val="00CE4089"/>
    <w:rsid w:val="00CE741F"/>
    <w:rsid w:val="00CF0273"/>
    <w:rsid w:val="00CF106F"/>
    <w:rsid w:val="00CF14F1"/>
    <w:rsid w:val="00CF1C05"/>
    <w:rsid w:val="00CF41D2"/>
    <w:rsid w:val="00CF539A"/>
    <w:rsid w:val="00CF5B54"/>
    <w:rsid w:val="00CF75AD"/>
    <w:rsid w:val="00D018BF"/>
    <w:rsid w:val="00D02D55"/>
    <w:rsid w:val="00D0446F"/>
    <w:rsid w:val="00D07DF8"/>
    <w:rsid w:val="00D20177"/>
    <w:rsid w:val="00D202E2"/>
    <w:rsid w:val="00D21AAD"/>
    <w:rsid w:val="00D21ED5"/>
    <w:rsid w:val="00D23D9F"/>
    <w:rsid w:val="00D24270"/>
    <w:rsid w:val="00D27489"/>
    <w:rsid w:val="00D275C4"/>
    <w:rsid w:val="00D31131"/>
    <w:rsid w:val="00D32A22"/>
    <w:rsid w:val="00D35B93"/>
    <w:rsid w:val="00D36AAD"/>
    <w:rsid w:val="00D36BE1"/>
    <w:rsid w:val="00D404D2"/>
    <w:rsid w:val="00D422D1"/>
    <w:rsid w:val="00D42F83"/>
    <w:rsid w:val="00D43AAE"/>
    <w:rsid w:val="00D4481A"/>
    <w:rsid w:val="00D456E5"/>
    <w:rsid w:val="00D5308F"/>
    <w:rsid w:val="00D56673"/>
    <w:rsid w:val="00D6490A"/>
    <w:rsid w:val="00D665F6"/>
    <w:rsid w:val="00D6762C"/>
    <w:rsid w:val="00D7125E"/>
    <w:rsid w:val="00D727A9"/>
    <w:rsid w:val="00D7307F"/>
    <w:rsid w:val="00D75D45"/>
    <w:rsid w:val="00D76540"/>
    <w:rsid w:val="00D76859"/>
    <w:rsid w:val="00D83CA4"/>
    <w:rsid w:val="00D83E75"/>
    <w:rsid w:val="00D84D74"/>
    <w:rsid w:val="00D861A9"/>
    <w:rsid w:val="00D9104E"/>
    <w:rsid w:val="00D91E65"/>
    <w:rsid w:val="00D9412D"/>
    <w:rsid w:val="00D944DA"/>
    <w:rsid w:val="00D97B83"/>
    <w:rsid w:val="00DA01F1"/>
    <w:rsid w:val="00DA0243"/>
    <w:rsid w:val="00DA11C3"/>
    <w:rsid w:val="00DA152F"/>
    <w:rsid w:val="00DA1D36"/>
    <w:rsid w:val="00DA1FCF"/>
    <w:rsid w:val="00DA3CA8"/>
    <w:rsid w:val="00DA4668"/>
    <w:rsid w:val="00DA6F56"/>
    <w:rsid w:val="00DA72DF"/>
    <w:rsid w:val="00DB0D70"/>
    <w:rsid w:val="00DB2063"/>
    <w:rsid w:val="00DB27B2"/>
    <w:rsid w:val="00DB747B"/>
    <w:rsid w:val="00DB793E"/>
    <w:rsid w:val="00DC0739"/>
    <w:rsid w:val="00DC2075"/>
    <w:rsid w:val="00DC2BA0"/>
    <w:rsid w:val="00DC3CC4"/>
    <w:rsid w:val="00DC42D7"/>
    <w:rsid w:val="00DC5B94"/>
    <w:rsid w:val="00DD08D8"/>
    <w:rsid w:val="00DD0FF0"/>
    <w:rsid w:val="00DD1ABD"/>
    <w:rsid w:val="00DD1B8C"/>
    <w:rsid w:val="00DD1EB2"/>
    <w:rsid w:val="00DD246D"/>
    <w:rsid w:val="00DD29FE"/>
    <w:rsid w:val="00DD5526"/>
    <w:rsid w:val="00DD6B98"/>
    <w:rsid w:val="00DD7B3B"/>
    <w:rsid w:val="00DE00C2"/>
    <w:rsid w:val="00DE6EA3"/>
    <w:rsid w:val="00DE7458"/>
    <w:rsid w:val="00DE7770"/>
    <w:rsid w:val="00E0601C"/>
    <w:rsid w:val="00E06CBB"/>
    <w:rsid w:val="00E13CEF"/>
    <w:rsid w:val="00E13F38"/>
    <w:rsid w:val="00E165A6"/>
    <w:rsid w:val="00E17952"/>
    <w:rsid w:val="00E2089A"/>
    <w:rsid w:val="00E22807"/>
    <w:rsid w:val="00E22ACD"/>
    <w:rsid w:val="00E23A2D"/>
    <w:rsid w:val="00E24AFC"/>
    <w:rsid w:val="00E254F0"/>
    <w:rsid w:val="00E26E71"/>
    <w:rsid w:val="00E27801"/>
    <w:rsid w:val="00E317F1"/>
    <w:rsid w:val="00E32246"/>
    <w:rsid w:val="00E37ECB"/>
    <w:rsid w:val="00E43179"/>
    <w:rsid w:val="00E434D1"/>
    <w:rsid w:val="00E44094"/>
    <w:rsid w:val="00E44098"/>
    <w:rsid w:val="00E466CE"/>
    <w:rsid w:val="00E46742"/>
    <w:rsid w:val="00E4683E"/>
    <w:rsid w:val="00E503C2"/>
    <w:rsid w:val="00E51145"/>
    <w:rsid w:val="00E5149F"/>
    <w:rsid w:val="00E518B2"/>
    <w:rsid w:val="00E52D62"/>
    <w:rsid w:val="00E53D20"/>
    <w:rsid w:val="00E56AFD"/>
    <w:rsid w:val="00E571C5"/>
    <w:rsid w:val="00E61ED3"/>
    <w:rsid w:val="00E644FC"/>
    <w:rsid w:val="00E64DFC"/>
    <w:rsid w:val="00E65987"/>
    <w:rsid w:val="00E71281"/>
    <w:rsid w:val="00E71507"/>
    <w:rsid w:val="00E71C39"/>
    <w:rsid w:val="00E723A2"/>
    <w:rsid w:val="00E739CA"/>
    <w:rsid w:val="00E777DE"/>
    <w:rsid w:val="00E77D50"/>
    <w:rsid w:val="00E826DF"/>
    <w:rsid w:val="00E8564A"/>
    <w:rsid w:val="00E859D4"/>
    <w:rsid w:val="00E8631A"/>
    <w:rsid w:val="00E900B9"/>
    <w:rsid w:val="00E91D00"/>
    <w:rsid w:val="00EA1432"/>
    <w:rsid w:val="00EA230E"/>
    <w:rsid w:val="00EA2CE6"/>
    <w:rsid w:val="00EA3065"/>
    <w:rsid w:val="00EA589A"/>
    <w:rsid w:val="00EB09AD"/>
    <w:rsid w:val="00EB35F2"/>
    <w:rsid w:val="00EB3F4A"/>
    <w:rsid w:val="00EB59C8"/>
    <w:rsid w:val="00EB5C56"/>
    <w:rsid w:val="00EC0838"/>
    <w:rsid w:val="00EC2D15"/>
    <w:rsid w:val="00EC35CA"/>
    <w:rsid w:val="00EC5AFE"/>
    <w:rsid w:val="00EC5B7D"/>
    <w:rsid w:val="00ED010D"/>
    <w:rsid w:val="00ED6715"/>
    <w:rsid w:val="00EE0C91"/>
    <w:rsid w:val="00EE20AF"/>
    <w:rsid w:val="00EE3009"/>
    <w:rsid w:val="00EE42F9"/>
    <w:rsid w:val="00EE6DE4"/>
    <w:rsid w:val="00EF4B64"/>
    <w:rsid w:val="00EF4C28"/>
    <w:rsid w:val="00F0252C"/>
    <w:rsid w:val="00F02982"/>
    <w:rsid w:val="00F0383D"/>
    <w:rsid w:val="00F05BE9"/>
    <w:rsid w:val="00F102D0"/>
    <w:rsid w:val="00F146B2"/>
    <w:rsid w:val="00F16C78"/>
    <w:rsid w:val="00F20804"/>
    <w:rsid w:val="00F23C74"/>
    <w:rsid w:val="00F23F22"/>
    <w:rsid w:val="00F241D3"/>
    <w:rsid w:val="00F2504E"/>
    <w:rsid w:val="00F25325"/>
    <w:rsid w:val="00F30C00"/>
    <w:rsid w:val="00F32346"/>
    <w:rsid w:val="00F343AA"/>
    <w:rsid w:val="00F3602B"/>
    <w:rsid w:val="00F3758D"/>
    <w:rsid w:val="00F45C1F"/>
    <w:rsid w:val="00F45CE1"/>
    <w:rsid w:val="00F46392"/>
    <w:rsid w:val="00F47E59"/>
    <w:rsid w:val="00F50A86"/>
    <w:rsid w:val="00F54C63"/>
    <w:rsid w:val="00F55150"/>
    <w:rsid w:val="00F56C5F"/>
    <w:rsid w:val="00F60483"/>
    <w:rsid w:val="00F6081D"/>
    <w:rsid w:val="00F613D3"/>
    <w:rsid w:val="00F62785"/>
    <w:rsid w:val="00F64FA1"/>
    <w:rsid w:val="00F67AF8"/>
    <w:rsid w:val="00F714F5"/>
    <w:rsid w:val="00F732B3"/>
    <w:rsid w:val="00F73ED2"/>
    <w:rsid w:val="00F767E8"/>
    <w:rsid w:val="00F77D3D"/>
    <w:rsid w:val="00F81046"/>
    <w:rsid w:val="00F81BF1"/>
    <w:rsid w:val="00F83577"/>
    <w:rsid w:val="00F83A75"/>
    <w:rsid w:val="00F853CF"/>
    <w:rsid w:val="00F91628"/>
    <w:rsid w:val="00F978D4"/>
    <w:rsid w:val="00FA01C0"/>
    <w:rsid w:val="00FA6011"/>
    <w:rsid w:val="00FB1EB2"/>
    <w:rsid w:val="00FB5F38"/>
    <w:rsid w:val="00FB64E4"/>
    <w:rsid w:val="00FB77EC"/>
    <w:rsid w:val="00FC4BB8"/>
    <w:rsid w:val="00FC6891"/>
    <w:rsid w:val="00FD3B5C"/>
    <w:rsid w:val="00FD50FD"/>
    <w:rsid w:val="00FD6EFE"/>
    <w:rsid w:val="00FE0B52"/>
    <w:rsid w:val="00FE0D76"/>
    <w:rsid w:val="00FE3B35"/>
    <w:rsid w:val="00FE3FEF"/>
    <w:rsid w:val="00FE6695"/>
    <w:rsid w:val="00FE66CD"/>
    <w:rsid w:val="00FE6EE6"/>
    <w:rsid w:val="00FE7C99"/>
    <w:rsid w:val="00FE7D7A"/>
    <w:rsid w:val="00FF0C5D"/>
    <w:rsid w:val="00FF1B78"/>
    <w:rsid w:val="00FF2A0F"/>
    <w:rsid w:val="00FF41F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ostalCode"/>
  <w:smartTagType w:namespaceuri="urn:schemas-microsoft-com:office:smarttags" w:name="Street"/>
  <w:smartTagType w:namespaceuri="urn:schemas-microsoft-com:office:smarttags" w:name="address"/>
  <w:smartTagType w:namespaceuri="urn:schemas-microsoft-com:office:smarttags" w:name="City"/>
  <w:smartTagType w:namespaceuri="urn:schemas-microsoft-com:office:smarttags" w:name="country-region"/>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029"/>
    <o:shapelayout v:ext="edit">
      <o:idmap v:ext="edit" data="1"/>
    </o:shapelayout>
  </w:shapeDefaults>
  <w:decimalSymbol w:val="."/>
  <w:listSeparator w:val=","/>
  <w15:docId w15:val="{B6907FC5-FA5F-4194-8F19-E02E9CD4AA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n-GB" w:eastAsia="en-GB"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locked="1" w:uiPriority="0"/>
    <w:lsdException w:name="footer" w:semiHidden="1" w:uiPriority="0"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F611D"/>
    <w:pPr>
      <w:overflowPunct w:val="0"/>
      <w:autoSpaceDE w:val="0"/>
      <w:autoSpaceDN w:val="0"/>
      <w:adjustRightInd w:val="0"/>
      <w:textAlignment w:val="baseline"/>
    </w:pPr>
    <w:rPr>
      <w:rFonts w:ascii="Times New Roman" w:hAnsi="Times New Roman"/>
      <w:sz w:val="32"/>
      <w:szCs w:val="20"/>
    </w:rPr>
  </w:style>
  <w:style w:type="paragraph" w:styleId="Heading2">
    <w:name w:val="heading 2"/>
    <w:basedOn w:val="Normal"/>
    <w:link w:val="Heading2Char"/>
    <w:uiPriority w:val="99"/>
    <w:qFormat/>
    <w:locked/>
    <w:rsid w:val="000D2513"/>
    <w:pPr>
      <w:keepNext/>
      <w:overflowPunct/>
      <w:autoSpaceDE/>
      <w:autoSpaceDN/>
      <w:adjustRightInd/>
      <w:spacing w:before="300" w:after="150"/>
      <w:textAlignment w:val="auto"/>
      <w:outlineLvl w:val="1"/>
    </w:pPr>
    <w:rPr>
      <w:rFonts w:ascii="Helvetica" w:eastAsia="Times New Roman" w:hAnsi="Helvetica" w:cs="Helvetica"/>
      <w:sz w:val="45"/>
      <w:szCs w:val="4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9"/>
    <w:semiHidden/>
    <w:locked/>
    <w:rsid w:val="00603EBD"/>
    <w:rPr>
      <w:rFonts w:ascii="Cambria" w:hAnsi="Cambria" w:cs="Times New Roman"/>
      <w:b/>
      <w:bCs/>
      <w:i/>
      <w:iCs/>
      <w:sz w:val="28"/>
      <w:szCs w:val="28"/>
    </w:rPr>
  </w:style>
  <w:style w:type="paragraph" w:styleId="ListParagraph">
    <w:name w:val="List Paragraph"/>
    <w:basedOn w:val="Normal"/>
    <w:qFormat/>
    <w:rsid w:val="00AE115E"/>
    <w:pPr>
      <w:ind w:left="720"/>
      <w:contextualSpacing/>
    </w:pPr>
  </w:style>
  <w:style w:type="paragraph" w:styleId="BalloonText">
    <w:name w:val="Balloon Text"/>
    <w:basedOn w:val="Normal"/>
    <w:link w:val="BalloonTextChar"/>
    <w:uiPriority w:val="99"/>
    <w:semiHidden/>
    <w:rsid w:val="00D32A22"/>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D32A22"/>
    <w:rPr>
      <w:rFonts w:ascii="Tahoma" w:hAnsi="Tahoma" w:cs="Tahoma"/>
      <w:sz w:val="16"/>
      <w:szCs w:val="16"/>
      <w:lang w:eastAsia="en-GB"/>
    </w:rPr>
  </w:style>
  <w:style w:type="paragraph" w:customStyle="1" w:styleId="nhsbase">
    <w:name w:val="nhs_base"/>
    <w:basedOn w:val="Normal"/>
    <w:uiPriority w:val="99"/>
    <w:rsid w:val="00C87C71"/>
    <w:pPr>
      <w:overflowPunct/>
      <w:autoSpaceDE/>
      <w:autoSpaceDN/>
      <w:adjustRightInd/>
      <w:textAlignment w:val="auto"/>
    </w:pPr>
    <w:rPr>
      <w:kern w:val="16"/>
      <w:sz w:val="22"/>
      <w:lang w:eastAsia="en-US"/>
    </w:rPr>
  </w:style>
  <w:style w:type="character" w:styleId="Hyperlink">
    <w:name w:val="Hyperlink"/>
    <w:basedOn w:val="DefaultParagraphFont"/>
    <w:rsid w:val="00F0383D"/>
    <w:rPr>
      <w:rFonts w:cs="Times New Roman"/>
      <w:color w:val="0000FF"/>
      <w:u w:val="single"/>
    </w:rPr>
  </w:style>
  <w:style w:type="character" w:styleId="Strong">
    <w:name w:val="Strong"/>
    <w:basedOn w:val="DefaultParagraphFont"/>
    <w:qFormat/>
    <w:rsid w:val="00453F83"/>
    <w:rPr>
      <w:rFonts w:cs="Times New Roman"/>
      <w:b/>
      <w:bCs/>
    </w:rPr>
  </w:style>
  <w:style w:type="paragraph" w:styleId="NormalWeb">
    <w:name w:val="Normal (Web)"/>
    <w:basedOn w:val="Normal"/>
    <w:uiPriority w:val="99"/>
    <w:rsid w:val="00453F83"/>
    <w:pPr>
      <w:overflowPunct/>
      <w:autoSpaceDE/>
      <w:autoSpaceDN/>
      <w:adjustRightInd/>
      <w:spacing w:before="100" w:beforeAutospacing="1" w:after="100" w:afterAutospacing="1"/>
      <w:textAlignment w:val="auto"/>
    </w:pPr>
    <w:rPr>
      <w:sz w:val="24"/>
      <w:szCs w:val="24"/>
    </w:rPr>
  </w:style>
  <w:style w:type="table" w:styleId="TableGrid">
    <w:name w:val="Table Grid"/>
    <w:basedOn w:val="TableNormal"/>
    <w:uiPriority w:val="99"/>
    <w:rsid w:val="00012873"/>
    <w:rPr>
      <w:rFonts w:ascii="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rsid w:val="00C27D41"/>
    <w:pPr>
      <w:tabs>
        <w:tab w:val="center" w:pos="4153"/>
        <w:tab w:val="right" w:pos="8306"/>
      </w:tabs>
      <w:overflowPunct/>
      <w:autoSpaceDE/>
      <w:autoSpaceDN/>
      <w:adjustRightInd/>
      <w:textAlignment w:val="auto"/>
    </w:pPr>
    <w:rPr>
      <w:sz w:val="24"/>
      <w:szCs w:val="24"/>
    </w:rPr>
  </w:style>
  <w:style w:type="character" w:customStyle="1" w:styleId="HeaderChar">
    <w:name w:val="Header Char"/>
    <w:basedOn w:val="DefaultParagraphFont"/>
    <w:link w:val="Header"/>
    <w:locked/>
    <w:rsid w:val="00C27D41"/>
    <w:rPr>
      <w:rFonts w:ascii="Times New Roman" w:hAnsi="Times New Roman" w:cs="Times New Roman"/>
      <w:sz w:val="24"/>
      <w:szCs w:val="24"/>
      <w:lang w:eastAsia="en-GB"/>
    </w:rPr>
  </w:style>
  <w:style w:type="paragraph" w:styleId="Footer">
    <w:name w:val="footer"/>
    <w:basedOn w:val="Normal"/>
    <w:link w:val="FooterChar"/>
    <w:rsid w:val="00C27D41"/>
    <w:pPr>
      <w:tabs>
        <w:tab w:val="center" w:pos="4513"/>
        <w:tab w:val="right" w:pos="9026"/>
      </w:tabs>
    </w:pPr>
  </w:style>
  <w:style w:type="character" w:customStyle="1" w:styleId="FooterChar">
    <w:name w:val="Footer Char"/>
    <w:basedOn w:val="DefaultParagraphFont"/>
    <w:link w:val="Footer"/>
    <w:semiHidden/>
    <w:locked/>
    <w:rsid w:val="00C27D41"/>
    <w:rPr>
      <w:rFonts w:ascii="Times New Roman" w:hAnsi="Times New Roman" w:cs="Times New Roman"/>
      <w:sz w:val="20"/>
      <w:szCs w:val="20"/>
      <w:lang w:eastAsia="en-GB"/>
    </w:rPr>
  </w:style>
  <w:style w:type="character" w:styleId="CommentReference">
    <w:name w:val="annotation reference"/>
    <w:basedOn w:val="DefaultParagraphFont"/>
    <w:uiPriority w:val="99"/>
    <w:semiHidden/>
    <w:rsid w:val="005353FE"/>
    <w:rPr>
      <w:rFonts w:cs="Times New Roman"/>
      <w:sz w:val="16"/>
      <w:szCs w:val="16"/>
    </w:rPr>
  </w:style>
  <w:style w:type="paragraph" w:styleId="CommentText">
    <w:name w:val="annotation text"/>
    <w:basedOn w:val="Normal"/>
    <w:link w:val="CommentTextChar"/>
    <w:uiPriority w:val="99"/>
    <w:semiHidden/>
    <w:rsid w:val="005353FE"/>
    <w:rPr>
      <w:sz w:val="20"/>
    </w:rPr>
  </w:style>
  <w:style w:type="character" w:customStyle="1" w:styleId="CommentTextChar">
    <w:name w:val="Comment Text Char"/>
    <w:basedOn w:val="DefaultParagraphFont"/>
    <w:link w:val="CommentText"/>
    <w:uiPriority w:val="99"/>
    <w:semiHidden/>
    <w:locked/>
    <w:rsid w:val="00575835"/>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rsid w:val="005353FE"/>
    <w:rPr>
      <w:b/>
      <w:bCs/>
    </w:rPr>
  </w:style>
  <w:style w:type="character" w:customStyle="1" w:styleId="CommentSubjectChar">
    <w:name w:val="Comment Subject Char"/>
    <w:basedOn w:val="CommentTextChar"/>
    <w:link w:val="CommentSubject"/>
    <w:uiPriority w:val="99"/>
    <w:semiHidden/>
    <w:locked/>
    <w:rsid w:val="00575835"/>
    <w:rPr>
      <w:rFonts w:ascii="Times New Roman" w:hAnsi="Times New Roman" w:cs="Times New Roman"/>
      <w:b/>
      <w:bCs/>
      <w:sz w:val="20"/>
      <w:szCs w:val="20"/>
    </w:rPr>
  </w:style>
  <w:style w:type="character" w:customStyle="1" w:styleId="apple-converted-space">
    <w:name w:val="apple-converted-space"/>
    <w:basedOn w:val="DefaultParagraphFont"/>
    <w:uiPriority w:val="99"/>
    <w:rsid w:val="000D2513"/>
    <w:rPr>
      <w:rFonts w:cs="Times New Roman"/>
    </w:rPr>
  </w:style>
  <w:style w:type="character" w:styleId="FollowedHyperlink">
    <w:name w:val="FollowedHyperlink"/>
    <w:basedOn w:val="DefaultParagraphFont"/>
    <w:uiPriority w:val="99"/>
    <w:rsid w:val="00542B4C"/>
    <w:rPr>
      <w:rFonts w:cs="Times New Roman"/>
      <w:color w:val="800080"/>
      <w:u w:val="single"/>
    </w:rPr>
  </w:style>
  <w:style w:type="paragraph" w:styleId="DocumentMap">
    <w:name w:val="Document Map"/>
    <w:basedOn w:val="Normal"/>
    <w:link w:val="DocumentMapChar"/>
    <w:uiPriority w:val="99"/>
    <w:rsid w:val="000B7A8F"/>
    <w:rPr>
      <w:rFonts w:ascii="Tahoma" w:hAnsi="Tahoma" w:cs="Tahoma"/>
      <w:sz w:val="16"/>
      <w:szCs w:val="16"/>
    </w:rPr>
  </w:style>
  <w:style w:type="character" w:customStyle="1" w:styleId="DocumentMapChar">
    <w:name w:val="Document Map Char"/>
    <w:basedOn w:val="DefaultParagraphFont"/>
    <w:link w:val="DocumentMap"/>
    <w:uiPriority w:val="99"/>
    <w:locked/>
    <w:rsid w:val="000B7A8F"/>
    <w:rPr>
      <w:rFonts w:ascii="Tahoma" w:hAnsi="Tahoma" w:cs="Tahoma"/>
      <w:sz w:val="16"/>
      <w:szCs w:val="16"/>
    </w:rPr>
  </w:style>
  <w:style w:type="character" w:styleId="PageNumber">
    <w:name w:val="page number"/>
    <w:basedOn w:val="DefaultParagraphFont"/>
    <w:rsid w:val="006C1F4A"/>
    <w:rPr>
      <w:rFonts w:cs="Times New Roman"/>
    </w:rPr>
  </w:style>
  <w:style w:type="table" w:styleId="TableWeb1">
    <w:name w:val="Table Web 1"/>
    <w:basedOn w:val="TableNormal"/>
    <w:uiPriority w:val="99"/>
    <w:rsid w:val="0041069C"/>
    <w:pPr>
      <w:overflowPunct w:val="0"/>
      <w:autoSpaceDE w:val="0"/>
      <w:autoSpaceDN w:val="0"/>
      <w:adjustRightInd w:val="0"/>
      <w:textAlignment w:val="baseline"/>
    </w:pPr>
    <w:rPr>
      <w:rFonts w:eastAsia="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character" w:customStyle="1" w:styleId="CharChar12">
    <w:name w:val="Char Char12"/>
    <w:uiPriority w:val="99"/>
    <w:semiHidden/>
    <w:locked/>
    <w:rsid w:val="00EC5B7D"/>
    <w:rPr>
      <w:rFonts w:ascii="Cambria" w:hAnsi="Cambria"/>
      <w:b/>
      <w:i/>
      <w:sz w:val="28"/>
      <w:lang w:eastAsia="en-US"/>
    </w:rPr>
  </w:style>
  <w:style w:type="paragraph" w:styleId="NoSpacing">
    <w:name w:val="No Spacing"/>
    <w:link w:val="NoSpacingChar"/>
    <w:qFormat/>
    <w:rsid w:val="00A177BF"/>
    <w:rPr>
      <w:rFonts w:eastAsia="Times New Roman" w:cs="Calibri"/>
      <w:lang w:val="en-US" w:eastAsia="en-US"/>
    </w:rPr>
  </w:style>
  <w:style w:type="character" w:customStyle="1" w:styleId="NoSpacingChar">
    <w:name w:val="No Spacing Char"/>
    <w:link w:val="NoSpacing"/>
    <w:locked/>
    <w:rsid w:val="00A177BF"/>
    <w:rPr>
      <w:rFonts w:eastAsia="Times New Roman" w:cs="Calibri"/>
      <w:lang w:val="en-US" w:eastAsia="en-US"/>
    </w:rPr>
  </w:style>
  <w:style w:type="paragraph" w:styleId="BodyTextIndent">
    <w:name w:val="Body Text Indent"/>
    <w:basedOn w:val="Normal"/>
    <w:link w:val="BodyTextIndentChar"/>
    <w:rsid w:val="007B45FC"/>
    <w:pPr>
      <w:overflowPunct/>
      <w:autoSpaceDE/>
      <w:autoSpaceDN/>
      <w:adjustRightInd/>
      <w:ind w:left="1440"/>
      <w:jc w:val="both"/>
      <w:textAlignment w:val="auto"/>
    </w:pPr>
    <w:rPr>
      <w:sz w:val="22"/>
    </w:rPr>
  </w:style>
  <w:style w:type="character" w:customStyle="1" w:styleId="BodyTextIndentChar">
    <w:name w:val="Body Text Indent Char"/>
    <w:basedOn w:val="DefaultParagraphFont"/>
    <w:link w:val="BodyTextIndent"/>
    <w:rsid w:val="007B45FC"/>
    <w:rPr>
      <w:rFonts w:ascii="Times New Roman" w:hAnsi="Times New Roman"/>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55172632">
      <w:marLeft w:val="0"/>
      <w:marRight w:val="0"/>
      <w:marTop w:val="0"/>
      <w:marBottom w:val="0"/>
      <w:divBdr>
        <w:top w:val="none" w:sz="0" w:space="0" w:color="auto"/>
        <w:left w:val="none" w:sz="0" w:space="0" w:color="auto"/>
        <w:bottom w:val="none" w:sz="0" w:space="0" w:color="auto"/>
        <w:right w:val="none" w:sz="0" w:space="0" w:color="auto"/>
      </w:divBdr>
    </w:div>
    <w:div w:id="755172633">
      <w:marLeft w:val="0"/>
      <w:marRight w:val="0"/>
      <w:marTop w:val="0"/>
      <w:marBottom w:val="0"/>
      <w:divBdr>
        <w:top w:val="none" w:sz="0" w:space="0" w:color="auto"/>
        <w:left w:val="none" w:sz="0" w:space="0" w:color="auto"/>
        <w:bottom w:val="none" w:sz="0" w:space="0" w:color="auto"/>
        <w:right w:val="none" w:sz="0" w:space="0" w:color="auto"/>
      </w:divBdr>
    </w:div>
    <w:div w:id="755172634">
      <w:marLeft w:val="0"/>
      <w:marRight w:val="0"/>
      <w:marTop w:val="0"/>
      <w:marBottom w:val="0"/>
      <w:divBdr>
        <w:top w:val="none" w:sz="0" w:space="0" w:color="auto"/>
        <w:left w:val="none" w:sz="0" w:space="0" w:color="auto"/>
        <w:bottom w:val="none" w:sz="0" w:space="0" w:color="auto"/>
        <w:right w:val="none" w:sz="0" w:space="0" w:color="auto"/>
      </w:divBdr>
    </w:div>
    <w:div w:id="755172635">
      <w:marLeft w:val="0"/>
      <w:marRight w:val="0"/>
      <w:marTop w:val="0"/>
      <w:marBottom w:val="0"/>
      <w:divBdr>
        <w:top w:val="none" w:sz="0" w:space="0" w:color="auto"/>
        <w:left w:val="none" w:sz="0" w:space="0" w:color="auto"/>
        <w:bottom w:val="none" w:sz="0" w:space="0" w:color="auto"/>
        <w:right w:val="none" w:sz="0" w:space="0" w:color="auto"/>
      </w:divBdr>
    </w:div>
    <w:div w:id="755172636">
      <w:marLeft w:val="0"/>
      <w:marRight w:val="0"/>
      <w:marTop w:val="0"/>
      <w:marBottom w:val="0"/>
      <w:divBdr>
        <w:top w:val="none" w:sz="0" w:space="0" w:color="auto"/>
        <w:left w:val="none" w:sz="0" w:space="0" w:color="auto"/>
        <w:bottom w:val="none" w:sz="0" w:space="0" w:color="auto"/>
        <w:right w:val="none" w:sz="0" w:space="0" w:color="auto"/>
      </w:divBdr>
    </w:div>
    <w:div w:id="755172637">
      <w:marLeft w:val="0"/>
      <w:marRight w:val="0"/>
      <w:marTop w:val="0"/>
      <w:marBottom w:val="0"/>
      <w:divBdr>
        <w:top w:val="none" w:sz="0" w:space="0" w:color="auto"/>
        <w:left w:val="none" w:sz="0" w:space="0" w:color="auto"/>
        <w:bottom w:val="none" w:sz="0" w:space="0" w:color="auto"/>
        <w:right w:val="none" w:sz="0" w:space="0" w:color="auto"/>
      </w:divBdr>
    </w:div>
    <w:div w:id="755172638">
      <w:marLeft w:val="0"/>
      <w:marRight w:val="0"/>
      <w:marTop w:val="0"/>
      <w:marBottom w:val="0"/>
      <w:divBdr>
        <w:top w:val="none" w:sz="0" w:space="0" w:color="auto"/>
        <w:left w:val="none" w:sz="0" w:space="0" w:color="auto"/>
        <w:bottom w:val="none" w:sz="0" w:space="0" w:color="auto"/>
        <w:right w:val="none" w:sz="0" w:space="0" w:color="auto"/>
      </w:divBdr>
    </w:div>
    <w:div w:id="755172639">
      <w:marLeft w:val="0"/>
      <w:marRight w:val="0"/>
      <w:marTop w:val="0"/>
      <w:marBottom w:val="0"/>
      <w:divBdr>
        <w:top w:val="none" w:sz="0" w:space="0" w:color="auto"/>
        <w:left w:val="none" w:sz="0" w:space="0" w:color="auto"/>
        <w:bottom w:val="none" w:sz="0" w:space="0" w:color="auto"/>
        <w:right w:val="none" w:sz="0" w:space="0" w:color="auto"/>
      </w:divBdr>
    </w:div>
    <w:div w:id="755172640">
      <w:marLeft w:val="0"/>
      <w:marRight w:val="0"/>
      <w:marTop w:val="0"/>
      <w:marBottom w:val="0"/>
      <w:divBdr>
        <w:top w:val="none" w:sz="0" w:space="0" w:color="auto"/>
        <w:left w:val="none" w:sz="0" w:space="0" w:color="auto"/>
        <w:bottom w:val="none" w:sz="0" w:space="0" w:color="auto"/>
        <w:right w:val="none" w:sz="0" w:space="0" w:color="auto"/>
      </w:divBdr>
    </w:div>
    <w:div w:id="755172641">
      <w:marLeft w:val="0"/>
      <w:marRight w:val="0"/>
      <w:marTop w:val="0"/>
      <w:marBottom w:val="0"/>
      <w:divBdr>
        <w:top w:val="none" w:sz="0" w:space="0" w:color="auto"/>
        <w:left w:val="none" w:sz="0" w:space="0" w:color="auto"/>
        <w:bottom w:val="none" w:sz="0" w:space="0" w:color="auto"/>
        <w:right w:val="none" w:sz="0" w:space="0" w:color="auto"/>
      </w:divBdr>
    </w:div>
    <w:div w:id="755172642">
      <w:marLeft w:val="0"/>
      <w:marRight w:val="0"/>
      <w:marTop w:val="0"/>
      <w:marBottom w:val="0"/>
      <w:divBdr>
        <w:top w:val="none" w:sz="0" w:space="0" w:color="auto"/>
        <w:left w:val="none" w:sz="0" w:space="0" w:color="auto"/>
        <w:bottom w:val="none" w:sz="0" w:space="0" w:color="auto"/>
        <w:right w:val="none" w:sz="0" w:space="0" w:color="auto"/>
      </w:divBdr>
    </w:div>
    <w:div w:id="755172643">
      <w:marLeft w:val="0"/>
      <w:marRight w:val="0"/>
      <w:marTop w:val="0"/>
      <w:marBottom w:val="0"/>
      <w:divBdr>
        <w:top w:val="none" w:sz="0" w:space="0" w:color="auto"/>
        <w:left w:val="none" w:sz="0" w:space="0" w:color="auto"/>
        <w:bottom w:val="none" w:sz="0" w:space="0" w:color="auto"/>
        <w:right w:val="none" w:sz="0" w:space="0" w:color="auto"/>
      </w:divBdr>
    </w:div>
    <w:div w:id="755172644">
      <w:marLeft w:val="0"/>
      <w:marRight w:val="0"/>
      <w:marTop w:val="0"/>
      <w:marBottom w:val="0"/>
      <w:divBdr>
        <w:top w:val="none" w:sz="0" w:space="0" w:color="auto"/>
        <w:left w:val="none" w:sz="0" w:space="0" w:color="auto"/>
        <w:bottom w:val="none" w:sz="0" w:space="0" w:color="auto"/>
        <w:right w:val="none" w:sz="0" w:space="0" w:color="auto"/>
      </w:divBdr>
    </w:div>
    <w:div w:id="755172645">
      <w:marLeft w:val="0"/>
      <w:marRight w:val="0"/>
      <w:marTop w:val="0"/>
      <w:marBottom w:val="0"/>
      <w:divBdr>
        <w:top w:val="none" w:sz="0" w:space="0" w:color="auto"/>
        <w:left w:val="none" w:sz="0" w:space="0" w:color="auto"/>
        <w:bottom w:val="none" w:sz="0" w:space="0" w:color="auto"/>
        <w:right w:val="none" w:sz="0" w:space="0" w:color="auto"/>
      </w:divBdr>
    </w:div>
    <w:div w:id="755172646">
      <w:marLeft w:val="0"/>
      <w:marRight w:val="0"/>
      <w:marTop w:val="0"/>
      <w:marBottom w:val="0"/>
      <w:divBdr>
        <w:top w:val="none" w:sz="0" w:space="0" w:color="auto"/>
        <w:left w:val="none" w:sz="0" w:space="0" w:color="auto"/>
        <w:bottom w:val="none" w:sz="0" w:space="0" w:color="auto"/>
        <w:right w:val="none" w:sz="0" w:space="0" w:color="auto"/>
      </w:divBdr>
    </w:div>
    <w:div w:id="755172647">
      <w:marLeft w:val="0"/>
      <w:marRight w:val="0"/>
      <w:marTop w:val="0"/>
      <w:marBottom w:val="0"/>
      <w:divBdr>
        <w:top w:val="none" w:sz="0" w:space="0" w:color="auto"/>
        <w:left w:val="none" w:sz="0" w:space="0" w:color="auto"/>
        <w:bottom w:val="none" w:sz="0" w:space="0" w:color="auto"/>
        <w:right w:val="none" w:sz="0" w:space="0" w:color="auto"/>
      </w:divBdr>
    </w:div>
    <w:div w:id="755172648">
      <w:marLeft w:val="0"/>
      <w:marRight w:val="0"/>
      <w:marTop w:val="0"/>
      <w:marBottom w:val="0"/>
      <w:divBdr>
        <w:top w:val="none" w:sz="0" w:space="0" w:color="auto"/>
        <w:left w:val="none" w:sz="0" w:space="0" w:color="auto"/>
        <w:bottom w:val="none" w:sz="0" w:space="0" w:color="auto"/>
        <w:right w:val="none" w:sz="0" w:space="0" w:color="auto"/>
      </w:divBdr>
    </w:div>
    <w:div w:id="755172649">
      <w:marLeft w:val="0"/>
      <w:marRight w:val="0"/>
      <w:marTop w:val="0"/>
      <w:marBottom w:val="0"/>
      <w:divBdr>
        <w:top w:val="none" w:sz="0" w:space="0" w:color="auto"/>
        <w:left w:val="none" w:sz="0" w:space="0" w:color="auto"/>
        <w:bottom w:val="none" w:sz="0" w:space="0" w:color="auto"/>
        <w:right w:val="none" w:sz="0" w:space="0" w:color="auto"/>
      </w:divBdr>
    </w:div>
    <w:div w:id="755172650">
      <w:marLeft w:val="0"/>
      <w:marRight w:val="0"/>
      <w:marTop w:val="0"/>
      <w:marBottom w:val="0"/>
      <w:divBdr>
        <w:top w:val="none" w:sz="0" w:space="0" w:color="auto"/>
        <w:left w:val="none" w:sz="0" w:space="0" w:color="auto"/>
        <w:bottom w:val="none" w:sz="0" w:space="0" w:color="auto"/>
        <w:right w:val="none" w:sz="0" w:space="0" w:color="auto"/>
      </w:divBdr>
    </w:div>
    <w:div w:id="755172651">
      <w:marLeft w:val="0"/>
      <w:marRight w:val="0"/>
      <w:marTop w:val="0"/>
      <w:marBottom w:val="0"/>
      <w:divBdr>
        <w:top w:val="none" w:sz="0" w:space="0" w:color="auto"/>
        <w:left w:val="none" w:sz="0" w:space="0" w:color="auto"/>
        <w:bottom w:val="none" w:sz="0" w:space="0" w:color="auto"/>
        <w:right w:val="none" w:sz="0" w:space="0" w:color="auto"/>
      </w:divBdr>
    </w:div>
    <w:div w:id="755172652">
      <w:marLeft w:val="0"/>
      <w:marRight w:val="0"/>
      <w:marTop w:val="0"/>
      <w:marBottom w:val="0"/>
      <w:divBdr>
        <w:top w:val="none" w:sz="0" w:space="0" w:color="auto"/>
        <w:left w:val="none" w:sz="0" w:space="0" w:color="auto"/>
        <w:bottom w:val="none" w:sz="0" w:space="0" w:color="auto"/>
        <w:right w:val="none" w:sz="0" w:space="0" w:color="auto"/>
      </w:divBdr>
    </w:div>
    <w:div w:id="755172653">
      <w:marLeft w:val="0"/>
      <w:marRight w:val="0"/>
      <w:marTop w:val="0"/>
      <w:marBottom w:val="0"/>
      <w:divBdr>
        <w:top w:val="none" w:sz="0" w:space="0" w:color="auto"/>
        <w:left w:val="none" w:sz="0" w:space="0" w:color="auto"/>
        <w:bottom w:val="none" w:sz="0" w:space="0" w:color="auto"/>
        <w:right w:val="none" w:sz="0" w:space="0" w:color="auto"/>
      </w:divBdr>
    </w:div>
    <w:div w:id="755172654">
      <w:marLeft w:val="0"/>
      <w:marRight w:val="0"/>
      <w:marTop w:val="0"/>
      <w:marBottom w:val="0"/>
      <w:divBdr>
        <w:top w:val="none" w:sz="0" w:space="0" w:color="auto"/>
        <w:left w:val="none" w:sz="0" w:space="0" w:color="auto"/>
        <w:bottom w:val="none" w:sz="0" w:space="0" w:color="auto"/>
        <w:right w:val="none" w:sz="0" w:space="0" w:color="auto"/>
      </w:divBdr>
    </w:div>
    <w:div w:id="755172655">
      <w:marLeft w:val="0"/>
      <w:marRight w:val="0"/>
      <w:marTop w:val="0"/>
      <w:marBottom w:val="0"/>
      <w:divBdr>
        <w:top w:val="none" w:sz="0" w:space="0" w:color="auto"/>
        <w:left w:val="none" w:sz="0" w:space="0" w:color="auto"/>
        <w:bottom w:val="none" w:sz="0" w:space="0" w:color="auto"/>
        <w:right w:val="none" w:sz="0" w:space="0" w:color="auto"/>
      </w:divBdr>
    </w:div>
    <w:div w:id="755172656">
      <w:marLeft w:val="0"/>
      <w:marRight w:val="0"/>
      <w:marTop w:val="0"/>
      <w:marBottom w:val="0"/>
      <w:divBdr>
        <w:top w:val="none" w:sz="0" w:space="0" w:color="auto"/>
        <w:left w:val="none" w:sz="0" w:space="0" w:color="auto"/>
        <w:bottom w:val="none" w:sz="0" w:space="0" w:color="auto"/>
        <w:right w:val="none" w:sz="0" w:space="0" w:color="auto"/>
      </w:divBdr>
    </w:div>
    <w:div w:id="755172657">
      <w:marLeft w:val="0"/>
      <w:marRight w:val="0"/>
      <w:marTop w:val="0"/>
      <w:marBottom w:val="0"/>
      <w:divBdr>
        <w:top w:val="none" w:sz="0" w:space="0" w:color="auto"/>
        <w:left w:val="none" w:sz="0" w:space="0" w:color="auto"/>
        <w:bottom w:val="none" w:sz="0" w:space="0" w:color="auto"/>
        <w:right w:val="none" w:sz="0" w:space="0" w:color="auto"/>
      </w:divBdr>
    </w:div>
    <w:div w:id="755172658">
      <w:marLeft w:val="0"/>
      <w:marRight w:val="0"/>
      <w:marTop w:val="0"/>
      <w:marBottom w:val="0"/>
      <w:divBdr>
        <w:top w:val="none" w:sz="0" w:space="0" w:color="auto"/>
        <w:left w:val="none" w:sz="0" w:space="0" w:color="auto"/>
        <w:bottom w:val="none" w:sz="0" w:space="0" w:color="auto"/>
        <w:right w:val="none" w:sz="0" w:space="0" w:color="auto"/>
      </w:divBdr>
    </w:div>
    <w:div w:id="755172659">
      <w:marLeft w:val="0"/>
      <w:marRight w:val="0"/>
      <w:marTop w:val="0"/>
      <w:marBottom w:val="0"/>
      <w:divBdr>
        <w:top w:val="none" w:sz="0" w:space="0" w:color="auto"/>
        <w:left w:val="none" w:sz="0" w:space="0" w:color="auto"/>
        <w:bottom w:val="none" w:sz="0" w:space="0" w:color="auto"/>
        <w:right w:val="none" w:sz="0" w:space="0" w:color="auto"/>
      </w:divBdr>
    </w:div>
    <w:div w:id="755172660">
      <w:marLeft w:val="0"/>
      <w:marRight w:val="0"/>
      <w:marTop w:val="0"/>
      <w:marBottom w:val="0"/>
      <w:divBdr>
        <w:top w:val="none" w:sz="0" w:space="0" w:color="auto"/>
        <w:left w:val="none" w:sz="0" w:space="0" w:color="auto"/>
        <w:bottom w:val="none" w:sz="0" w:space="0" w:color="auto"/>
        <w:right w:val="none" w:sz="0" w:space="0" w:color="auto"/>
      </w:divBdr>
    </w:div>
    <w:div w:id="755172661">
      <w:marLeft w:val="0"/>
      <w:marRight w:val="0"/>
      <w:marTop w:val="0"/>
      <w:marBottom w:val="0"/>
      <w:divBdr>
        <w:top w:val="none" w:sz="0" w:space="0" w:color="auto"/>
        <w:left w:val="none" w:sz="0" w:space="0" w:color="auto"/>
        <w:bottom w:val="none" w:sz="0" w:space="0" w:color="auto"/>
        <w:right w:val="none" w:sz="0" w:space="0" w:color="auto"/>
      </w:divBdr>
    </w:div>
    <w:div w:id="755172662">
      <w:marLeft w:val="0"/>
      <w:marRight w:val="0"/>
      <w:marTop w:val="0"/>
      <w:marBottom w:val="0"/>
      <w:divBdr>
        <w:top w:val="none" w:sz="0" w:space="0" w:color="auto"/>
        <w:left w:val="none" w:sz="0" w:space="0" w:color="auto"/>
        <w:bottom w:val="none" w:sz="0" w:space="0" w:color="auto"/>
        <w:right w:val="none" w:sz="0" w:space="0" w:color="auto"/>
      </w:divBdr>
    </w:div>
    <w:div w:id="755172663">
      <w:marLeft w:val="0"/>
      <w:marRight w:val="0"/>
      <w:marTop w:val="0"/>
      <w:marBottom w:val="0"/>
      <w:divBdr>
        <w:top w:val="none" w:sz="0" w:space="0" w:color="auto"/>
        <w:left w:val="none" w:sz="0" w:space="0" w:color="auto"/>
        <w:bottom w:val="none" w:sz="0" w:space="0" w:color="auto"/>
        <w:right w:val="none" w:sz="0" w:space="0" w:color="auto"/>
      </w:divBdr>
    </w:div>
    <w:div w:id="755172664">
      <w:marLeft w:val="0"/>
      <w:marRight w:val="0"/>
      <w:marTop w:val="0"/>
      <w:marBottom w:val="0"/>
      <w:divBdr>
        <w:top w:val="none" w:sz="0" w:space="0" w:color="auto"/>
        <w:left w:val="none" w:sz="0" w:space="0" w:color="auto"/>
        <w:bottom w:val="none" w:sz="0" w:space="0" w:color="auto"/>
        <w:right w:val="none" w:sz="0" w:space="0" w:color="auto"/>
      </w:divBdr>
    </w:div>
    <w:div w:id="755172665">
      <w:marLeft w:val="0"/>
      <w:marRight w:val="0"/>
      <w:marTop w:val="0"/>
      <w:marBottom w:val="0"/>
      <w:divBdr>
        <w:top w:val="none" w:sz="0" w:space="0" w:color="auto"/>
        <w:left w:val="none" w:sz="0" w:space="0" w:color="auto"/>
        <w:bottom w:val="none" w:sz="0" w:space="0" w:color="auto"/>
        <w:right w:val="none" w:sz="0" w:space="0" w:color="auto"/>
      </w:divBdr>
    </w:div>
    <w:div w:id="755172666">
      <w:marLeft w:val="0"/>
      <w:marRight w:val="0"/>
      <w:marTop w:val="0"/>
      <w:marBottom w:val="0"/>
      <w:divBdr>
        <w:top w:val="none" w:sz="0" w:space="0" w:color="auto"/>
        <w:left w:val="none" w:sz="0" w:space="0" w:color="auto"/>
        <w:bottom w:val="none" w:sz="0" w:space="0" w:color="auto"/>
        <w:right w:val="none" w:sz="0" w:space="0" w:color="auto"/>
      </w:divBdr>
    </w:div>
    <w:div w:id="755172667">
      <w:marLeft w:val="0"/>
      <w:marRight w:val="0"/>
      <w:marTop w:val="0"/>
      <w:marBottom w:val="0"/>
      <w:divBdr>
        <w:top w:val="none" w:sz="0" w:space="0" w:color="auto"/>
        <w:left w:val="none" w:sz="0" w:space="0" w:color="auto"/>
        <w:bottom w:val="none" w:sz="0" w:space="0" w:color="auto"/>
        <w:right w:val="none" w:sz="0" w:space="0" w:color="auto"/>
      </w:divBdr>
    </w:div>
    <w:div w:id="755172668">
      <w:marLeft w:val="0"/>
      <w:marRight w:val="0"/>
      <w:marTop w:val="0"/>
      <w:marBottom w:val="0"/>
      <w:divBdr>
        <w:top w:val="none" w:sz="0" w:space="0" w:color="auto"/>
        <w:left w:val="none" w:sz="0" w:space="0" w:color="auto"/>
        <w:bottom w:val="none" w:sz="0" w:space="0" w:color="auto"/>
        <w:right w:val="none" w:sz="0" w:space="0" w:color="auto"/>
      </w:divBdr>
    </w:div>
    <w:div w:id="755172669">
      <w:marLeft w:val="0"/>
      <w:marRight w:val="0"/>
      <w:marTop w:val="0"/>
      <w:marBottom w:val="0"/>
      <w:divBdr>
        <w:top w:val="none" w:sz="0" w:space="0" w:color="auto"/>
        <w:left w:val="none" w:sz="0" w:space="0" w:color="auto"/>
        <w:bottom w:val="none" w:sz="0" w:space="0" w:color="auto"/>
        <w:right w:val="none" w:sz="0" w:space="0" w:color="auto"/>
      </w:divBdr>
    </w:div>
    <w:div w:id="755172670">
      <w:marLeft w:val="0"/>
      <w:marRight w:val="0"/>
      <w:marTop w:val="0"/>
      <w:marBottom w:val="0"/>
      <w:divBdr>
        <w:top w:val="none" w:sz="0" w:space="0" w:color="auto"/>
        <w:left w:val="none" w:sz="0" w:space="0" w:color="auto"/>
        <w:bottom w:val="none" w:sz="0" w:space="0" w:color="auto"/>
        <w:right w:val="none" w:sz="0" w:space="0" w:color="auto"/>
      </w:divBdr>
    </w:div>
    <w:div w:id="755172671">
      <w:marLeft w:val="0"/>
      <w:marRight w:val="0"/>
      <w:marTop w:val="0"/>
      <w:marBottom w:val="0"/>
      <w:divBdr>
        <w:top w:val="none" w:sz="0" w:space="0" w:color="auto"/>
        <w:left w:val="none" w:sz="0" w:space="0" w:color="auto"/>
        <w:bottom w:val="none" w:sz="0" w:space="0" w:color="auto"/>
        <w:right w:val="none" w:sz="0" w:space="0" w:color="auto"/>
      </w:divBdr>
    </w:div>
    <w:div w:id="755172672">
      <w:marLeft w:val="0"/>
      <w:marRight w:val="0"/>
      <w:marTop w:val="0"/>
      <w:marBottom w:val="0"/>
      <w:divBdr>
        <w:top w:val="none" w:sz="0" w:space="0" w:color="auto"/>
        <w:left w:val="none" w:sz="0" w:space="0" w:color="auto"/>
        <w:bottom w:val="none" w:sz="0" w:space="0" w:color="auto"/>
        <w:right w:val="none" w:sz="0" w:space="0" w:color="auto"/>
      </w:divBdr>
    </w:div>
    <w:div w:id="755172673">
      <w:marLeft w:val="0"/>
      <w:marRight w:val="0"/>
      <w:marTop w:val="0"/>
      <w:marBottom w:val="0"/>
      <w:divBdr>
        <w:top w:val="none" w:sz="0" w:space="0" w:color="auto"/>
        <w:left w:val="none" w:sz="0" w:space="0" w:color="auto"/>
        <w:bottom w:val="none" w:sz="0" w:space="0" w:color="auto"/>
        <w:right w:val="none" w:sz="0" w:space="0" w:color="auto"/>
      </w:divBdr>
    </w:div>
    <w:div w:id="755172674">
      <w:marLeft w:val="0"/>
      <w:marRight w:val="0"/>
      <w:marTop w:val="0"/>
      <w:marBottom w:val="0"/>
      <w:divBdr>
        <w:top w:val="none" w:sz="0" w:space="0" w:color="auto"/>
        <w:left w:val="none" w:sz="0" w:space="0" w:color="auto"/>
        <w:bottom w:val="none" w:sz="0" w:space="0" w:color="auto"/>
        <w:right w:val="none" w:sz="0" w:space="0" w:color="auto"/>
      </w:divBdr>
    </w:div>
    <w:div w:id="755172675">
      <w:marLeft w:val="0"/>
      <w:marRight w:val="0"/>
      <w:marTop w:val="0"/>
      <w:marBottom w:val="0"/>
      <w:divBdr>
        <w:top w:val="none" w:sz="0" w:space="0" w:color="auto"/>
        <w:left w:val="none" w:sz="0" w:space="0" w:color="auto"/>
        <w:bottom w:val="none" w:sz="0" w:space="0" w:color="auto"/>
        <w:right w:val="none" w:sz="0" w:space="0" w:color="auto"/>
      </w:divBdr>
    </w:div>
    <w:div w:id="755172676">
      <w:marLeft w:val="0"/>
      <w:marRight w:val="0"/>
      <w:marTop w:val="0"/>
      <w:marBottom w:val="0"/>
      <w:divBdr>
        <w:top w:val="none" w:sz="0" w:space="0" w:color="auto"/>
        <w:left w:val="none" w:sz="0" w:space="0" w:color="auto"/>
        <w:bottom w:val="none" w:sz="0" w:space="0" w:color="auto"/>
        <w:right w:val="none" w:sz="0" w:space="0" w:color="auto"/>
      </w:divBdr>
    </w:div>
    <w:div w:id="755172677">
      <w:marLeft w:val="0"/>
      <w:marRight w:val="0"/>
      <w:marTop w:val="0"/>
      <w:marBottom w:val="0"/>
      <w:divBdr>
        <w:top w:val="none" w:sz="0" w:space="0" w:color="auto"/>
        <w:left w:val="none" w:sz="0" w:space="0" w:color="auto"/>
        <w:bottom w:val="none" w:sz="0" w:space="0" w:color="auto"/>
        <w:right w:val="none" w:sz="0" w:space="0" w:color="auto"/>
      </w:divBdr>
    </w:div>
    <w:div w:id="755172678">
      <w:marLeft w:val="0"/>
      <w:marRight w:val="0"/>
      <w:marTop w:val="0"/>
      <w:marBottom w:val="0"/>
      <w:divBdr>
        <w:top w:val="none" w:sz="0" w:space="0" w:color="auto"/>
        <w:left w:val="none" w:sz="0" w:space="0" w:color="auto"/>
        <w:bottom w:val="none" w:sz="0" w:space="0" w:color="auto"/>
        <w:right w:val="none" w:sz="0" w:space="0" w:color="auto"/>
      </w:divBdr>
    </w:div>
    <w:div w:id="755172679">
      <w:marLeft w:val="0"/>
      <w:marRight w:val="0"/>
      <w:marTop w:val="0"/>
      <w:marBottom w:val="0"/>
      <w:divBdr>
        <w:top w:val="none" w:sz="0" w:space="0" w:color="auto"/>
        <w:left w:val="none" w:sz="0" w:space="0" w:color="auto"/>
        <w:bottom w:val="none" w:sz="0" w:space="0" w:color="auto"/>
        <w:right w:val="none" w:sz="0" w:space="0" w:color="auto"/>
      </w:divBdr>
    </w:div>
    <w:div w:id="755172680">
      <w:marLeft w:val="0"/>
      <w:marRight w:val="0"/>
      <w:marTop w:val="0"/>
      <w:marBottom w:val="0"/>
      <w:divBdr>
        <w:top w:val="none" w:sz="0" w:space="0" w:color="auto"/>
        <w:left w:val="none" w:sz="0" w:space="0" w:color="auto"/>
        <w:bottom w:val="none" w:sz="0" w:space="0" w:color="auto"/>
        <w:right w:val="none" w:sz="0" w:space="0" w:color="auto"/>
      </w:divBdr>
    </w:div>
    <w:div w:id="755172681">
      <w:marLeft w:val="0"/>
      <w:marRight w:val="0"/>
      <w:marTop w:val="0"/>
      <w:marBottom w:val="0"/>
      <w:divBdr>
        <w:top w:val="none" w:sz="0" w:space="0" w:color="auto"/>
        <w:left w:val="none" w:sz="0" w:space="0" w:color="auto"/>
        <w:bottom w:val="none" w:sz="0" w:space="0" w:color="auto"/>
        <w:right w:val="none" w:sz="0" w:space="0" w:color="auto"/>
      </w:divBdr>
    </w:div>
    <w:div w:id="755172682">
      <w:marLeft w:val="0"/>
      <w:marRight w:val="0"/>
      <w:marTop w:val="0"/>
      <w:marBottom w:val="0"/>
      <w:divBdr>
        <w:top w:val="none" w:sz="0" w:space="0" w:color="auto"/>
        <w:left w:val="none" w:sz="0" w:space="0" w:color="auto"/>
        <w:bottom w:val="none" w:sz="0" w:space="0" w:color="auto"/>
        <w:right w:val="none" w:sz="0" w:space="0" w:color="auto"/>
      </w:divBdr>
    </w:div>
    <w:div w:id="755172683">
      <w:marLeft w:val="0"/>
      <w:marRight w:val="0"/>
      <w:marTop w:val="0"/>
      <w:marBottom w:val="0"/>
      <w:divBdr>
        <w:top w:val="none" w:sz="0" w:space="0" w:color="auto"/>
        <w:left w:val="none" w:sz="0" w:space="0" w:color="auto"/>
        <w:bottom w:val="none" w:sz="0" w:space="0" w:color="auto"/>
        <w:right w:val="none" w:sz="0" w:space="0" w:color="auto"/>
      </w:divBdr>
    </w:div>
    <w:div w:id="755172684">
      <w:marLeft w:val="0"/>
      <w:marRight w:val="0"/>
      <w:marTop w:val="0"/>
      <w:marBottom w:val="0"/>
      <w:divBdr>
        <w:top w:val="none" w:sz="0" w:space="0" w:color="auto"/>
        <w:left w:val="none" w:sz="0" w:space="0" w:color="auto"/>
        <w:bottom w:val="none" w:sz="0" w:space="0" w:color="auto"/>
        <w:right w:val="none" w:sz="0" w:space="0" w:color="auto"/>
      </w:divBdr>
    </w:div>
    <w:div w:id="755172685">
      <w:marLeft w:val="0"/>
      <w:marRight w:val="0"/>
      <w:marTop w:val="0"/>
      <w:marBottom w:val="0"/>
      <w:divBdr>
        <w:top w:val="none" w:sz="0" w:space="0" w:color="auto"/>
        <w:left w:val="none" w:sz="0" w:space="0" w:color="auto"/>
        <w:bottom w:val="none" w:sz="0" w:space="0" w:color="auto"/>
        <w:right w:val="none" w:sz="0" w:space="0" w:color="auto"/>
      </w:divBdr>
    </w:div>
    <w:div w:id="755172686">
      <w:marLeft w:val="0"/>
      <w:marRight w:val="0"/>
      <w:marTop w:val="0"/>
      <w:marBottom w:val="0"/>
      <w:divBdr>
        <w:top w:val="none" w:sz="0" w:space="0" w:color="auto"/>
        <w:left w:val="none" w:sz="0" w:space="0" w:color="auto"/>
        <w:bottom w:val="none" w:sz="0" w:space="0" w:color="auto"/>
        <w:right w:val="none" w:sz="0" w:space="0" w:color="auto"/>
      </w:divBdr>
    </w:div>
    <w:div w:id="755172687">
      <w:marLeft w:val="0"/>
      <w:marRight w:val="0"/>
      <w:marTop w:val="0"/>
      <w:marBottom w:val="0"/>
      <w:divBdr>
        <w:top w:val="none" w:sz="0" w:space="0" w:color="auto"/>
        <w:left w:val="none" w:sz="0" w:space="0" w:color="auto"/>
        <w:bottom w:val="none" w:sz="0" w:space="0" w:color="auto"/>
        <w:right w:val="none" w:sz="0" w:space="0" w:color="auto"/>
      </w:divBdr>
    </w:div>
    <w:div w:id="755172688">
      <w:marLeft w:val="0"/>
      <w:marRight w:val="0"/>
      <w:marTop w:val="0"/>
      <w:marBottom w:val="0"/>
      <w:divBdr>
        <w:top w:val="none" w:sz="0" w:space="0" w:color="auto"/>
        <w:left w:val="none" w:sz="0" w:space="0" w:color="auto"/>
        <w:bottom w:val="none" w:sz="0" w:space="0" w:color="auto"/>
        <w:right w:val="none" w:sz="0" w:space="0" w:color="auto"/>
      </w:divBdr>
    </w:div>
    <w:div w:id="755172689">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chart" Target="charts/chart1.xml"/><Relationship Id="rId18" Type="http://schemas.openxmlformats.org/officeDocument/2006/relationships/chart" Target="charts/chart6.xml"/><Relationship Id="rId26" Type="http://schemas.openxmlformats.org/officeDocument/2006/relationships/image" Target="media/image7.jpeg"/><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6.png"/><Relationship Id="rId34" Type="http://schemas.openxmlformats.org/officeDocument/2006/relationships/image" Target="media/image12.emf"/><Relationship Id="rId7" Type="http://schemas.openxmlformats.org/officeDocument/2006/relationships/image" Target="media/image1.emf"/><Relationship Id="rId12" Type="http://schemas.openxmlformats.org/officeDocument/2006/relationships/image" Target="media/image4.png"/><Relationship Id="rId17" Type="http://schemas.openxmlformats.org/officeDocument/2006/relationships/chart" Target="charts/chart5.xml"/><Relationship Id="rId25" Type="http://schemas.openxmlformats.org/officeDocument/2006/relationships/hyperlink" Target="http://www.nhsggc.org.uk/pharmacyconsultations" TargetMode="External"/><Relationship Id="rId33" Type="http://schemas.openxmlformats.org/officeDocument/2006/relationships/image" Target="media/image11.emf"/><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chart" Target="charts/chart4.xml"/><Relationship Id="rId20" Type="http://schemas.openxmlformats.org/officeDocument/2006/relationships/image" Target="media/image5.emf"/><Relationship Id="rId29"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oleObject" Target="embeddings/oleObject2.bin"/><Relationship Id="rId24" Type="http://schemas.openxmlformats.org/officeDocument/2006/relationships/hyperlink" Target="mailto:CPDT@ggc.scot.nhs.uk" TargetMode="External"/><Relationship Id="rId32" Type="http://schemas.openxmlformats.org/officeDocument/2006/relationships/hyperlink" Target="mailto:CPDT@ggc.scot.nhs.uk" TargetMode="External"/><Relationship Id="rId37"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chart" Target="charts/chart3.xml"/><Relationship Id="rId23" Type="http://schemas.openxmlformats.org/officeDocument/2006/relationships/hyperlink" Target="http://www.nhsggc.org.uk/pharmacyconsultations" TargetMode="External"/><Relationship Id="rId28" Type="http://schemas.openxmlformats.org/officeDocument/2006/relationships/image" Target="media/image9.emf"/><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chart" Target="charts/chart7.xml"/><Relationship Id="rId31" Type="http://schemas.openxmlformats.org/officeDocument/2006/relationships/hyperlink" Target="https://link.webropolsurveys.com/Participation/Public/97d6da7b-19cb-4885-b652-ad355b7ae78d?displayId=Uni2050028" TargetMode="External"/><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chart" Target="charts/chart2.xml"/><Relationship Id="rId22" Type="http://schemas.openxmlformats.org/officeDocument/2006/relationships/oleObject" Target="embeddings/oleObject3.bin"/><Relationship Id="rId27" Type="http://schemas.openxmlformats.org/officeDocument/2006/relationships/image" Target="media/image8.emf"/><Relationship Id="rId30" Type="http://schemas.openxmlformats.org/officeDocument/2006/relationships/image" Target="cid:29848326-253e-41d9-98dd-ecde17190703@eurprd09.prod.outlook.com" TargetMode="External"/><Relationship Id="rId35" Type="http://schemas.openxmlformats.org/officeDocument/2006/relationships/header" Target="header1.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Dunlomi665\Desktop\G77%205RY,%20Mearnskirk_Basic%20report.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Dunlomi665\Desktop\G77%205RY,%20Mearnskirk_Basic%20report.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Dunlomi665\Desktop\G77%205RY,%20Mearnskirk_Basic%20report.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Dunlomi665\Desktop\G77%205RY,%20Mearnskirk_Basic%20report.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Dunlomi665\Desktop\G77%205RY,%20Mearnskirk_Basic%20report.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Dunlomi665\Desktop\G77%205RY,%20Mearnskirk_Basic%20report.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Dunlomi665\Desktop\G77%205RY,%20Mearnskirk_Basic%20report.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rAngAx val="1"/>
    </c:view3D>
    <c:floor>
      <c:thickness val="0"/>
    </c:floor>
    <c:sideWall>
      <c:thickness val="0"/>
    </c:sideWall>
    <c:backWall>
      <c:thickness val="0"/>
    </c:backWall>
    <c:plotArea>
      <c:layout/>
      <c:bar3DChart>
        <c:barDir val="col"/>
        <c:grouping val="clustered"/>
        <c:varyColors val="1"/>
        <c:ser>
          <c:idx val="0"/>
          <c:order val="0"/>
          <c:invertIfNegative val="1"/>
          <c:dLbls>
            <c:dLbl>
              <c:idx val="0"/>
              <c:layout>
                <c:manualLayout>
                  <c:x val="1.1801160554304409E-2"/>
                  <c:y val="-1.44959339099006E-2"/>
                </c:manualLayout>
              </c:layout>
              <c:tx>
                <c:rich>
                  <a:bodyPr/>
                  <a:lstStyle/>
                  <a:p>
                    <a:pPr>
                      <a:defRPr sz="1200" b="1"/>
                    </a:pPr>
                    <a:r>
                      <a:rPr lang="en-US" baseline="0"/>
                      <a:t> </a:t>
                    </a:r>
                    <a:fld id="{499407B9-B626-42C5-BB8F-980D0F948777}" type="CATEGORYNAME">
                      <a:rPr lang="en-US" baseline="0"/>
                      <a:pPr>
                        <a:defRPr sz="1200" b="1"/>
                      </a:pPr>
                      <a:t>[CATEGORY NAME]</a:t>
                    </a:fld>
                    <a:r>
                      <a:rPr lang="en-US" baseline="0"/>
                      <a:t>, </a:t>
                    </a:r>
                    <a:fld id="{69ED4CD9-F899-4D0E-A5A6-D2D3AD3EA918}" type="VALUE">
                      <a:rPr lang="en-US" baseline="0"/>
                      <a:pPr>
                        <a:defRPr sz="1200" b="1"/>
                      </a:pPr>
                      <a:t>[VALUE]</a:t>
                    </a:fld>
                    <a:endParaRPr lang="en-US" baseline="0"/>
                  </a:p>
                </c:rich>
              </c:tx>
              <c:spPr/>
              <c:showLegendKey val="1"/>
              <c:showVal val="1"/>
              <c:showCatName val="1"/>
              <c:showSerName val="1"/>
              <c:showPercent val="1"/>
              <c:showBubbleSize val="1"/>
              <c:extLst>
                <c:ext xmlns:c15="http://schemas.microsoft.com/office/drawing/2012/chart" uri="{CE6537A1-D6FC-4f65-9D91-7224C49458BB}">
                  <c15:layout/>
                  <c15:dlblFieldTable/>
                  <c15:showDataLabelsRange val="0"/>
                </c:ext>
              </c:extLst>
            </c:dLbl>
            <c:dLbl>
              <c:idx val="1"/>
              <c:layout>
                <c:manualLayout>
                  <c:x val="1.4544244078049735E-2"/>
                  <c:y val="1.0018214936247714E-2"/>
                </c:manualLayout>
              </c:layout>
              <c:tx>
                <c:rich>
                  <a:bodyPr/>
                  <a:lstStyle/>
                  <a:p>
                    <a:pPr>
                      <a:defRPr sz="1200"/>
                    </a:pPr>
                    <a:fld id="{20616AF0-81D2-4D2F-A4FA-B238B0AF3B4C}" type="CATEGORYNAME">
                      <a:rPr lang="en-US" baseline="0"/>
                      <a:pPr>
                        <a:defRPr sz="1200"/>
                      </a:pPr>
                      <a:t>[CATEGORY NAME]</a:t>
                    </a:fld>
                    <a:r>
                      <a:rPr lang="en-US" baseline="0"/>
                      <a:t>, </a:t>
                    </a:r>
                    <a:fld id="{F6C78AFB-0A24-4E64-8A01-226CB0FE3CC6}" type="VALUE">
                      <a:rPr lang="en-US" baseline="0"/>
                      <a:pPr>
                        <a:defRPr sz="1200"/>
                      </a:pPr>
                      <a:t>[VALUE]</a:t>
                    </a:fld>
                    <a:endParaRPr lang="en-US" baseline="0"/>
                  </a:p>
                </c:rich>
              </c:tx>
              <c:spPr/>
              <c:showLegendKey val="1"/>
              <c:showVal val="1"/>
              <c:showCatName val="1"/>
              <c:showSerName val="1"/>
              <c:showPercent val="1"/>
              <c:showBubbleSize val="1"/>
              <c:extLst>
                <c:ext xmlns:c15="http://schemas.microsoft.com/office/drawing/2012/chart" uri="{CE6537A1-D6FC-4f65-9D91-7224C49458BB}">
                  <c15:layout/>
                  <c15:dlblFieldTable/>
                  <c15:showDataLabelsRange val="0"/>
                </c:ext>
              </c:extLst>
            </c:dLbl>
            <c:dLbl>
              <c:idx val="2"/>
              <c:layout>
                <c:manualLayout>
                  <c:x val="1.6666611871845875E-2"/>
                  <c:y val="-1.874618131749926E-2"/>
                </c:manualLayout>
              </c:layout>
              <c:tx>
                <c:rich>
                  <a:bodyPr/>
                  <a:lstStyle/>
                  <a:p>
                    <a:pPr>
                      <a:defRPr sz="1200" b="1"/>
                    </a:pPr>
                    <a:endParaRPr lang="en-US" baseline="0"/>
                  </a:p>
                  <a:p>
                    <a:pPr>
                      <a:defRPr sz="1200" b="1"/>
                    </a:pPr>
                    <a:fld id="{CFAE34F3-A6C4-4543-9BD6-A9C4598D8EDA}" type="CATEGORYNAME">
                      <a:rPr lang="en-US" baseline="0"/>
                      <a:pPr>
                        <a:defRPr sz="1200" b="1"/>
                      </a:pPr>
                      <a:t>[CATEGORY NAME]</a:t>
                    </a:fld>
                    <a:r>
                      <a:rPr lang="en-US" baseline="0"/>
                      <a:t>, </a:t>
                    </a:r>
                    <a:fld id="{15ADD3AE-4B61-4962-B609-29508E55076E}" type="VALUE">
                      <a:rPr lang="en-US" baseline="0"/>
                      <a:pPr>
                        <a:defRPr sz="1200" b="1"/>
                      </a:pPr>
                      <a:t>[VALUE]</a:t>
                    </a:fld>
                    <a:endParaRPr lang="en-US" baseline="0"/>
                  </a:p>
                </c:rich>
              </c:tx>
              <c:spPr/>
              <c:showLegendKey val="1"/>
              <c:showVal val="1"/>
              <c:showCatName val="1"/>
              <c:showSerName val="1"/>
              <c:showPercent val="1"/>
              <c:showBubbleSize val="1"/>
              <c:extLst>
                <c:ext xmlns:c15="http://schemas.microsoft.com/office/drawing/2012/chart" uri="{CE6537A1-D6FC-4f65-9D91-7224C49458BB}">
                  <c15:layout/>
                  <c15:dlblFieldTable/>
                  <c15:showDataLabelsRange val="0"/>
                </c:ext>
              </c:extLst>
            </c:dLbl>
            <c:spPr>
              <a:noFill/>
              <a:ln>
                <a:noFill/>
              </a:ln>
              <a:effectLst/>
            </c:spPr>
            <c:showLegendKey val="1"/>
            <c:showVal val="1"/>
            <c:showCatName val="1"/>
            <c:showSerName val="1"/>
            <c:showPercent val="1"/>
            <c:showBubbleSize val="1"/>
            <c:showLeaderLines val="0"/>
            <c:extLst>
              <c:ext xmlns:c15="http://schemas.microsoft.com/office/drawing/2012/chart" uri="{CE6537A1-D6FC-4f65-9D91-7224C49458BB}">
                <c15:showLeaderLines val="0"/>
              </c:ext>
            </c:extLst>
          </c:dLbls>
          <c:cat>
            <c:strRef>
              <c:f>Sheet2!$A$3:$A$5</c:f>
              <c:strCache>
                <c:ptCount val="3"/>
                <c:pt idx="0">
                  <c:v>Yes</c:v>
                </c:pt>
                <c:pt idx="1">
                  <c:v>No</c:v>
                </c:pt>
                <c:pt idx="2">
                  <c:v>Don't Know</c:v>
                </c:pt>
              </c:strCache>
            </c:strRef>
          </c:cat>
          <c:val>
            <c:numRef>
              <c:f>Sheet2!$C$3:$C$5</c:f>
              <c:numCache>
                <c:formatCode>0%</c:formatCode>
                <c:ptCount val="3"/>
                <c:pt idx="0">
                  <c:v>0.7</c:v>
                </c:pt>
                <c:pt idx="1">
                  <c:v>0.23</c:v>
                </c:pt>
                <c:pt idx="2">
                  <c:v>7.0000000000000007E-2</c:v>
                </c:pt>
              </c:numCache>
            </c:numRef>
          </c:val>
        </c:ser>
        <c:dLbls>
          <c:showLegendKey val="0"/>
          <c:showVal val="0"/>
          <c:showCatName val="0"/>
          <c:showSerName val="0"/>
          <c:showPercent val="0"/>
          <c:showBubbleSize val="0"/>
        </c:dLbls>
        <c:gapWidth val="150"/>
        <c:shape val="box"/>
        <c:axId val="319622360"/>
        <c:axId val="319620792"/>
        <c:axId val="0"/>
      </c:bar3DChart>
      <c:catAx>
        <c:axId val="319622360"/>
        <c:scaling>
          <c:orientation val="minMax"/>
        </c:scaling>
        <c:delete val="1"/>
        <c:axPos val="b"/>
        <c:numFmt formatCode="General" sourceLinked="0"/>
        <c:majorTickMark val="cross"/>
        <c:minorTickMark val="cross"/>
        <c:tickLblPos val="nextTo"/>
        <c:crossAx val="319620792"/>
        <c:crossesAt val="0"/>
        <c:auto val="1"/>
        <c:lblAlgn val="ctr"/>
        <c:lblOffset val="100"/>
        <c:noMultiLvlLbl val="1"/>
      </c:catAx>
      <c:valAx>
        <c:axId val="319620792"/>
        <c:scaling>
          <c:orientation val="minMax"/>
          <c:max val="0.8"/>
        </c:scaling>
        <c:delete val="1"/>
        <c:axPos val="l"/>
        <c:majorGridlines/>
        <c:numFmt formatCode="0%" sourceLinked="1"/>
        <c:majorTickMark val="cross"/>
        <c:minorTickMark val="cross"/>
        <c:tickLblPos val="nextTo"/>
        <c:crossAx val="319622360"/>
        <c:crosses val="autoZero"/>
        <c:crossBetween val="between"/>
      </c:valAx>
    </c:plotArea>
    <c:plotVisOnly val="1"/>
    <c:dispBlanksAs val="zero"/>
    <c:showDLblsOverMax val="1"/>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rAngAx val="1"/>
    </c:view3D>
    <c:floor>
      <c:thickness val="0"/>
    </c:floor>
    <c:sideWall>
      <c:thickness val="0"/>
    </c:sideWall>
    <c:backWall>
      <c:thickness val="0"/>
    </c:backWall>
    <c:plotArea>
      <c:layout/>
      <c:bar3DChart>
        <c:barDir val="col"/>
        <c:grouping val="clustered"/>
        <c:varyColors val="1"/>
        <c:ser>
          <c:idx val="0"/>
          <c:order val="0"/>
          <c:invertIfNegative val="1"/>
          <c:dLbls>
            <c:dLbl>
              <c:idx val="0"/>
              <c:layout>
                <c:manualLayout>
                  <c:x val="1.1801160554304409E-2"/>
                  <c:y val="-1.44959339099006E-2"/>
                </c:manualLayout>
              </c:layout>
              <c:tx>
                <c:rich>
                  <a:bodyPr/>
                  <a:lstStyle/>
                  <a:p>
                    <a:pPr>
                      <a:defRPr sz="1200" b="1"/>
                    </a:pPr>
                    <a:fld id="{37AC76D9-A5C2-4481-9F3B-F066ADC4FC7B}" type="CATEGORYNAME">
                      <a:rPr lang="en-US" baseline="0"/>
                      <a:pPr>
                        <a:defRPr sz="1200" b="1"/>
                      </a:pPr>
                      <a:t>[CATEGORY NAME]</a:t>
                    </a:fld>
                    <a:r>
                      <a:rPr lang="en-US" baseline="0"/>
                      <a:t>, </a:t>
                    </a:r>
                    <a:fld id="{3BB8A2C0-2EDD-4593-909B-695A142D7186}" type="VALUE">
                      <a:rPr lang="en-US" baseline="0"/>
                      <a:pPr>
                        <a:defRPr sz="1200" b="1"/>
                      </a:pPr>
                      <a:t>[VALUE]</a:t>
                    </a:fld>
                    <a:endParaRPr lang="en-US" baseline="0"/>
                  </a:p>
                </c:rich>
              </c:tx>
              <c:spPr/>
              <c:showLegendKey val="1"/>
              <c:showVal val="1"/>
              <c:showCatName val="1"/>
              <c:showSerName val="1"/>
              <c:showPercent val="1"/>
              <c:showBubbleSize val="1"/>
              <c:extLst>
                <c:ext xmlns:c15="http://schemas.microsoft.com/office/drawing/2012/chart" uri="{CE6537A1-D6FC-4f65-9D91-7224C49458BB}">
                  <c15:layout/>
                  <c15:dlblFieldTable/>
                  <c15:showDataLabelsRange val="0"/>
                </c:ext>
              </c:extLst>
            </c:dLbl>
            <c:dLbl>
              <c:idx val="1"/>
              <c:layout>
                <c:manualLayout>
                  <c:x val="1.4544244078049735E-2"/>
                  <c:y val="1.0018214936247714E-2"/>
                </c:manualLayout>
              </c:layout>
              <c:tx>
                <c:rich>
                  <a:bodyPr/>
                  <a:lstStyle/>
                  <a:p>
                    <a:pPr>
                      <a:defRPr sz="1200"/>
                    </a:pPr>
                    <a:fld id="{C348E89D-3E9B-45CF-B1FD-9AD929F3612A}" type="CATEGORYNAME">
                      <a:rPr lang="en-US" baseline="0"/>
                      <a:pPr>
                        <a:defRPr sz="1200"/>
                      </a:pPr>
                      <a:t>[CATEGORY NAME]</a:t>
                    </a:fld>
                    <a:r>
                      <a:rPr lang="en-US" baseline="0"/>
                      <a:t>, </a:t>
                    </a:r>
                    <a:fld id="{6553375C-D702-4044-B8C0-485692290C06}" type="VALUE">
                      <a:rPr lang="en-US" baseline="0"/>
                      <a:pPr>
                        <a:defRPr sz="1200"/>
                      </a:pPr>
                      <a:t>[VALUE]</a:t>
                    </a:fld>
                    <a:endParaRPr lang="en-US" baseline="0"/>
                  </a:p>
                </c:rich>
              </c:tx>
              <c:spPr/>
              <c:showLegendKey val="1"/>
              <c:showVal val="1"/>
              <c:showCatName val="1"/>
              <c:showSerName val="1"/>
              <c:showPercent val="1"/>
              <c:showBubbleSize val="1"/>
              <c:extLst>
                <c:ext xmlns:c15="http://schemas.microsoft.com/office/drawing/2012/chart" uri="{CE6537A1-D6FC-4f65-9D91-7224C49458BB}">
                  <c15:layout/>
                  <c15:dlblFieldTable/>
                  <c15:showDataLabelsRange val="0"/>
                </c:ext>
              </c:extLst>
            </c:dLbl>
            <c:dLbl>
              <c:idx val="2"/>
              <c:layout>
                <c:manualLayout>
                  <c:x val="1.6666611871845875E-2"/>
                  <c:y val="-1.874618131749926E-2"/>
                </c:manualLayout>
              </c:layout>
              <c:spPr/>
              <c:txPr>
                <a:bodyPr/>
                <a:lstStyle/>
                <a:p>
                  <a:pPr>
                    <a:defRPr sz="1200" b="1"/>
                  </a:pPr>
                  <a:endParaRPr lang="en-US"/>
                </a:p>
              </c:txPr>
              <c:showLegendKey val="1"/>
              <c:showVal val="1"/>
              <c:showCatName val="1"/>
              <c:showSerName val="1"/>
              <c:showPercent val="1"/>
              <c:showBubbleSize val="1"/>
              <c:extLst>
                <c:ext xmlns:c15="http://schemas.microsoft.com/office/drawing/2012/chart" uri="{CE6537A1-D6FC-4f65-9D91-7224C49458BB}"/>
              </c:extLst>
            </c:dLbl>
            <c:spPr>
              <a:noFill/>
              <a:ln>
                <a:noFill/>
              </a:ln>
              <a:effectLst/>
            </c:spPr>
            <c:showLegendKey val="1"/>
            <c:showVal val="1"/>
            <c:showCatName val="1"/>
            <c:showSerName val="1"/>
            <c:showPercent val="1"/>
            <c:showBubbleSize val="1"/>
            <c:showLeaderLines val="0"/>
            <c:extLst>
              <c:ext xmlns:c15="http://schemas.microsoft.com/office/drawing/2012/chart" uri="{CE6537A1-D6FC-4f65-9D91-7224C49458BB}">
                <c15:showLeaderLines val="0"/>
              </c:ext>
            </c:extLst>
          </c:dLbls>
          <c:cat>
            <c:strRef>
              <c:f>Sheet2!$A$3:$A$4</c:f>
              <c:strCache>
                <c:ptCount val="2"/>
                <c:pt idx="0">
                  <c:v>Yes</c:v>
                </c:pt>
                <c:pt idx="1">
                  <c:v>No</c:v>
                </c:pt>
              </c:strCache>
            </c:strRef>
          </c:cat>
          <c:val>
            <c:numRef>
              <c:f>Sheet2!$C$3:$C$4</c:f>
              <c:numCache>
                <c:formatCode>0%</c:formatCode>
                <c:ptCount val="2"/>
                <c:pt idx="0">
                  <c:v>0.88</c:v>
                </c:pt>
                <c:pt idx="1">
                  <c:v>0.12</c:v>
                </c:pt>
              </c:numCache>
            </c:numRef>
          </c:val>
        </c:ser>
        <c:dLbls>
          <c:showLegendKey val="0"/>
          <c:showVal val="0"/>
          <c:showCatName val="0"/>
          <c:showSerName val="0"/>
          <c:showPercent val="0"/>
          <c:showBubbleSize val="0"/>
        </c:dLbls>
        <c:gapWidth val="150"/>
        <c:shape val="box"/>
        <c:axId val="319622752"/>
        <c:axId val="319621576"/>
        <c:axId val="0"/>
      </c:bar3DChart>
      <c:catAx>
        <c:axId val="319622752"/>
        <c:scaling>
          <c:orientation val="minMax"/>
        </c:scaling>
        <c:delete val="1"/>
        <c:axPos val="b"/>
        <c:numFmt formatCode="General" sourceLinked="1"/>
        <c:majorTickMark val="cross"/>
        <c:minorTickMark val="cross"/>
        <c:tickLblPos val="nextTo"/>
        <c:crossAx val="319621576"/>
        <c:crossesAt val="0"/>
        <c:auto val="1"/>
        <c:lblAlgn val="ctr"/>
        <c:lblOffset val="100"/>
        <c:noMultiLvlLbl val="1"/>
      </c:catAx>
      <c:valAx>
        <c:axId val="319621576"/>
        <c:scaling>
          <c:orientation val="minMax"/>
          <c:max val="0.8"/>
        </c:scaling>
        <c:delete val="1"/>
        <c:axPos val="l"/>
        <c:majorGridlines/>
        <c:numFmt formatCode="0%" sourceLinked="1"/>
        <c:majorTickMark val="cross"/>
        <c:minorTickMark val="cross"/>
        <c:tickLblPos val="nextTo"/>
        <c:crossAx val="319622752"/>
        <c:crosses val="autoZero"/>
        <c:crossBetween val="between"/>
      </c:valAx>
    </c:plotArea>
    <c:plotVisOnly val="1"/>
    <c:dispBlanksAs val="zero"/>
    <c:showDLblsOverMax val="1"/>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rAngAx val="1"/>
    </c:view3D>
    <c:floor>
      <c:thickness val="0"/>
    </c:floor>
    <c:sideWall>
      <c:thickness val="0"/>
    </c:sideWall>
    <c:backWall>
      <c:thickness val="0"/>
    </c:backWall>
    <c:plotArea>
      <c:layout/>
      <c:bar3DChart>
        <c:barDir val="col"/>
        <c:grouping val="clustered"/>
        <c:varyColors val="1"/>
        <c:ser>
          <c:idx val="0"/>
          <c:order val="0"/>
          <c:invertIfNegative val="1"/>
          <c:dLbls>
            <c:dLbl>
              <c:idx val="0"/>
              <c:layout>
                <c:manualLayout>
                  <c:x val="1.1801160554304409E-2"/>
                  <c:y val="-1.44959339099006E-2"/>
                </c:manualLayout>
              </c:layout>
              <c:tx>
                <c:rich>
                  <a:bodyPr/>
                  <a:lstStyle/>
                  <a:p>
                    <a:pPr>
                      <a:defRPr sz="1200" b="1"/>
                    </a:pPr>
                    <a:fld id="{B3A1CC03-04F0-4883-B234-0941C9B538A7}" type="CATEGORYNAME">
                      <a:rPr lang="en-US" baseline="0"/>
                      <a:pPr>
                        <a:defRPr sz="1200" b="1"/>
                      </a:pPr>
                      <a:t>[CATEGORY NAME]</a:t>
                    </a:fld>
                    <a:r>
                      <a:rPr lang="en-US" baseline="0"/>
                      <a:t>, </a:t>
                    </a:r>
                    <a:fld id="{569F22A5-8AD9-49BB-9F9E-3BBE04CFE0FA}" type="VALUE">
                      <a:rPr lang="en-US" baseline="0"/>
                      <a:pPr>
                        <a:defRPr sz="1200" b="1"/>
                      </a:pPr>
                      <a:t>[VALUE]</a:t>
                    </a:fld>
                    <a:endParaRPr lang="en-US" baseline="0"/>
                  </a:p>
                </c:rich>
              </c:tx>
              <c:spPr/>
              <c:showLegendKey val="1"/>
              <c:showVal val="1"/>
              <c:showCatName val="1"/>
              <c:showSerName val="1"/>
              <c:showPercent val="1"/>
              <c:showBubbleSize val="1"/>
              <c:extLst>
                <c:ext xmlns:c15="http://schemas.microsoft.com/office/drawing/2012/chart" uri="{CE6537A1-D6FC-4f65-9D91-7224C49458BB}">
                  <c15:layout/>
                  <c15:dlblFieldTable/>
                  <c15:showDataLabelsRange val="0"/>
                </c:ext>
              </c:extLst>
            </c:dLbl>
            <c:dLbl>
              <c:idx val="1"/>
              <c:layout>
                <c:manualLayout>
                  <c:x val="1.6587068598039146E-2"/>
                  <c:y val="-1.0424821258501133E-2"/>
                </c:manualLayout>
              </c:layout>
              <c:tx>
                <c:rich>
                  <a:bodyPr/>
                  <a:lstStyle/>
                  <a:p>
                    <a:pPr>
                      <a:defRPr sz="1200"/>
                    </a:pPr>
                    <a:fld id="{229D0C4F-BB3E-4F97-B0BC-C227093A0763}" type="CATEGORYNAME">
                      <a:rPr lang="en-US" baseline="0"/>
                      <a:pPr>
                        <a:defRPr sz="1200"/>
                      </a:pPr>
                      <a:t>[CATEGORY NAME]</a:t>
                    </a:fld>
                    <a:r>
                      <a:rPr lang="en-US" baseline="0"/>
                      <a:t>, </a:t>
                    </a:r>
                    <a:fld id="{326105B4-B1FC-4799-9684-A36AC5C29F85}" type="VALUE">
                      <a:rPr lang="en-US" baseline="0"/>
                      <a:pPr>
                        <a:defRPr sz="1200"/>
                      </a:pPr>
                      <a:t>[VALUE]</a:t>
                    </a:fld>
                    <a:endParaRPr lang="en-US" baseline="0"/>
                  </a:p>
                </c:rich>
              </c:tx>
              <c:spPr/>
              <c:showLegendKey val="1"/>
              <c:showVal val="1"/>
              <c:showCatName val="1"/>
              <c:showSerName val="1"/>
              <c:showPercent val="1"/>
              <c:showBubbleSize val="1"/>
              <c:extLst>
                <c:ext xmlns:c15="http://schemas.microsoft.com/office/drawing/2012/chart" uri="{CE6537A1-D6FC-4f65-9D91-7224C49458BB}">
                  <c15:layout/>
                  <c15:dlblFieldTable/>
                  <c15:showDataLabelsRange val="0"/>
                </c:ext>
              </c:extLst>
            </c:dLbl>
            <c:dLbl>
              <c:idx val="2"/>
              <c:layout>
                <c:manualLayout>
                  <c:x val="1.6666611871845875E-2"/>
                  <c:y val="-1.874618131749926E-2"/>
                </c:manualLayout>
              </c:layout>
              <c:spPr/>
              <c:txPr>
                <a:bodyPr/>
                <a:lstStyle/>
                <a:p>
                  <a:pPr>
                    <a:defRPr sz="1200" b="1"/>
                  </a:pPr>
                  <a:endParaRPr lang="en-US"/>
                </a:p>
              </c:txPr>
              <c:showLegendKey val="1"/>
              <c:showVal val="1"/>
              <c:showCatName val="1"/>
              <c:showSerName val="1"/>
              <c:showPercent val="1"/>
              <c:showBubbleSize val="1"/>
              <c:extLst>
                <c:ext xmlns:c15="http://schemas.microsoft.com/office/drawing/2012/chart" uri="{CE6537A1-D6FC-4f65-9D91-7224C49458BB}"/>
              </c:extLst>
            </c:dLbl>
            <c:spPr>
              <a:noFill/>
              <a:ln>
                <a:noFill/>
              </a:ln>
              <a:effectLst/>
            </c:spPr>
            <c:showLegendKey val="1"/>
            <c:showVal val="1"/>
            <c:showCatName val="1"/>
            <c:showSerName val="1"/>
            <c:showPercent val="1"/>
            <c:showBubbleSize val="1"/>
            <c:showLeaderLines val="0"/>
            <c:extLst>
              <c:ext xmlns:c15="http://schemas.microsoft.com/office/drawing/2012/chart" uri="{CE6537A1-D6FC-4f65-9D91-7224C49458BB}">
                <c15:showLeaderLines val="0"/>
              </c:ext>
            </c:extLst>
          </c:dLbls>
          <c:cat>
            <c:strRef>
              <c:f>Sheet2!$A$5:$A$6</c:f>
              <c:strCache>
                <c:ptCount val="2"/>
                <c:pt idx="0">
                  <c:v>Yes</c:v>
                </c:pt>
                <c:pt idx="1">
                  <c:v>No</c:v>
                </c:pt>
              </c:strCache>
            </c:strRef>
          </c:cat>
          <c:val>
            <c:numRef>
              <c:f>Sheet2!$C$5:$C$6</c:f>
              <c:numCache>
                <c:formatCode>0%</c:formatCode>
                <c:ptCount val="2"/>
                <c:pt idx="0">
                  <c:v>0.22</c:v>
                </c:pt>
                <c:pt idx="1">
                  <c:v>0.78</c:v>
                </c:pt>
              </c:numCache>
            </c:numRef>
          </c:val>
        </c:ser>
        <c:dLbls>
          <c:showLegendKey val="0"/>
          <c:showVal val="0"/>
          <c:showCatName val="0"/>
          <c:showSerName val="0"/>
          <c:showPercent val="0"/>
          <c:showBubbleSize val="0"/>
        </c:dLbls>
        <c:gapWidth val="150"/>
        <c:shape val="box"/>
        <c:axId val="319623536"/>
        <c:axId val="319623144"/>
        <c:axId val="0"/>
      </c:bar3DChart>
      <c:catAx>
        <c:axId val="319623536"/>
        <c:scaling>
          <c:orientation val="minMax"/>
        </c:scaling>
        <c:delete val="1"/>
        <c:axPos val="b"/>
        <c:numFmt formatCode="General" sourceLinked="1"/>
        <c:majorTickMark val="cross"/>
        <c:minorTickMark val="cross"/>
        <c:tickLblPos val="nextTo"/>
        <c:crossAx val="319623144"/>
        <c:crossesAt val="0"/>
        <c:auto val="1"/>
        <c:lblAlgn val="ctr"/>
        <c:lblOffset val="100"/>
        <c:noMultiLvlLbl val="1"/>
      </c:catAx>
      <c:valAx>
        <c:axId val="319623144"/>
        <c:scaling>
          <c:orientation val="minMax"/>
          <c:max val="0.8"/>
        </c:scaling>
        <c:delete val="1"/>
        <c:axPos val="l"/>
        <c:majorGridlines/>
        <c:numFmt formatCode="0%" sourceLinked="1"/>
        <c:majorTickMark val="cross"/>
        <c:minorTickMark val="cross"/>
        <c:tickLblPos val="nextTo"/>
        <c:crossAx val="319623536"/>
        <c:crosses val="autoZero"/>
        <c:crossBetween val="between"/>
      </c:valAx>
    </c:plotArea>
    <c:plotVisOnly val="1"/>
    <c:dispBlanksAs val="zero"/>
    <c:showDLblsOverMax val="1"/>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rAngAx val="1"/>
    </c:view3D>
    <c:floor>
      <c:thickness val="0"/>
    </c:floor>
    <c:sideWall>
      <c:thickness val="0"/>
    </c:sideWall>
    <c:backWall>
      <c:thickness val="0"/>
    </c:backWall>
    <c:plotArea>
      <c:layout/>
      <c:bar3DChart>
        <c:barDir val="col"/>
        <c:grouping val="clustered"/>
        <c:varyColors val="1"/>
        <c:ser>
          <c:idx val="0"/>
          <c:order val="0"/>
          <c:invertIfNegative val="1"/>
          <c:dLbls>
            <c:dLbl>
              <c:idx val="0"/>
              <c:layout>
                <c:manualLayout>
                  <c:x val="1.1801160554304409E-2"/>
                  <c:y val="-1.44959339099006E-2"/>
                </c:manualLayout>
              </c:layout>
              <c:tx>
                <c:rich>
                  <a:bodyPr/>
                  <a:lstStyle/>
                  <a:p>
                    <a:pPr>
                      <a:defRPr sz="1200" b="1"/>
                    </a:pPr>
                    <a:fld id="{A1AA6303-D1EF-4218-947B-C57C5130749C}" type="CATEGORYNAME">
                      <a:rPr lang="en-US" baseline="0"/>
                      <a:pPr>
                        <a:defRPr sz="1200" b="1"/>
                      </a:pPr>
                      <a:t>[CATEGORY NAME]</a:t>
                    </a:fld>
                    <a:r>
                      <a:rPr lang="en-US" baseline="0"/>
                      <a:t>, </a:t>
                    </a:r>
                    <a:fld id="{17EAE174-7896-4023-AD94-6E976C1B3570}" type="VALUE">
                      <a:rPr lang="en-US" baseline="0"/>
                      <a:pPr>
                        <a:defRPr sz="1200" b="1"/>
                      </a:pPr>
                      <a:t>[VALUE]</a:t>
                    </a:fld>
                    <a:endParaRPr lang="en-US" baseline="0"/>
                  </a:p>
                </c:rich>
              </c:tx>
              <c:spPr/>
              <c:showLegendKey val="1"/>
              <c:showVal val="1"/>
              <c:showCatName val="1"/>
              <c:showSerName val="1"/>
              <c:showPercent val="1"/>
              <c:showBubbleSize val="1"/>
              <c:extLst>
                <c:ext xmlns:c15="http://schemas.microsoft.com/office/drawing/2012/chart" uri="{CE6537A1-D6FC-4f65-9D91-7224C49458BB}">
                  <c15:layout/>
                  <c15:dlblFieldTable/>
                  <c15:showDataLabelsRange val="0"/>
                </c:ext>
              </c:extLst>
            </c:dLbl>
            <c:dLbl>
              <c:idx val="1"/>
              <c:layout>
                <c:manualLayout>
                  <c:x val="1.6587068598039146E-2"/>
                  <c:y val="-1.0424821258501133E-2"/>
                </c:manualLayout>
              </c:layout>
              <c:tx>
                <c:rich>
                  <a:bodyPr/>
                  <a:lstStyle/>
                  <a:p>
                    <a:pPr>
                      <a:defRPr sz="1200"/>
                    </a:pPr>
                    <a:fld id="{4C008094-B971-4326-9F34-FD04B8F45C41}" type="CATEGORYNAME">
                      <a:rPr lang="en-US" baseline="0"/>
                      <a:pPr>
                        <a:defRPr sz="1200"/>
                      </a:pPr>
                      <a:t>[CATEGORY NAME]</a:t>
                    </a:fld>
                    <a:r>
                      <a:rPr lang="en-US" baseline="0"/>
                      <a:t>, </a:t>
                    </a:r>
                    <a:fld id="{82B65CD7-2396-4806-A2FE-66A899CA0D43}" type="VALUE">
                      <a:rPr lang="en-US" baseline="0"/>
                      <a:pPr>
                        <a:defRPr sz="1200"/>
                      </a:pPr>
                      <a:t>[VALUE]</a:t>
                    </a:fld>
                    <a:endParaRPr lang="en-US" baseline="0"/>
                  </a:p>
                </c:rich>
              </c:tx>
              <c:spPr/>
              <c:showLegendKey val="1"/>
              <c:showVal val="1"/>
              <c:showCatName val="1"/>
              <c:showSerName val="1"/>
              <c:showPercent val="1"/>
              <c:showBubbleSize val="1"/>
              <c:extLst>
                <c:ext xmlns:c15="http://schemas.microsoft.com/office/drawing/2012/chart" uri="{CE6537A1-D6FC-4f65-9D91-7224C49458BB}">
                  <c15:layout/>
                  <c15:dlblFieldTable/>
                  <c15:showDataLabelsRange val="0"/>
                </c:ext>
              </c:extLst>
            </c:dLbl>
            <c:dLbl>
              <c:idx val="2"/>
              <c:layout>
                <c:manualLayout>
                  <c:x val="1.6666611871845875E-2"/>
                  <c:y val="-1.874618131749926E-2"/>
                </c:manualLayout>
              </c:layout>
              <c:tx>
                <c:rich>
                  <a:bodyPr/>
                  <a:lstStyle/>
                  <a:p>
                    <a:pPr>
                      <a:defRPr sz="1200" b="1"/>
                    </a:pPr>
                    <a:fld id="{9D449D5D-8935-4401-9DC8-0C813EB163FC}" type="CATEGORYNAME">
                      <a:rPr lang="en-US" baseline="0"/>
                      <a:pPr>
                        <a:defRPr sz="1200" b="1"/>
                      </a:pPr>
                      <a:t>[CATEGORY NAME]</a:t>
                    </a:fld>
                    <a:r>
                      <a:rPr lang="en-US" baseline="0"/>
                      <a:t>, </a:t>
                    </a:r>
                    <a:fld id="{A93DDB72-8DA3-4580-9070-9A9E4D125914}" type="VALUE">
                      <a:rPr lang="en-US" baseline="0"/>
                      <a:pPr>
                        <a:defRPr sz="1200" b="1"/>
                      </a:pPr>
                      <a:t>[VALUE]</a:t>
                    </a:fld>
                    <a:endParaRPr lang="en-US" baseline="0"/>
                  </a:p>
                </c:rich>
              </c:tx>
              <c:spPr/>
              <c:showLegendKey val="1"/>
              <c:showVal val="1"/>
              <c:showCatName val="1"/>
              <c:showSerName val="1"/>
              <c:showPercent val="1"/>
              <c:showBubbleSize val="1"/>
              <c:extLst>
                <c:ext xmlns:c15="http://schemas.microsoft.com/office/drawing/2012/chart" uri="{CE6537A1-D6FC-4f65-9D91-7224C49458BB}">
                  <c15:layout/>
                  <c15:dlblFieldTable/>
                  <c15:showDataLabelsRange val="0"/>
                </c:ext>
              </c:extLst>
            </c:dLbl>
            <c:spPr>
              <a:noFill/>
              <a:ln>
                <a:noFill/>
              </a:ln>
              <a:effectLst/>
            </c:spPr>
            <c:showLegendKey val="1"/>
            <c:showVal val="1"/>
            <c:showCatName val="1"/>
            <c:showSerName val="1"/>
            <c:showPercent val="1"/>
            <c:showBubbleSize val="1"/>
            <c:showLeaderLines val="0"/>
            <c:extLst>
              <c:ext xmlns:c15="http://schemas.microsoft.com/office/drawing/2012/chart" uri="{CE6537A1-D6FC-4f65-9D91-7224C49458BB}">
                <c15:showLeaderLines val="0"/>
              </c:ext>
            </c:extLst>
          </c:dLbls>
          <c:cat>
            <c:strRef>
              <c:f>Sheet2!$A$2:$A$4</c:f>
              <c:strCache>
                <c:ptCount val="3"/>
                <c:pt idx="0">
                  <c:v>Easy</c:v>
                </c:pt>
                <c:pt idx="1">
                  <c:v>Neither Easy nor Difficult</c:v>
                </c:pt>
                <c:pt idx="2">
                  <c:v>Difficult</c:v>
                </c:pt>
              </c:strCache>
            </c:strRef>
          </c:cat>
          <c:val>
            <c:numRef>
              <c:f>Sheet2!$C$2:$C$4</c:f>
              <c:numCache>
                <c:formatCode>0%</c:formatCode>
                <c:ptCount val="3"/>
                <c:pt idx="0">
                  <c:v>0.72</c:v>
                </c:pt>
                <c:pt idx="1">
                  <c:v>0.19</c:v>
                </c:pt>
                <c:pt idx="2">
                  <c:v>0.09</c:v>
                </c:pt>
              </c:numCache>
            </c:numRef>
          </c:val>
        </c:ser>
        <c:dLbls>
          <c:showLegendKey val="0"/>
          <c:showVal val="0"/>
          <c:showCatName val="0"/>
          <c:showSerName val="0"/>
          <c:showPercent val="0"/>
          <c:showBubbleSize val="0"/>
        </c:dLbls>
        <c:gapWidth val="150"/>
        <c:shape val="box"/>
        <c:axId val="458114464"/>
        <c:axId val="458116032"/>
        <c:axId val="0"/>
      </c:bar3DChart>
      <c:catAx>
        <c:axId val="458114464"/>
        <c:scaling>
          <c:orientation val="minMax"/>
        </c:scaling>
        <c:delete val="1"/>
        <c:axPos val="b"/>
        <c:numFmt formatCode="General" sourceLinked="1"/>
        <c:majorTickMark val="cross"/>
        <c:minorTickMark val="cross"/>
        <c:tickLblPos val="nextTo"/>
        <c:crossAx val="458116032"/>
        <c:crossesAt val="0"/>
        <c:auto val="1"/>
        <c:lblAlgn val="ctr"/>
        <c:lblOffset val="100"/>
        <c:noMultiLvlLbl val="1"/>
      </c:catAx>
      <c:valAx>
        <c:axId val="458116032"/>
        <c:scaling>
          <c:orientation val="minMax"/>
          <c:max val="0.8"/>
        </c:scaling>
        <c:delete val="1"/>
        <c:axPos val="l"/>
        <c:majorGridlines/>
        <c:numFmt formatCode="0%" sourceLinked="1"/>
        <c:majorTickMark val="cross"/>
        <c:minorTickMark val="cross"/>
        <c:tickLblPos val="nextTo"/>
        <c:crossAx val="458114464"/>
        <c:crosses val="autoZero"/>
        <c:crossBetween val="between"/>
      </c:valAx>
    </c:plotArea>
    <c:plotVisOnly val="1"/>
    <c:dispBlanksAs val="zero"/>
    <c:showDLblsOverMax val="1"/>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rAngAx val="1"/>
    </c:view3D>
    <c:floor>
      <c:thickness val="0"/>
    </c:floor>
    <c:sideWall>
      <c:thickness val="0"/>
    </c:sideWall>
    <c:backWall>
      <c:thickness val="0"/>
    </c:backWall>
    <c:plotArea>
      <c:layout/>
      <c:bar3DChart>
        <c:barDir val="col"/>
        <c:grouping val="clustered"/>
        <c:varyColors val="1"/>
        <c:ser>
          <c:idx val="0"/>
          <c:order val="0"/>
          <c:invertIfNegative val="1"/>
          <c:dLbls>
            <c:dLbl>
              <c:idx val="0"/>
              <c:layout>
                <c:manualLayout>
                  <c:x val="1.1801160554304409E-2"/>
                  <c:y val="-1.44959339099006E-2"/>
                </c:manualLayout>
              </c:layout>
              <c:tx>
                <c:rich>
                  <a:bodyPr/>
                  <a:lstStyle/>
                  <a:p>
                    <a:pPr>
                      <a:defRPr sz="1200" b="1"/>
                    </a:pPr>
                    <a:fld id="{DE283558-F874-4AFE-BED2-E8FB02E35BD3}" type="CATEGORYNAME">
                      <a:rPr lang="en-US" baseline="0"/>
                      <a:pPr>
                        <a:defRPr sz="1200" b="1"/>
                      </a:pPr>
                      <a:t>[CATEGORY NAME]</a:t>
                    </a:fld>
                    <a:r>
                      <a:rPr lang="en-US" baseline="0"/>
                      <a:t>, </a:t>
                    </a:r>
                    <a:fld id="{83CF9552-8BF5-4CCD-8995-E3882BFDC21D}" type="VALUE">
                      <a:rPr lang="en-US" baseline="0"/>
                      <a:pPr>
                        <a:defRPr sz="1200" b="1"/>
                      </a:pPr>
                      <a:t>[VALUE]</a:t>
                    </a:fld>
                    <a:endParaRPr lang="en-US" baseline="0"/>
                  </a:p>
                </c:rich>
              </c:tx>
              <c:spPr/>
              <c:showLegendKey val="1"/>
              <c:showVal val="1"/>
              <c:showCatName val="1"/>
              <c:showSerName val="1"/>
              <c:showPercent val="1"/>
              <c:showBubbleSize val="1"/>
              <c:extLst>
                <c:ext xmlns:c15="http://schemas.microsoft.com/office/drawing/2012/chart" uri="{CE6537A1-D6FC-4f65-9D91-7224C49458BB}">
                  <c15:layout/>
                  <c15:dlblFieldTable/>
                  <c15:showDataLabelsRange val="0"/>
                </c:ext>
              </c:extLst>
            </c:dLbl>
            <c:dLbl>
              <c:idx val="1"/>
              <c:layout>
                <c:manualLayout>
                  <c:x val="1.6587068598039146E-2"/>
                  <c:y val="-1.0424821258501133E-2"/>
                </c:manualLayout>
              </c:layout>
              <c:tx>
                <c:rich>
                  <a:bodyPr/>
                  <a:lstStyle/>
                  <a:p>
                    <a:pPr>
                      <a:defRPr sz="1200"/>
                    </a:pPr>
                    <a:fld id="{A6DABF2C-7C08-43E9-B353-D094CFFD4BC4}" type="CATEGORYNAME">
                      <a:rPr lang="en-US" baseline="0"/>
                      <a:pPr>
                        <a:defRPr sz="1200"/>
                      </a:pPr>
                      <a:t>[CATEGORY NAME]</a:t>
                    </a:fld>
                    <a:r>
                      <a:rPr lang="en-US" baseline="0"/>
                      <a:t>, </a:t>
                    </a:r>
                    <a:fld id="{C92BB05D-CD43-46D4-8EF8-2724617AC87A}" type="VALUE">
                      <a:rPr lang="en-US" baseline="0"/>
                      <a:pPr>
                        <a:defRPr sz="1200"/>
                      </a:pPr>
                      <a:t>[VALUE]</a:t>
                    </a:fld>
                    <a:endParaRPr lang="en-US" baseline="0"/>
                  </a:p>
                </c:rich>
              </c:tx>
              <c:spPr/>
              <c:showLegendKey val="1"/>
              <c:showVal val="1"/>
              <c:showCatName val="1"/>
              <c:showSerName val="1"/>
              <c:showPercent val="1"/>
              <c:showBubbleSize val="1"/>
              <c:extLst>
                <c:ext xmlns:c15="http://schemas.microsoft.com/office/drawing/2012/chart" uri="{CE6537A1-D6FC-4f65-9D91-7224C49458BB}">
                  <c15:layout/>
                  <c15:dlblFieldTable/>
                  <c15:showDataLabelsRange val="0"/>
                </c:ext>
              </c:extLst>
            </c:dLbl>
            <c:dLbl>
              <c:idx val="2"/>
              <c:layout>
                <c:manualLayout>
                  <c:x val="1.6666611871845875E-2"/>
                  <c:y val="-1.874618131749926E-2"/>
                </c:manualLayout>
              </c:layout>
              <c:tx>
                <c:rich>
                  <a:bodyPr/>
                  <a:lstStyle/>
                  <a:p>
                    <a:pPr>
                      <a:defRPr sz="1200" b="1"/>
                    </a:pPr>
                    <a:fld id="{B75C4DAC-56C7-4084-BD81-30E6D047E106}" type="CATEGORYNAME">
                      <a:rPr lang="en-US" baseline="0"/>
                      <a:pPr>
                        <a:defRPr sz="1200" b="1"/>
                      </a:pPr>
                      <a:t>[CATEGORY NAME]</a:t>
                    </a:fld>
                    <a:r>
                      <a:rPr lang="en-US" baseline="0"/>
                      <a:t>, </a:t>
                    </a:r>
                    <a:fld id="{594072C0-F465-46CC-A854-244541CE0A6D}" type="VALUE">
                      <a:rPr lang="en-US" baseline="0"/>
                      <a:pPr>
                        <a:defRPr sz="1200" b="1"/>
                      </a:pPr>
                      <a:t>[VALUE]</a:t>
                    </a:fld>
                    <a:endParaRPr lang="en-US" baseline="0"/>
                  </a:p>
                </c:rich>
              </c:tx>
              <c:spPr/>
              <c:showLegendKey val="1"/>
              <c:showVal val="1"/>
              <c:showCatName val="1"/>
              <c:showSerName val="1"/>
              <c:showPercent val="1"/>
              <c:showBubbleSize val="1"/>
              <c:extLst>
                <c:ext xmlns:c15="http://schemas.microsoft.com/office/drawing/2012/chart" uri="{CE6537A1-D6FC-4f65-9D91-7224C49458BB}">
                  <c15:layout/>
                  <c15:dlblFieldTable/>
                  <c15:showDataLabelsRange val="0"/>
                </c:ext>
              </c:extLst>
            </c:dLbl>
            <c:spPr>
              <a:noFill/>
              <a:ln>
                <a:noFill/>
              </a:ln>
              <a:effectLst/>
            </c:spPr>
            <c:showLegendKey val="1"/>
            <c:showVal val="1"/>
            <c:showCatName val="1"/>
            <c:showSerName val="1"/>
            <c:showPercent val="1"/>
            <c:showBubbleSize val="1"/>
            <c:showLeaderLines val="0"/>
            <c:extLst>
              <c:ext xmlns:c15="http://schemas.microsoft.com/office/drawing/2012/chart" uri="{CE6537A1-D6FC-4f65-9D91-7224C49458BB}">
                <c15:showLeaderLines val="0"/>
              </c:ext>
            </c:extLst>
          </c:dLbls>
          <c:cat>
            <c:strRef>
              <c:f>Sheet2!$A$2:$A$4</c:f>
              <c:strCache>
                <c:ptCount val="3"/>
                <c:pt idx="0">
                  <c:v>Yes</c:v>
                </c:pt>
                <c:pt idx="1">
                  <c:v>No</c:v>
                </c:pt>
                <c:pt idx="2">
                  <c:v>Don't Know</c:v>
                </c:pt>
              </c:strCache>
            </c:strRef>
          </c:cat>
          <c:val>
            <c:numRef>
              <c:f>Sheet2!$C$2:$C$4</c:f>
              <c:numCache>
                <c:formatCode>0%</c:formatCode>
                <c:ptCount val="3"/>
                <c:pt idx="0">
                  <c:v>0.38</c:v>
                </c:pt>
                <c:pt idx="1">
                  <c:v>0.41</c:v>
                </c:pt>
                <c:pt idx="2">
                  <c:v>0.21</c:v>
                </c:pt>
              </c:numCache>
            </c:numRef>
          </c:val>
        </c:ser>
        <c:dLbls>
          <c:showLegendKey val="0"/>
          <c:showVal val="0"/>
          <c:showCatName val="0"/>
          <c:showSerName val="0"/>
          <c:showPercent val="0"/>
          <c:showBubbleSize val="0"/>
        </c:dLbls>
        <c:gapWidth val="150"/>
        <c:shape val="box"/>
        <c:axId val="458110544"/>
        <c:axId val="458112504"/>
        <c:axId val="0"/>
      </c:bar3DChart>
      <c:catAx>
        <c:axId val="458110544"/>
        <c:scaling>
          <c:orientation val="minMax"/>
        </c:scaling>
        <c:delete val="1"/>
        <c:axPos val="b"/>
        <c:numFmt formatCode="General" sourceLinked="1"/>
        <c:majorTickMark val="cross"/>
        <c:minorTickMark val="cross"/>
        <c:tickLblPos val="nextTo"/>
        <c:crossAx val="458112504"/>
        <c:crossesAt val="0"/>
        <c:auto val="1"/>
        <c:lblAlgn val="ctr"/>
        <c:lblOffset val="100"/>
        <c:noMultiLvlLbl val="1"/>
      </c:catAx>
      <c:valAx>
        <c:axId val="458112504"/>
        <c:scaling>
          <c:orientation val="minMax"/>
          <c:max val="0.8"/>
        </c:scaling>
        <c:delete val="1"/>
        <c:axPos val="l"/>
        <c:majorGridlines/>
        <c:numFmt formatCode="0%" sourceLinked="1"/>
        <c:majorTickMark val="cross"/>
        <c:minorTickMark val="cross"/>
        <c:tickLblPos val="nextTo"/>
        <c:crossAx val="458110544"/>
        <c:crosses val="autoZero"/>
        <c:crossBetween val="between"/>
      </c:valAx>
    </c:plotArea>
    <c:plotVisOnly val="1"/>
    <c:dispBlanksAs val="zero"/>
    <c:showDLblsOverMax val="1"/>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rAngAx val="1"/>
    </c:view3D>
    <c:floor>
      <c:thickness val="0"/>
    </c:floor>
    <c:sideWall>
      <c:thickness val="0"/>
    </c:sideWall>
    <c:backWall>
      <c:thickness val="0"/>
    </c:backWall>
    <c:plotArea>
      <c:layout>
        <c:manualLayout>
          <c:layoutTarget val="inner"/>
          <c:xMode val="edge"/>
          <c:yMode val="edge"/>
          <c:x val="5.6058809809141602E-2"/>
          <c:y val="3.8752250209561502E-2"/>
          <c:w val="0.91942637915919345"/>
          <c:h val="0.91640790974426556"/>
        </c:manualLayout>
      </c:layout>
      <c:bar3DChart>
        <c:barDir val="col"/>
        <c:grouping val="clustered"/>
        <c:varyColors val="1"/>
        <c:ser>
          <c:idx val="0"/>
          <c:order val="0"/>
          <c:invertIfNegative val="1"/>
          <c:dLbls>
            <c:dLbl>
              <c:idx val="0"/>
              <c:layout/>
              <c:tx>
                <c:rich>
                  <a:bodyPr/>
                  <a:lstStyle/>
                  <a:p>
                    <a:fld id="{74B5AB6F-9F9E-4F0D-93E8-8005E4B6924A}" type="CATEGORYNAME">
                      <a:rPr lang="en-US" baseline="0"/>
                      <a:pPr/>
                      <a:t>[CATEGORY NAME]</a:t>
                    </a:fld>
                    <a:r>
                      <a:rPr lang="en-US" baseline="0"/>
                      <a:t>, </a:t>
                    </a:r>
                    <a:fld id="{443DCA7F-4E78-403E-8C41-15EAD1AD0D0E}" type="VALUE">
                      <a:rPr lang="en-US" baseline="0"/>
                      <a:pPr/>
                      <a:t>[VALUE]</a:t>
                    </a:fld>
                    <a:endParaRPr lang="en-US" baseline="0"/>
                  </a:p>
                </c:rich>
              </c:tx>
              <c:showLegendKey val="1"/>
              <c:showVal val="1"/>
              <c:showCatName val="1"/>
              <c:showSerName val="1"/>
              <c:showPercent val="1"/>
              <c:showBubbleSize val="1"/>
              <c:extLst>
                <c:ext xmlns:c15="http://schemas.microsoft.com/office/drawing/2012/chart" uri="{CE6537A1-D6FC-4f65-9D91-7224C49458BB}">
                  <c15:layout/>
                  <c15:dlblFieldTable/>
                  <c15:showDataLabelsRange val="0"/>
                </c:ext>
              </c:extLst>
            </c:dLbl>
            <c:dLbl>
              <c:idx val="1"/>
              <c:layout/>
              <c:tx>
                <c:rich>
                  <a:bodyPr/>
                  <a:lstStyle/>
                  <a:p>
                    <a:fld id="{7FB0676D-05EA-4279-ADEA-6CA2FCE3585F}" type="CATEGORYNAME">
                      <a:rPr lang="en-US" baseline="0"/>
                      <a:pPr/>
                      <a:t>[CATEGORY NAME]</a:t>
                    </a:fld>
                    <a:r>
                      <a:rPr lang="en-US" baseline="0"/>
                      <a:t>, </a:t>
                    </a:r>
                    <a:fld id="{C0ACEA67-67C4-4654-83CB-DF184820B62D}" type="VALUE">
                      <a:rPr lang="en-US" baseline="0"/>
                      <a:pPr/>
                      <a:t>[VALUE]</a:t>
                    </a:fld>
                    <a:endParaRPr lang="en-US" baseline="0"/>
                  </a:p>
                </c:rich>
              </c:tx>
              <c:showLegendKey val="1"/>
              <c:showVal val="1"/>
              <c:showCatName val="1"/>
              <c:showSerName val="1"/>
              <c:showPercent val="1"/>
              <c:showBubbleSize val="1"/>
              <c:extLst>
                <c:ext xmlns:c15="http://schemas.microsoft.com/office/drawing/2012/chart" uri="{CE6537A1-D6FC-4f65-9D91-7224C49458BB}">
                  <c15:layout/>
                  <c15:dlblFieldTable/>
                  <c15:showDataLabelsRange val="0"/>
                </c:ext>
              </c:extLst>
            </c:dLbl>
            <c:dLbl>
              <c:idx val="2"/>
              <c:layout/>
              <c:tx>
                <c:rich>
                  <a:bodyPr/>
                  <a:lstStyle/>
                  <a:p>
                    <a:fld id="{78FE362B-5CD9-48D7-9327-E5E39B351277}" type="CATEGORYNAME">
                      <a:rPr lang="en-US" baseline="0"/>
                      <a:pPr/>
                      <a:t>[CATEGORY NAME]</a:t>
                    </a:fld>
                    <a:r>
                      <a:rPr lang="en-US" baseline="0"/>
                      <a:t>, </a:t>
                    </a:r>
                    <a:fld id="{DA41DB64-55C3-4652-A87D-2D058D36D7E2}" type="VALUE">
                      <a:rPr lang="en-US" baseline="0"/>
                      <a:pPr/>
                      <a:t>[VALUE]</a:t>
                    </a:fld>
                    <a:endParaRPr lang="en-US" baseline="0"/>
                  </a:p>
                </c:rich>
              </c:tx>
              <c:showLegendKey val="1"/>
              <c:showVal val="1"/>
              <c:showCatName val="1"/>
              <c:showSerName val="1"/>
              <c:showPercent val="1"/>
              <c:showBubbleSize val="1"/>
              <c:extLst>
                <c:ext xmlns:c15="http://schemas.microsoft.com/office/drawing/2012/chart" uri="{CE6537A1-D6FC-4f65-9D91-7224C49458BB}">
                  <c15:layout/>
                  <c15:dlblFieldTable/>
                  <c15:showDataLabelsRange val="0"/>
                </c:ext>
              </c:extLst>
            </c:dLbl>
            <c:spPr>
              <a:noFill/>
              <a:ln>
                <a:noFill/>
              </a:ln>
              <a:effectLst/>
            </c:spPr>
            <c:showLegendKey val="1"/>
            <c:showVal val="1"/>
            <c:showCatName val="1"/>
            <c:showSerName val="1"/>
            <c:showPercent val="1"/>
            <c:showBubbleSize val="1"/>
            <c:showLeaderLines val="0"/>
            <c:extLst>
              <c:ext xmlns:c15="http://schemas.microsoft.com/office/drawing/2012/chart" uri="{CE6537A1-D6FC-4f65-9D91-7224C49458BB}">
                <c15:showLeaderLines val="0"/>
              </c:ext>
            </c:extLst>
          </c:dLbls>
          <c:cat>
            <c:strRef>
              <c:f>Sheet2!$A$2:$A$4</c:f>
              <c:strCache>
                <c:ptCount val="3"/>
                <c:pt idx="0">
                  <c:v> Advert - Glasgow Times</c:v>
                </c:pt>
                <c:pt idx="1">
                  <c:v> NHSGG&amp;C Website</c:v>
                </c:pt>
                <c:pt idx="2">
                  <c:v> Other</c:v>
                </c:pt>
              </c:strCache>
            </c:strRef>
          </c:cat>
          <c:val>
            <c:numRef>
              <c:f>Sheet2!$C$2:$C$4</c:f>
              <c:numCache>
                <c:formatCode>0%</c:formatCode>
                <c:ptCount val="3"/>
                <c:pt idx="0">
                  <c:v>0.05</c:v>
                </c:pt>
                <c:pt idx="1">
                  <c:v>0.14000000000000001</c:v>
                </c:pt>
                <c:pt idx="2">
                  <c:v>0.81</c:v>
                </c:pt>
              </c:numCache>
            </c:numRef>
          </c:val>
        </c:ser>
        <c:dLbls>
          <c:showLegendKey val="0"/>
          <c:showVal val="0"/>
          <c:showCatName val="0"/>
          <c:showSerName val="0"/>
          <c:showPercent val="0"/>
          <c:showBubbleSize val="0"/>
        </c:dLbls>
        <c:gapWidth val="150"/>
        <c:shape val="box"/>
        <c:axId val="458111328"/>
        <c:axId val="458116816"/>
        <c:axId val="0"/>
      </c:bar3DChart>
      <c:catAx>
        <c:axId val="458111328"/>
        <c:scaling>
          <c:orientation val="minMax"/>
        </c:scaling>
        <c:delete val="1"/>
        <c:axPos val="b"/>
        <c:numFmt formatCode="General" sourceLinked="1"/>
        <c:majorTickMark val="cross"/>
        <c:minorTickMark val="cross"/>
        <c:tickLblPos val="nextTo"/>
        <c:crossAx val="458116816"/>
        <c:crossesAt val="0"/>
        <c:auto val="1"/>
        <c:lblAlgn val="ctr"/>
        <c:lblOffset val="100"/>
        <c:noMultiLvlLbl val="1"/>
      </c:catAx>
      <c:valAx>
        <c:axId val="458116816"/>
        <c:scaling>
          <c:orientation val="minMax"/>
          <c:max val="0.8"/>
        </c:scaling>
        <c:delete val="1"/>
        <c:axPos val="l"/>
        <c:majorGridlines/>
        <c:numFmt formatCode="0%" sourceLinked="1"/>
        <c:majorTickMark val="cross"/>
        <c:minorTickMark val="cross"/>
        <c:tickLblPos val="nextTo"/>
        <c:crossAx val="458111328"/>
        <c:crosses val="autoZero"/>
        <c:crossBetween val="between"/>
      </c:valAx>
    </c:plotArea>
    <c:plotVisOnly val="1"/>
    <c:dispBlanksAs val="zero"/>
    <c:showDLblsOverMax val="1"/>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rAngAx val="1"/>
    </c:view3D>
    <c:floor>
      <c:thickness val="0"/>
    </c:floor>
    <c:sideWall>
      <c:thickness val="0"/>
    </c:sideWall>
    <c:backWall>
      <c:thickness val="0"/>
    </c:backWall>
    <c:plotArea>
      <c:layout>
        <c:manualLayout>
          <c:layoutTarget val="inner"/>
          <c:xMode val="edge"/>
          <c:yMode val="edge"/>
          <c:x val="5.6058809809141602E-2"/>
          <c:y val="3.8752250209561502E-2"/>
          <c:w val="0.91942637915919345"/>
          <c:h val="0.91640790974426556"/>
        </c:manualLayout>
      </c:layout>
      <c:bar3DChart>
        <c:barDir val="col"/>
        <c:grouping val="clustered"/>
        <c:varyColors val="1"/>
        <c:ser>
          <c:idx val="0"/>
          <c:order val="0"/>
          <c:invertIfNegative val="1"/>
          <c:dLbls>
            <c:dLbl>
              <c:idx val="0"/>
              <c:layout/>
              <c:tx>
                <c:rich>
                  <a:bodyPr/>
                  <a:lstStyle/>
                  <a:p>
                    <a:r>
                      <a:rPr lang="en-US" baseline="0"/>
                      <a:t> </a:t>
                    </a:r>
                    <a:fld id="{A7E2F036-CB64-4FCF-9227-58C3066B04F8}" type="CATEGORYNAME">
                      <a:rPr lang="en-US" baseline="0"/>
                      <a:pPr/>
                      <a:t>[CATEGORY NAME]</a:t>
                    </a:fld>
                    <a:r>
                      <a:rPr lang="en-US" baseline="0"/>
                      <a:t>, </a:t>
                    </a:r>
                    <a:fld id="{CAF06770-DE74-487F-9F02-575118789978}" type="VALUE">
                      <a:rPr lang="en-US" baseline="0"/>
                      <a:pPr/>
                      <a:t>[VALUE]</a:t>
                    </a:fld>
                    <a:endParaRPr lang="en-US" baseline="0"/>
                  </a:p>
                </c:rich>
              </c:tx>
              <c:showLegendKey val="1"/>
              <c:showVal val="1"/>
              <c:showCatName val="1"/>
              <c:showSerName val="1"/>
              <c:showPercent val="1"/>
              <c:showBubbleSize val="1"/>
              <c:extLst>
                <c:ext xmlns:c15="http://schemas.microsoft.com/office/drawing/2012/chart" uri="{CE6537A1-D6FC-4f65-9D91-7224C49458BB}">
                  <c15:layout/>
                  <c15:dlblFieldTable/>
                  <c15:showDataLabelsRange val="0"/>
                </c:ext>
              </c:extLst>
            </c:dLbl>
            <c:dLbl>
              <c:idx val="1"/>
              <c:layout/>
              <c:tx>
                <c:rich>
                  <a:bodyPr/>
                  <a:lstStyle/>
                  <a:p>
                    <a:r>
                      <a:rPr lang="en-US" baseline="0"/>
                      <a:t> </a:t>
                    </a:r>
                    <a:fld id="{19198BF2-7600-4C7C-9349-2599EE436474}" type="CATEGORYNAME">
                      <a:rPr lang="en-US" baseline="0"/>
                      <a:pPr/>
                      <a:t>[CATEGORY NAME]</a:t>
                    </a:fld>
                    <a:r>
                      <a:rPr lang="en-US" baseline="0"/>
                      <a:t>, </a:t>
                    </a:r>
                    <a:fld id="{1453A468-53C0-4D36-93B3-BB50C311ED4E}" type="VALUE">
                      <a:rPr lang="en-US" baseline="0"/>
                      <a:pPr/>
                      <a:t>[VALUE]</a:t>
                    </a:fld>
                    <a:endParaRPr lang="en-US" baseline="0"/>
                  </a:p>
                </c:rich>
              </c:tx>
              <c:showLegendKey val="1"/>
              <c:showVal val="1"/>
              <c:showCatName val="1"/>
              <c:showSerName val="1"/>
              <c:showPercent val="1"/>
              <c:showBubbleSize val="1"/>
              <c:extLst>
                <c:ext xmlns:c15="http://schemas.microsoft.com/office/drawing/2012/chart" uri="{CE6537A1-D6FC-4f65-9D91-7224C49458BB}">
                  <c15:layout/>
                  <c15:dlblFieldTable/>
                  <c15:showDataLabelsRange val="0"/>
                </c:ext>
              </c:extLst>
            </c:dLbl>
            <c:spPr>
              <a:noFill/>
              <a:ln>
                <a:noFill/>
              </a:ln>
              <a:effectLst/>
            </c:spPr>
            <c:showLegendKey val="1"/>
            <c:showVal val="1"/>
            <c:showCatName val="1"/>
            <c:showSerName val="1"/>
            <c:showPercent val="1"/>
            <c:showBubbleSize val="1"/>
            <c:showLeaderLines val="0"/>
            <c:extLst>
              <c:ext xmlns:c15="http://schemas.microsoft.com/office/drawing/2012/chart" uri="{CE6537A1-D6FC-4f65-9D91-7224C49458BB}">
                <c15:showLeaderLines val="0"/>
              </c:ext>
            </c:extLst>
          </c:dLbls>
          <c:cat>
            <c:strRef>
              <c:f>Sheet2!$A$2:$A$3</c:f>
              <c:strCache>
                <c:ptCount val="2"/>
                <c:pt idx="0">
                  <c:v>I am an Individual</c:v>
                </c:pt>
                <c:pt idx="1">
                  <c:v>I am a Group or Organisation</c:v>
                </c:pt>
              </c:strCache>
            </c:strRef>
          </c:cat>
          <c:val>
            <c:numRef>
              <c:f>Sheet2!$C$2:$C$3</c:f>
              <c:numCache>
                <c:formatCode>0.00%</c:formatCode>
                <c:ptCount val="2"/>
                <c:pt idx="0">
                  <c:v>0.98</c:v>
                </c:pt>
                <c:pt idx="1">
                  <c:v>0.02</c:v>
                </c:pt>
              </c:numCache>
            </c:numRef>
          </c:val>
        </c:ser>
        <c:dLbls>
          <c:showLegendKey val="0"/>
          <c:showVal val="0"/>
          <c:showCatName val="0"/>
          <c:showSerName val="0"/>
          <c:showPercent val="0"/>
          <c:showBubbleSize val="0"/>
        </c:dLbls>
        <c:gapWidth val="150"/>
        <c:shape val="box"/>
        <c:axId val="458116424"/>
        <c:axId val="458114856"/>
        <c:axId val="0"/>
      </c:bar3DChart>
      <c:catAx>
        <c:axId val="458116424"/>
        <c:scaling>
          <c:orientation val="minMax"/>
        </c:scaling>
        <c:delete val="1"/>
        <c:axPos val="b"/>
        <c:numFmt formatCode="General" sourceLinked="1"/>
        <c:majorTickMark val="cross"/>
        <c:minorTickMark val="cross"/>
        <c:tickLblPos val="nextTo"/>
        <c:crossAx val="458114856"/>
        <c:crossesAt val="0"/>
        <c:auto val="1"/>
        <c:lblAlgn val="ctr"/>
        <c:lblOffset val="100"/>
        <c:noMultiLvlLbl val="1"/>
      </c:catAx>
      <c:valAx>
        <c:axId val="458114856"/>
        <c:scaling>
          <c:orientation val="minMax"/>
          <c:max val="0.8"/>
        </c:scaling>
        <c:delete val="1"/>
        <c:axPos val="l"/>
        <c:majorGridlines/>
        <c:numFmt formatCode="0.00%" sourceLinked="1"/>
        <c:majorTickMark val="cross"/>
        <c:minorTickMark val="cross"/>
        <c:tickLblPos val="nextTo"/>
        <c:crossAx val="458116424"/>
        <c:crosses val="autoZero"/>
        <c:crossBetween val="between"/>
      </c:valAx>
    </c:plotArea>
    <c:plotVisOnly val="1"/>
    <c:dispBlanksAs val="zero"/>
    <c:showDLblsOverMax val="1"/>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568</TotalTime>
  <Pages>40</Pages>
  <Words>7758</Words>
  <Characters>43933</Characters>
  <Application>Microsoft Office Word</Application>
  <DocSecurity>0</DocSecurity>
  <Lines>366</Lines>
  <Paragraphs>103</Paragraphs>
  <ScaleCrop>false</ScaleCrop>
  <HeadingPairs>
    <vt:vector size="2" baseType="variant">
      <vt:variant>
        <vt:lpstr>Title</vt:lpstr>
      </vt:variant>
      <vt:variant>
        <vt:i4>1</vt:i4>
      </vt:variant>
    </vt:vector>
  </HeadingPairs>
  <TitlesOfParts>
    <vt:vector size="1" baseType="lpstr">
      <vt:lpstr> </vt:lpstr>
    </vt:vector>
  </TitlesOfParts>
  <Company>NHS Greater Glasgow and Clyde</Company>
  <LinksUpToDate>false</LinksUpToDate>
  <CharactersWithSpaces>51588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dukeri5470</dc:creator>
  <cp:keywords/>
  <dc:description/>
  <cp:lastModifiedBy>Cawley, Trish</cp:lastModifiedBy>
  <cp:revision>12</cp:revision>
  <cp:lastPrinted>2021-02-23T12:12:00Z</cp:lastPrinted>
  <dcterms:created xsi:type="dcterms:W3CDTF">2021-01-11T13:19:00Z</dcterms:created>
  <dcterms:modified xsi:type="dcterms:W3CDTF">2021-02-23T13:06:00Z</dcterms:modified>
</cp:coreProperties>
</file>