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2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
        <w:gridCol w:w="1403"/>
        <w:gridCol w:w="2256"/>
        <w:gridCol w:w="2742"/>
        <w:gridCol w:w="569"/>
        <w:gridCol w:w="444"/>
        <w:gridCol w:w="2386"/>
        <w:gridCol w:w="567"/>
        <w:gridCol w:w="703"/>
        <w:gridCol w:w="2556"/>
        <w:gridCol w:w="592"/>
      </w:tblGrid>
      <w:tr w:rsidR="002D278B" w:rsidTr="00B64FB8">
        <w:trPr>
          <w:gridBefore w:val="1"/>
          <w:wBefore w:w="7" w:type="dxa"/>
          <w:trHeight w:val="367"/>
        </w:trPr>
        <w:tc>
          <w:tcPr>
            <w:tcW w:w="3659" w:type="dxa"/>
            <w:gridSpan w:val="2"/>
            <w:shd w:val="clear" w:color="auto" w:fill="D9D9D9"/>
          </w:tcPr>
          <w:p w:rsidR="002D278B" w:rsidRPr="00172094" w:rsidRDefault="00956287" w:rsidP="00A4362B">
            <w:pPr>
              <w:rPr>
                <w:rFonts w:ascii="Arial" w:hAnsi="Arial" w:cs="Arial"/>
                <w:b/>
                <w:i/>
                <w:sz w:val="20"/>
                <w:szCs w:val="20"/>
              </w:rPr>
            </w:pPr>
            <w:r>
              <w:rPr>
                <w:rFonts w:ascii="Arial" w:hAnsi="Arial" w:cs="Arial"/>
                <w:b/>
                <w:i/>
                <w:sz w:val="20"/>
                <w:szCs w:val="20"/>
              </w:rPr>
              <w:t>Activity being A</w:t>
            </w:r>
            <w:r w:rsidR="002D278B" w:rsidRPr="00172094">
              <w:rPr>
                <w:rFonts w:ascii="Arial" w:hAnsi="Arial" w:cs="Arial"/>
                <w:b/>
                <w:i/>
                <w:sz w:val="20"/>
                <w:szCs w:val="20"/>
              </w:rPr>
              <w:t>ssessed:</w:t>
            </w:r>
          </w:p>
        </w:tc>
        <w:tc>
          <w:tcPr>
            <w:tcW w:w="10559" w:type="dxa"/>
            <w:gridSpan w:val="8"/>
            <w:shd w:val="clear" w:color="auto" w:fill="D9D9D9"/>
          </w:tcPr>
          <w:p w:rsidR="002D278B" w:rsidRPr="00172094" w:rsidRDefault="00956287" w:rsidP="00A4362B">
            <w:pPr>
              <w:jc w:val="center"/>
              <w:rPr>
                <w:rFonts w:ascii="Arial" w:hAnsi="Arial" w:cs="Arial"/>
                <w:b/>
                <w:i/>
                <w:sz w:val="20"/>
                <w:szCs w:val="20"/>
              </w:rPr>
            </w:pPr>
            <w:r>
              <w:rPr>
                <w:rFonts w:ascii="Arial" w:hAnsi="Arial" w:cs="Arial"/>
                <w:b/>
                <w:i/>
                <w:sz w:val="20"/>
                <w:szCs w:val="20"/>
              </w:rPr>
              <w:t>Hazards I</w:t>
            </w:r>
            <w:r w:rsidR="002D278B" w:rsidRPr="00172094">
              <w:rPr>
                <w:rFonts w:ascii="Arial" w:hAnsi="Arial" w:cs="Arial"/>
                <w:b/>
                <w:i/>
                <w:sz w:val="20"/>
                <w:szCs w:val="20"/>
              </w:rPr>
              <w:t>dentified:</w:t>
            </w:r>
            <w:r w:rsidR="002D278B">
              <w:rPr>
                <w:rFonts w:ascii="Arial" w:hAnsi="Arial" w:cs="Arial"/>
                <w:b/>
                <w:i/>
                <w:sz w:val="20"/>
                <w:szCs w:val="20"/>
              </w:rPr>
              <w:sym w:font="Wingdings" w:char="F0FC"/>
            </w:r>
          </w:p>
        </w:tc>
      </w:tr>
      <w:tr w:rsidR="002D278B" w:rsidTr="00B64FB8">
        <w:trPr>
          <w:gridBefore w:val="1"/>
          <w:wBefore w:w="7" w:type="dxa"/>
          <w:trHeight w:val="268"/>
        </w:trPr>
        <w:tc>
          <w:tcPr>
            <w:tcW w:w="3659" w:type="dxa"/>
            <w:gridSpan w:val="2"/>
            <w:vMerge w:val="restart"/>
          </w:tcPr>
          <w:p w:rsidR="002D278B" w:rsidRPr="00BF7605" w:rsidRDefault="006D377F" w:rsidP="00C63C98">
            <w:pPr>
              <w:rPr>
                <w:rFonts w:ascii="Arial" w:hAnsi="Arial" w:cs="Arial"/>
                <w:b/>
                <w:i/>
              </w:rPr>
            </w:pPr>
            <w:r>
              <w:rPr>
                <w:rFonts w:ascii="Arial" w:eastAsia="Arial" w:hAnsi="Arial" w:cs="Arial"/>
                <w:sz w:val="20"/>
                <w:szCs w:val="20"/>
              </w:rPr>
              <w:t xml:space="preserve">General risk </w:t>
            </w:r>
            <w:r w:rsidR="00C63C98">
              <w:rPr>
                <w:rFonts w:ascii="Arial" w:eastAsia="Arial" w:hAnsi="Arial" w:cs="Arial"/>
                <w:sz w:val="20"/>
                <w:szCs w:val="20"/>
              </w:rPr>
              <w:t xml:space="preserve">assessment </w:t>
            </w:r>
            <w:r w:rsidR="00B24EB0">
              <w:rPr>
                <w:rFonts w:ascii="Arial" w:eastAsia="Arial" w:hAnsi="Arial" w:cs="Arial"/>
                <w:sz w:val="20"/>
                <w:szCs w:val="20"/>
              </w:rPr>
              <w:t>relating to</w:t>
            </w:r>
            <w:r>
              <w:rPr>
                <w:rFonts w:ascii="Arial" w:eastAsia="Arial" w:hAnsi="Arial" w:cs="Arial"/>
                <w:sz w:val="20"/>
                <w:szCs w:val="20"/>
              </w:rPr>
              <w:t xml:space="preserve"> C</w:t>
            </w:r>
            <w:r w:rsidR="00B24EB0">
              <w:rPr>
                <w:rFonts w:ascii="Arial" w:eastAsia="Arial" w:hAnsi="Arial" w:cs="Arial"/>
                <w:sz w:val="20"/>
                <w:szCs w:val="20"/>
              </w:rPr>
              <w:t>OVID-19</w:t>
            </w:r>
            <w:r w:rsidR="00C63C98">
              <w:rPr>
                <w:rFonts w:ascii="Arial" w:eastAsia="Arial" w:hAnsi="Arial" w:cs="Arial"/>
                <w:sz w:val="20"/>
                <w:szCs w:val="20"/>
              </w:rPr>
              <w:t xml:space="preserve"> </w:t>
            </w:r>
            <w:r w:rsidR="00892784">
              <w:rPr>
                <w:rFonts w:ascii="Arial" w:eastAsia="Arial" w:hAnsi="Arial" w:cs="Arial"/>
                <w:sz w:val="20"/>
                <w:szCs w:val="20"/>
              </w:rPr>
              <w:t>control</w:t>
            </w:r>
            <w:r w:rsidR="00C63C98">
              <w:rPr>
                <w:rFonts w:ascii="Arial" w:eastAsia="Arial" w:hAnsi="Arial" w:cs="Arial"/>
                <w:sz w:val="20"/>
                <w:szCs w:val="20"/>
              </w:rPr>
              <w:t xml:space="preserve"> measures </w:t>
            </w:r>
            <w:r w:rsidR="00892784">
              <w:rPr>
                <w:rFonts w:ascii="Arial" w:eastAsia="Arial" w:hAnsi="Arial" w:cs="Arial"/>
                <w:sz w:val="20"/>
                <w:szCs w:val="20"/>
              </w:rPr>
              <w:t xml:space="preserve">and the </w:t>
            </w:r>
            <w:r>
              <w:rPr>
                <w:rFonts w:ascii="Arial" w:eastAsia="Arial" w:hAnsi="Arial" w:cs="Arial"/>
                <w:sz w:val="19"/>
                <w:szCs w:val="19"/>
              </w:rPr>
              <w:t xml:space="preserve">Requirement for Personal Protective </w:t>
            </w:r>
            <w:r>
              <w:rPr>
                <w:rFonts w:ascii="Arial" w:eastAsia="Arial" w:hAnsi="Arial" w:cs="Arial"/>
                <w:sz w:val="20"/>
                <w:szCs w:val="20"/>
              </w:rPr>
              <w:t>Equipment (PPE) including Face Fit Protection (FFP) respirators in relation to COVID</w:t>
            </w:r>
            <w:r w:rsidR="00892784">
              <w:rPr>
                <w:rFonts w:ascii="Arial" w:eastAsia="Arial" w:hAnsi="Arial" w:cs="Arial"/>
                <w:sz w:val="20"/>
                <w:szCs w:val="20"/>
              </w:rPr>
              <w:t>-</w:t>
            </w:r>
            <w:r>
              <w:rPr>
                <w:rFonts w:ascii="Arial" w:eastAsia="Arial" w:hAnsi="Arial" w:cs="Arial"/>
                <w:sz w:val="20"/>
                <w:szCs w:val="20"/>
              </w:rPr>
              <w:t>19</w:t>
            </w:r>
          </w:p>
        </w:tc>
        <w:tc>
          <w:tcPr>
            <w:tcW w:w="2742" w:type="dxa"/>
            <w:vAlign w:val="center"/>
          </w:tcPr>
          <w:p w:rsidR="002D278B" w:rsidRPr="00172094" w:rsidRDefault="00956287" w:rsidP="00A4362B">
            <w:pPr>
              <w:rPr>
                <w:rFonts w:ascii="Arial" w:hAnsi="Arial" w:cs="Arial"/>
                <w:b/>
                <w:i/>
                <w:sz w:val="16"/>
                <w:szCs w:val="16"/>
              </w:rPr>
            </w:pPr>
            <w:r>
              <w:rPr>
                <w:rFonts w:ascii="Arial" w:hAnsi="Arial" w:cs="Arial"/>
                <w:b/>
                <w:i/>
                <w:sz w:val="16"/>
                <w:szCs w:val="16"/>
              </w:rPr>
              <w:t>Violence and A</w:t>
            </w:r>
            <w:r w:rsidR="002D278B" w:rsidRPr="00172094">
              <w:rPr>
                <w:rFonts w:ascii="Arial" w:hAnsi="Arial" w:cs="Arial"/>
                <w:b/>
                <w:i/>
                <w:sz w:val="16"/>
                <w:szCs w:val="16"/>
              </w:rPr>
              <w:t>ggression</w:t>
            </w:r>
          </w:p>
        </w:tc>
        <w:tc>
          <w:tcPr>
            <w:tcW w:w="569" w:type="dxa"/>
            <w:vAlign w:val="center"/>
          </w:tcPr>
          <w:p w:rsidR="002D278B" w:rsidRPr="0028051B" w:rsidRDefault="002D278B" w:rsidP="00A4362B">
            <w:pPr>
              <w:rPr>
                <w:rFonts w:ascii="Arial" w:hAnsi="Arial" w:cs="Arial"/>
              </w:rPr>
            </w:pPr>
          </w:p>
        </w:tc>
        <w:tc>
          <w:tcPr>
            <w:tcW w:w="2830" w:type="dxa"/>
            <w:gridSpan w:val="2"/>
            <w:vAlign w:val="center"/>
          </w:tcPr>
          <w:p w:rsidR="002D278B" w:rsidRPr="00172094" w:rsidRDefault="00956287" w:rsidP="00A4362B">
            <w:pPr>
              <w:rPr>
                <w:rFonts w:ascii="Arial" w:hAnsi="Arial" w:cs="Arial"/>
                <w:b/>
                <w:i/>
                <w:sz w:val="16"/>
                <w:szCs w:val="16"/>
              </w:rPr>
            </w:pPr>
            <w:r>
              <w:rPr>
                <w:rFonts w:ascii="Arial" w:hAnsi="Arial" w:cs="Arial"/>
                <w:b/>
                <w:i/>
                <w:sz w:val="16"/>
                <w:szCs w:val="16"/>
              </w:rPr>
              <w:t>Blood and Body F</w:t>
            </w:r>
            <w:r w:rsidR="002D278B" w:rsidRPr="00172094">
              <w:rPr>
                <w:rFonts w:ascii="Arial" w:hAnsi="Arial" w:cs="Arial"/>
                <w:b/>
                <w:i/>
                <w:sz w:val="16"/>
                <w:szCs w:val="16"/>
              </w:rPr>
              <w:t>luids</w:t>
            </w:r>
          </w:p>
        </w:tc>
        <w:tc>
          <w:tcPr>
            <w:tcW w:w="567" w:type="dxa"/>
            <w:vAlign w:val="center"/>
          </w:tcPr>
          <w:p w:rsidR="002D278B" w:rsidRPr="0028051B" w:rsidRDefault="00E4348D" w:rsidP="00A4362B">
            <w:pPr>
              <w:rPr>
                <w:rFonts w:ascii="Arial" w:hAnsi="Arial" w:cs="Arial"/>
              </w:rPr>
            </w:pPr>
            <w:r>
              <w:rPr>
                <w:rFonts w:ascii="Arial" w:hAnsi="Arial" w:cs="Arial"/>
                <w:b/>
                <w:i/>
                <w:sz w:val="20"/>
                <w:szCs w:val="20"/>
              </w:rPr>
              <w:sym w:font="Wingdings" w:char="F0FC"/>
            </w:r>
          </w:p>
        </w:tc>
        <w:tc>
          <w:tcPr>
            <w:tcW w:w="3259" w:type="dxa"/>
            <w:gridSpan w:val="2"/>
            <w:vAlign w:val="center"/>
          </w:tcPr>
          <w:p w:rsidR="002D278B" w:rsidRPr="00172094" w:rsidRDefault="002D278B" w:rsidP="00A4362B">
            <w:pPr>
              <w:rPr>
                <w:rFonts w:ascii="Arial" w:hAnsi="Arial" w:cs="Arial"/>
                <w:b/>
                <w:i/>
                <w:sz w:val="16"/>
                <w:szCs w:val="16"/>
              </w:rPr>
            </w:pPr>
            <w:r w:rsidRPr="00172094">
              <w:rPr>
                <w:rFonts w:ascii="Arial" w:hAnsi="Arial" w:cs="Arial"/>
                <w:b/>
                <w:i/>
                <w:sz w:val="16"/>
                <w:szCs w:val="16"/>
              </w:rPr>
              <w:t>Radiation</w:t>
            </w:r>
          </w:p>
        </w:tc>
        <w:tc>
          <w:tcPr>
            <w:tcW w:w="592" w:type="dxa"/>
            <w:vAlign w:val="center"/>
          </w:tcPr>
          <w:p w:rsidR="002D278B" w:rsidRPr="0028051B" w:rsidRDefault="002D278B" w:rsidP="0028051B">
            <w:pPr>
              <w:jc w:val="center"/>
              <w:rPr>
                <w:rFonts w:ascii="Arial" w:hAnsi="Arial" w:cs="Arial"/>
              </w:rPr>
            </w:pPr>
          </w:p>
        </w:tc>
      </w:tr>
      <w:tr w:rsidR="002D278B" w:rsidTr="00B64FB8">
        <w:trPr>
          <w:gridBefore w:val="1"/>
          <w:wBefore w:w="7" w:type="dxa"/>
          <w:trHeight w:val="268"/>
        </w:trPr>
        <w:tc>
          <w:tcPr>
            <w:tcW w:w="3659" w:type="dxa"/>
            <w:gridSpan w:val="2"/>
            <w:vMerge/>
          </w:tcPr>
          <w:p w:rsidR="002D278B" w:rsidRPr="00BF7605" w:rsidRDefault="002D278B" w:rsidP="00A4362B">
            <w:pPr>
              <w:jc w:val="center"/>
              <w:rPr>
                <w:rFonts w:ascii="Arial" w:hAnsi="Arial" w:cs="Arial"/>
                <w:b/>
                <w:i/>
              </w:rPr>
            </w:pPr>
          </w:p>
        </w:tc>
        <w:tc>
          <w:tcPr>
            <w:tcW w:w="2742" w:type="dxa"/>
            <w:vAlign w:val="center"/>
          </w:tcPr>
          <w:p w:rsidR="002D278B" w:rsidRPr="00172094" w:rsidRDefault="00956287" w:rsidP="00A4362B">
            <w:pPr>
              <w:rPr>
                <w:rFonts w:ascii="Arial" w:hAnsi="Arial" w:cs="Arial"/>
                <w:b/>
                <w:i/>
                <w:sz w:val="16"/>
                <w:szCs w:val="16"/>
              </w:rPr>
            </w:pPr>
            <w:r>
              <w:rPr>
                <w:rFonts w:ascii="Arial" w:hAnsi="Arial" w:cs="Arial"/>
                <w:b/>
                <w:i/>
                <w:sz w:val="16"/>
                <w:szCs w:val="16"/>
              </w:rPr>
              <w:t>Lone W</w:t>
            </w:r>
            <w:r w:rsidR="002D278B" w:rsidRPr="00172094">
              <w:rPr>
                <w:rFonts w:ascii="Arial" w:hAnsi="Arial" w:cs="Arial"/>
                <w:b/>
                <w:i/>
                <w:sz w:val="16"/>
                <w:szCs w:val="16"/>
              </w:rPr>
              <w:t>orking</w:t>
            </w:r>
          </w:p>
        </w:tc>
        <w:tc>
          <w:tcPr>
            <w:tcW w:w="569" w:type="dxa"/>
            <w:vAlign w:val="center"/>
          </w:tcPr>
          <w:p w:rsidR="002D278B" w:rsidRPr="0028051B" w:rsidRDefault="002D278B" w:rsidP="00A4362B">
            <w:pPr>
              <w:rPr>
                <w:rFonts w:ascii="Arial" w:hAnsi="Arial" w:cs="Arial"/>
              </w:rPr>
            </w:pPr>
          </w:p>
        </w:tc>
        <w:tc>
          <w:tcPr>
            <w:tcW w:w="2830" w:type="dxa"/>
            <w:gridSpan w:val="2"/>
            <w:vAlign w:val="center"/>
          </w:tcPr>
          <w:p w:rsidR="002D278B" w:rsidRPr="00172094" w:rsidRDefault="002D278B" w:rsidP="00A4362B">
            <w:pPr>
              <w:rPr>
                <w:rFonts w:ascii="Arial" w:hAnsi="Arial" w:cs="Arial"/>
                <w:b/>
                <w:i/>
                <w:sz w:val="16"/>
                <w:szCs w:val="16"/>
              </w:rPr>
            </w:pPr>
            <w:r>
              <w:rPr>
                <w:rFonts w:ascii="Arial" w:hAnsi="Arial" w:cs="Arial"/>
                <w:b/>
                <w:i/>
                <w:sz w:val="16"/>
                <w:szCs w:val="16"/>
              </w:rPr>
              <w:t>M</w:t>
            </w:r>
            <w:r w:rsidRPr="00172094">
              <w:rPr>
                <w:rFonts w:ascii="Arial" w:hAnsi="Arial" w:cs="Arial"/>
                <w:b/>
                <w:i/>
                <w:sz w:val="16"/>
                <w:szCs w:val="16"/>
              </w:rPr>
              <w:t>achinery</w:t>
            </w:r>
            <w:r w:rsidR="00956287">
              <w:rPr>
                <w:rFonts w:ascii="Arial" w:hAnsi="Arial" w:cs="Arial"/>
                <w:b/>
                <w:i/>
                <w:sz w:val="16"/>
                <w:szCs w:val="16"/>
              </w:rPr>
              <w:t xml:space="preserve"> </w:t>
            </w:r>
            <w:r w:rsidRPr="00172094">
              <w:rPr>
                <w:rFonts w:ascii="Arial" w:hAnsi="Arial" w:cs="Arial"/>
                <w:b/>
                <w:i/>
                <w:sz w:val="16"/>
                <w:szCs w:val="16"/>
              </w:rPr>
              <w:t>/</w:t>
            </w:r>
            <w:r w:rsidR="00956287">
              <w:rPr>
                <w:rFonts w:ascii="Arial" w:hAnsi="Arial" w:cs="Arial"/>
                <w:b/>
                <w:i/>
                <w:sz w:val="16"/>
                <w:szCs w:val="16"/>
              </w:rPr>
              <w:t xml:space="preserve"> E</w:t>
            </w:r>
            <w:r w:rsidRPr="00172094">
              <w:rPr>
                <w:rFonts w:ascii="Arial" w:hAnsi="Arial" w:cs="Arial"/>
                <w:b/>
                <w:i/>
                <w:sz w:val="16"/>
                <w:szCs w:val="16"/>
              </w:rPr>
              <w:t>quipment</w:t>
            </w:r>
          </w:p>
        </w:tc>
        <w:tc>
          <w:tcPr>
            <w:tcW w:w="567" w:type="dxa"/>
            <w:vAlign w:val="center"/>
          </w:tcPr>
          <w:p w:rsidR="002D278B" w:rsidRPr="0028051B" w:rsidRDefault="002D278B" w:rsidP="00A4362B">
            <w:pPr>
              <w:rPr>
                <w:rFonts w:ascii="Arial" w:hAnsi="Arial" w:cs="Arial"/>
              </w:rPr>
            </w:pPr>
          </w:p>
        </w:tc>
        <w:tc>
          <w:tcPr>
            <w:tcW w:w="3259" w:type="dxa"/>
            <w:gridSpan w:val="2"/>
            <w:vAlign w:val="center"/>
          </w:tcPr>
          <w:p w:rsidR="002D278B" w:rsidRPr="00172094" w:rsidRDefault="002D278B" w:rsidP="00A4362B">
            <w:pPr>
              <w:rPr>
                <w:rFonts w:ascii="Arial" w:hAnsi="Arial" w:cs="Arial"/>
                <w:b/>
                <w:i/>
                <w:sz w:val="16"/>
                <w:szCs w:val="16"/>
              </w:rPr>
            </w:pPr>
            <w:r w:rsidRPr="00172094">
              <w:rPr>
                <w:rFonts w:ascii="Arial" w:hAnsi="Arial" w:cs="Arial"/>
                <w:b/>
                <w:i/>
                <w:sz w:val="16"/>
                <w:szCs w:val="16"/>
              </w:rPr>
              <w:t>Fire</w:t>
            </w:r>
          </w:p>
        </w:tc>
        <w:tc>
          <w:tcPr>
            <w:tcW w:w="592" w:type="dxa"/>
            <w:vAlign w:val="center"/>
          </w:tcPr>
          <w:p w:rsidR="002D278B" w:rsidRPr="0028051B" w:rsidRDefault="002D278B" w:rsidP="0028051B">
            <w:pPr>
              <w:jc w:val="center"/>
              <w:rPr>
                <w:rFonts w:ascii="Arial" w:hAnsi="Arial" w:cs="Arial"/>
              </w:rPr>
            </w:pPr>
          </w:p>
        </w:tc>
      </w:tr>
      <w:tr w:rsidR="002D278B" w:rsidTr="00B64FB8">
        <w:trPr>
          <w:gridBefore w:val="1"/>
          <w:wBefore w:w="7" w:type="dxa"/>
          <w:trHeight w:val="268"/>
        </w:trPr>
        <w:tc>
          <w:tcPr>
            <w:tcW w:w="3659" w:type="dxa"/>
            <w:gridSpan w:val="2"/>
            <w:vMerge/>
          </w:tcPr>
          <w:p w:rsidR="002D278B" w:rsidRPr="00BF7605" w:rsidRDefault="002D278B" w:rsidP="00A4362B">
            <w:pPr>
              <w:jc w:val="center"/>
              <w:rPr>
                <w:rFonts w:ascii="Arial" w:hAnsi="Arial" w:cs="Arial"/>
                <w:b/>
                <w:i/>
              </w:rPr>
            </w:pPr>
          </w:p>
        </w:tc>
        <w:tc>
          <w:tcPr>
            <w:tcW w:w="2742" w:type="dxa"/>
            <w:vAlign w:val="center"/>
          </w:tcPr>
          <w:p w:rsidR="002D278B" w:rsidRPr="00172094" w:rsidRDefault="00956287" w:rsidP="00A4362B">
            <w:pPr>
              <w:rPr>
                <w:rFonts w:ascii="Arial" w:hAnsi="Arial" w:cs="Arial"/>
                <w:b/>
                <w:i/>
                <w:sz w:val="16"/>
                <w:szCs w:val="16"/>
              </w:rPr>
            </w:pPr>
            <w:r>
              <w:rPr>
                <w:rFonts w:ascii="Arial" w:hAnsi="Arial" w:cs="Arial"/>
                <w:b/>
                <w:i/>
                <w:sz w:val="16"/>
                <w:szCs w:val="16"/>
              </w:rPr>
              <w:t xml:space="preserve">Sharps / </w:t>
            </w:r>
            <w:r w:rsidR="002D278B" w:rsidRPr="00172094">
              <w:rPr>
                <w:rFonts w:ascii="Arial" w:hAnsi="Arial" w:cs="Arial"/>
                <w:b/>
                <w:i/>
                <w:sz w:val="16"/>
                <w:szCs w:val="16"/>
              </w:rPr>
              <w:t>Needlestick</w:t>
            </w:r>
          </w:p>
        </w:tc>
        <w:tc>
          <w:tcPr>
            <w:tcW w:w="569" w:type="dxa"/>
            <w:vAlign w:val="center"/>
          </w:tcPr>
          <w:p w:rsidR="002D278B" w:rsidRPr="0028051B" w:rsidRDefault="002D278B" w:rsidP="00A4362B">
            <w:pPr>
              <w:rPr>
                <w:rFonts w:ascii="Arial" w:hAnsi="Arial" w:cs="Arial"/>
              </w:rPr>
            </w:pPr>
          </w:p>
        </w:tc>
        <w:tc>
          <w:tcPr>
            <w:tcW w:w="2830" w:type="dxa"/>
            <w:gridSpan w:val="2"/>
            <w:vAlign w:val="center"/>
          </w:tcPr>
          <w:p w:rsidR="002D278B" w:rsidRPr="00172094" w:rsidRDefault="00956287" w:rsidP="00A4362B">
            <w:pPr>
              <w:rPr>
                <w:rFonts w:ascii="Arial" w:hAnsi="Arial" w:cs="Arial"/>
                <w:b/>
                <w:i/>
                <w:sz w:val="16"/>
                <w:szCs w:val="16"/>
              </w:rPr>
            </w:pPr>
            <w:r>
              <w:rPr>
                <w:rFonts w:ascii="Arial" w:hAnsi="Arial" w:cs="Arial"/>
                <w:b/>
                <w:i/>
                <w:sz w:val="16"/>
                <w:szCs w:val="16"/>
              </w:rPr>
              <w:t>Hazardous S</w:t>
            </w:r>
            <w:r w:rsidR="002D278B" w:rsidRPr="00172094">
              <w:rPr>
                <w:rFonts w:ascii="Arial" w:hAnsi="Arial" w:cs="Arial"/>
                <w:b/>
                <w:i/>
                <w:sz w:val="16"/>
                <w:szCs w:val="16"/>
              </w:rPr>
              <w:t>ubstances</w:t>
            </w:r>
          </w:p>
        </w:tc>
        <w:tc>
          <w:tcPr>
            <w:tcW w:w="567" w:type="dxa"/>
            <w:vAlign w:val="center"/>
          </w:tcPr>
          <w:p w:rsidR="002D278B" w:rsidRPr="0028051B" w:rsidRDefault="00E4348D" w:rsidP="00A4362B">
            <w:pPr>
              <w:rPr>
                <w:rFonts w:ascii="Arial" w:hAnsi="Arial" w:cs="Arial"/>
              </w:rPr>
            </w:pPr>
            <w:r>
              <w:rPr>
                <w:rFonts w:ascii="Arial" w:hAnsi="Arial" w:cs="Arial"/>
                <w:b/>
                <w:i/>
                <w:sz w:val="20"/>
                <w:szCs w:val="20"/>
              </w:rPr>
              <w:sym w:font="Wingdings" w:char="F0FC"/>
            </w:r>
          </w:p>
        </w:tc>
        <w:tc>
          <w:tcPr>
            <w:tcW w:w="3259" w:type="dxa"/>
            <w:gridSpan w:val="2"/>
            <w:vAlign w:val="center"/>
          </w:tcPr>
          <w:p w:rsidR="002D278B" w:rsidRPr="00172094" w:rsidRDefault="002D278B" w:rsidP="00A4362B">
            <w:pPr>
              <w:rPr>
                <w:rFonts w:ascii="Arial" w:hAnsi="Arial" w:cs="Arial"/>
                <w:b/>
                <w:i/>
                <w:sz w:val="16"/>
                <w:szCs w:val="16"/>
              </w:rPr>
            </w:pPr>
            <w:r w:rsidRPr="00172094">
              <w:rPr>
                <w:rFonts w:ascii="Arial" w:hAnsi="Arial" w:cs="Arial"/>
                <w:b/>
                <w:i/>
                <w:sz w:val="16"/>
                <w:szCs w:val="16"/>
              </w:rPr>
              <w:t>Ergonomic</w:t>
            </w:r>
          </w:p>
        </w:tc>
        <w:tc>
          <w:tcPr>
            <w:tcW w:w="592" w:type="dxa"/>
            <w:vAlign w:val="center"/>
          </w:tcPr>
          <w:p w:rsidR="002D278B" w:rsidRPr="0028051B" w:rsidRDefault="002D278B" w:rsidP="0028051B">
            <w:pPr>
              <w:jc w:val="center"/>
              <w:rPr>
                <w:rFonts w:ascii="Arial" w:hAnsi="Arial" w:cs="Arial"/>
              </w:rPr>
            </w:pPr>
          </w:p>
        </w:tc>
      </w:tr>
      <w:tr w:rsidR="002D278B" w:rsidTr="00B64FB8">
        <w:trPr>
          <w:gridBefore w:val="1"/>
          <w:wBefore w:w="7" w:type="dxa"/>
          <w:trHeight w:val="268"/>
        </w:trPr>
        <w:tc>
          <w:tcPr>
            <w:tcW w:w="3659" w:type="dxa"/>
            <w:gridSpan w:val="2"/>
            <w:vMerge/>
          </w:tcPr>
          <w:p w:rsidR="002D278B" w:rsidRPr="00BF7605" w:rsidRDefault="002D278B" w:rsidP="00A4362B">
            <w:pPr>
              <w:jc w:val="center"/>
              <w:rPr>
                <w:rFonts w:ascii="Arial" w:hAnsi="Arial" w:cs="Arial"/>
                <w:b/>
                <w:i/>
              </w:rPr>
            </w:pPr>
          </w:p>
        </w:tc>
        <w:tc>
          <w:tcPr>
            <w:tcW w:w="2742" w:type="dxa"/>
            <w:vAlign w:val="center"/>
          </w:tcPr>
          <w:p w:rsidR="002D278B" w:rsidRPr="00172094" w:rsidRDefault="002D278B" w:rsidP="00A4362B">
            <w:pPr>
              <w:rPr>
                <w:rFonts w:ascii="Arial" w:hAnsi="Arial" w:cs="Arial"/>
                <w:b/>
                <w:i/>
                <w:sz w:val="16"/>
                <w:szCs w:val="16"/>
              </w:rPr>
            </w:pPr>
            <w:r w:rsidRPr="00172094">
              <w:rPr>
                <w:rFonts w:ascii="Arial" w:hAnsi="Arial" w:cs="Arial"/>
                <w:b/>
                <w:i/>
                <w:sz w:val="16"/>
                <w:szCs w:val="16"/>
              </w:rPr>
              <w:t>Slips, trips, falls</w:t>
            </w:r>
          </w:p>
        </w:tc>
        <w:tc>
          <w:tcPr>
            <w:tcW w:w="569" w:type="dxa"/>
            <w:vAlign w:val="center"/>
          </w:tcPr>
          <w:p w:rsidR="002D278B" w:rsidRPr="0028051B" w:rsidRDefault="002D278B" w:rsidP="00A4362B">
            <w:pPr>
              <w:rPr>
                <w:rFonts w:ascii="Arial" w:hAnsi="Arial" w:cs="Arial"/>
              </w:rPr>
            </w:pPr>
          </w:p>
        </w:tc>
        <w:tc>
          <w:tcPr>
            <w:tcW w:w="2830" w:type="dxa"/>
            <w:gridSpan w:val="2"/>
            <w:vAlign w:val="center"/>
          </w:tcPr>
          <w:p w:rsidR="002D278B" w:rsidRPr="00172094" w:rsidRDefault="002D278B" w:rsidP="00A4362B">
            <w:pPr>
              <w:rPr>
                <w:rFonts w:ascii="Arial" w:hAnsi="Arial" w:cs="Arial"/>
                <w:b/>
                <w:i/>
                <w:sz w:val="16"/>
                <w:szCs w:val="16"/>
              </w:rPr>
            </w:pPr>
            <w:r w:rsidRPr="00172094">
              <w:rPr>
                <w:rFonts w:ascii="Arial" w:hAnsi="Arial" w:cs="Arial"/>
                <w:b/>
                <w:i/>
                <w:sz w:val="16"/>
                <w:szCs w:val="16"/>
              </w:rPr>
              <w:t>Electricity</w:t>
            </w:r>
          </w:p>
        </w:tc>
        <w:tc>
          <w:tcPr>
            <w:tcW w:w="567" w:type="dxa"/>
            <w:vAlign w:val="center"/>
          </w:tcPr>
          <w:p w:rsidR="002D278B" w:rsidRPr="0028051B" w:rsidRDefault="002D278B" w:rsidP="00A4362B">
            <w:pPr>
              <w:rPr>
                <w:rFonts w:ascii="Arial" w:hAnsi="Arial" w:cs="Arial"/>
              </w:rPr>
            </w:pPr>
          </w:p>
        </w:tc>
        <w:tc>
          <w:tcPr>
            <w:tcW w:w="3259" w:type="dxa"/>
            <w:gridSpan w:val="2"/>
            <w:vAlign w:val="center"/>
          </w:tcPr>
          <w:p w:rsidR="002D278B" w:rsidRPr="00172094" w:rsidRDefault="00956287" w:rsidP="00A4362B">
            <w:pPr>
              <w:rPr>
                <w:rFonts w:ascii="Arial" w:hAnsi="Arial" w:cs="Arial"/>
                <w:b/>
                <w:i/>
                <w:sz w:val="16"/>
                <w:szCs w:val="16"/>
              </w:rPr>
            </w:pPr>
            <w:r>
              <w:rPr>
                <w:rFonts w:ascii="Arial" w:hAnsi="Arial" w:cs="Arial"/>
                <w:b/>
                <w:i/>
                <w:sz w:val="16"/>
                <w:szCs w:val="16"/>
              </w:rPr>
              <w:t>Work M</w:t>
            </w:r>
            <w:r w:rsidR="002D278B">
              <w:rPr>
                <w:rFonts w:ascii="Arial" w:hAnsi="Arial" w:cs="Arial"/>
                <w:b/>
                <w:i/>
                <w:sz w:val="16"/>
                <w:szCs w:val="16"/>
              </w:rPr>
              <w:t>ethodology</w:t>
            </w:r>
          </w:p>
        </w:tc>
        <w:tc>
          <w:tcPr>
            <w:tcW w:w="592" w:type="dxa"/>
            <w:vAlign w:val="center"/>
          </w:tcPr>
          <w:p w:rsidR="002D278B" w:rsidRPr="0028051B" w:rsidRDefault="00E4348D" w:rsidP="0028051B">
            <w:pPr>
              <w:jc w:val="center"/>
              <w:rPr>
                <w:rFonts w:ascii="Arial" w:hAnsi="Arial" w:cs="Arial"/>
              </w:rPr>
            </w:pPr>
            <w:r>
              <w:rPr>
                <w:rFonts w:ascii="Arial" w:hAnsi="Arial" w:cs="Arial"/>
                <w:b/>
                <w:i/>
                <w:sz w:val="20"/>
                <w:szCs w:val="20"/>
              </w:rPr>
              <w:sym w:font="Wingdings" w:char="F0FC"/>
            </w:r>
          </w:p>
        </w:tc>
      </w:tr>
      <w:tr w:rsidR="002D278B" w:rsidTr="00B64FB8">
        <w:trPr>
          <w:gridBefore w:val="1"/>
          <w:wBefore w:w="7" w:type="dxa"/>
          <w:trHeight w:val="323"/>
        </w:trPr>
        <w:tc>
          <w:tcPr>
            <w:tcW w:w="3659" w:type="dxa"/>
            <w:gridSpan w:val="2"/>
            <w:vMerge/>
          </w:tcPr>
          <w:p w:rsidR="002D278B" w:rsidRPr="00BF7605" w:rsidRDefault="002D278B" w:rsidP="00A4362B">
            <w:pPr>
              <w:jc w:val="center"/>
              <w:rPr>
                <w:rFonts w:ascii="Arial" w:hAnsi="Arial" w:cs="Arial"/>
                <w:b/>
                <w:i/>
              </w:rPr>
            </w:pPr>
          </w:p>
        </w:tc>
        <w:tc>
          <w:tcPr>
            <w:tcW w:w="2742" w:type="dxa"/>
            <w:vAlign w:val="center"/>
          </w:tcPr>
          <w:p w:rsidR="002D278B" w:rsidRPr="00172094" w:rsidRDefault="00956287" w:rsidP="00A4362B">
            <w:pPr>
              <w:rPr>
                <w:rFonts w:ascii="Arial" w:hAnsi="Arial" w:cs="Arial"/>
                <w:b/>
                <w:i/>
                <w:sz w:val="16"/>
                <w:szCs w:val="16"/>
              </w:rPr>
            </w:pPr>
            <w:r>
              <w:rPr>
                <w:rFonts w:ascii="Arial" w:hAnsi="Arial" w:cs="Arial"/>
                <w:b/>
                <w:i/>
                <w:sz w:val="16"/>
                <w:szCs w:val="16"/>
              </w:rPr>
              <w:t>Moving &amp;</w:t>
            </w:r>
            <w:r w:rsidR="002D278B" w:rsidRPr="00172094">
              <w:rPr>
                <w:rFonts w:ascii="Arial" w:hAnsi="Arial" w:cs="Arial"/>
                <w:b/>
                <w:i/>
                <w:sz w:val="16"/>
                <w:szCs w:val="16"/>
              </w:rPr>
              <w:t xml:space="preserve"> Handling</w:t>
            </w:r>
          </w:p>
        </w:tc>
        <w:tc>
          <w:tcPr>
            <w:tcW w:w="569" w:type="dxa"/>
            <w:vAlign w:val="center"/>
          </w:tcPr>
          <w:p w:rsidR="002D278B" w:rsidRPr="0028051B" w:rsidRDefault="002D278B" w:rsidP="00A4362B">
            <w:pPr>
              <w:rPr>
                <w:rFonts w:ascii="Arial" w:hAnsi="Arial" w:cs="Arial"/>
              </w:rPr>
            </w:pPr>
          </w:p>
        </w:tc>
        <w:tc>
          <w:tcPr>
            <w:tcW w:w="2830" w:type="dxa"/>
            <w:gridSpan w:val="2"/>
            <w:vAlign w:val="center"/>
          </w:tcPr>
          <w:p w:rsidR="002D278B" w:rsidRPr="00172094" w:rsidRDefault="002D278B" w:rsidP="00A4362B">
            <w:pPr>
              <w:rPr>
                <w:rFonts w:ascii="Arial" w:hAnsi="Arial" w:cs="Arial"/>
                <w:b/>
                <w:i/>
                <w:sz w:val="16"/>
                <w:szCs w:val="16"/>
              </w:rPr>
            </w:pPr>
            <w:r>
              <w:rPr>
                <w:rFonts w:ascii="Arial" w:hAnsi="Arial" w:cs="Arial"/>
                <w:b/>
                <w:i/>
                <w:sz w:val="16"/>
                <w:szCs w:val="16"/>
              </w:rPr>
              <w:t>Weather</w:t>
            </w:r>
          </w:p>
        </w:tc>
        <w:tc>
          <w:tcPr>
            <w:tcW w:w="567" w:type="dxa"/>
            <w:vAlign w:val="center"/>
          </w:tcPr>
          <w:p w:rsidR="002D278B" w:rsidRPr="0028051B" w:rsidRDefault="002D278B" w:rsidP="00A4362B">
            <w:pPr>
              <w:rPr>
                <w:rFonts w:ascii="Arial" w:hAnsi="Arial" w:cs="Arial"/>
              </w:rPr>
            </w:pPr>
          </w:p>
        </w:tc>
        <w:tc>
          <w:tcPr>
            <w:tcW w:w="3259" w:type="dxa"/>
            <w:gridSpan w:val="2"/>
            <w:vAlign w:val="center"/>
          </w:tcPr>
          <w:p w:rsidR="002D278B" w:rsidRPr="00172094" w:rsidRDefault="00956287" w:rsidP="00A4362B">
            <w:pPr>
              <w:rPr>
                <w:rFonts w:ascii="Arial" w:hAnsi="Arial" w:cs="Arial"/>
                <w:b/>
                <w:i/>
                <w:sz w:val="16"/>
                <w:szCs w:val="16"/>
              </w:rPr>
            </w:pPr>
            <w:r>
              <w:rPr>
                <w:rFonts w:ascii="Arial" w:hAnsi="Arial" w:cs="Arial"/>
                <w:b/>
                <w:i/>
                <w:sz w:val="16"/>
                <w:szCs w:val="16"/>
              </w:rPr>
              <w:t>Work E</w:t>
            </w:r>
            <w:r w:rsidR="002D278B">
              <w:rPr>
                <w:rFonts w:ascii="Arial" w:hAnsi="Arial" w:cs="Arial"/>
                <w:b/>
                <w:i/>
                <w:sz w:val="16"/>
                <w:szCs w:val="16"/>
              </w:rPr>
              <w:t>nvironment</w:t>
            </w:r>
          </w:p>
        </w:tc>
        <w:tc>
          <w:tcPr>
            <w:tcW w:w="592" w:type="dxa"/>
            <w:vAlign w:val="center"/>
          </w:tcPr>
          <w:p w:rsidR="002D278B" w:rsidRPr="0028051B" w:rsidRDefault="00597107" w:rsidP="0028051B">
            <w:pPr>
              <w:jc w:val="center"/>
              <w:rPr>
                <w:rFonts w:ascii="Arial" w:hAnsi="Arial" w:cs="Arial"/>
              </w:rPr>
            </w:pPr>
            <w:r>
              <w:rPr>
                <w:rFonts w:ascii="Arial" w:hAnsi="Arial" w:cs="Arial"/>
                <w:b/>
                <w:i/>
                <w:sz w:val="20"/>
                <w:szCs w:val="20"/>
              </w:rPr>
              <w:sym w:font="Wingdings" w:char="F0FC"/>
            </w:r>
          </w:p>
        </w:tc>
      </w:tr>
      <w:tr w:rsidR="00597107" w:rsidTr="00B64FB8">
        <w:trPr>
          <w:gridBefore w:val="1"/>
          <w:wBefore w:w="7" w:type="dxa"/>
          <w:trHeight w:val="565"/>
        </w:trPr>
        <w:tc>
          <w:tcPr>
            <w:tcW w:w="1403" w:type="dxa"/>
            <w:shd w:val="clear" w:color="auto" w:fill="D9D9D9"/>
            <w:vAlign w:val="center"/>
          </w:tcPr>
          <w:p w:rsidR="00597107" w:rsidRPr="009B3A81" w:rsidRDefault="00597107" w:rsidP="00B7757D">
            <w:pPr>
              <w:jc w:val="center"/>
              <w:rPr>
                <w:rFonts w:ascii="Arial" w:hAnsi="Arial" w:cs="Arial"/>
                <w:b/>
                <w:i/>
                <w:sz w:val="20"/>
                <w:szCs w:val="20"/>
              </w:rPr>
            </w:pPr>
            <w:r w:rsidRPr="009B3A81">
              <w:rPr>
                <w:rFonts w:ascii="Arial" w:hAnsi="Arial" w:cs="Arial"/>
                <w:b/>
                <w:i/>
                <w:sz w:val="20"/>
                <w:szCs w:val="20"/>
              </w:rPr>
              <w:t>Department</w:t>
            </w:r>
            <w:r>
              <w:rPr>
                <w:rFonts w:ascii="Arial" w:hAnsi="Arial" w:cs="Arial"/>
                <w:b/>
                <w:i/>
                <w:sz w:val="20"/>
                <w:szCs w:val="20"/>
              </w:rPr>
              <w:t xml:space="preserve"> / Service:</w:t>
            </w:r>
          </w:p>
        </w:tc>
        <w:tc>
          <w:tcPr>
            <w:tcW w:w="2256" w:type="dxa"/>
            <w:shd w:val="clear" w:color="auto" w:fill="auto"/>
            <w:vAlign w:val="center"/>
          </w:tcPr>
          <w:p w:rsidR="00597107" w:rsidRPr="00B7757D" w:rsidRDefault="00597107" w:rsidP="00B7757D">
            <w:pPr>
              <w:jc w:val="center"/>
              <w:rPr>
                <w:rFonts w:ascii="Arial" w:hAnsi="Arial" w:cs="Arial"/>
                <w:i/>
                <w:sz w:val="20"/>
                <w:szCs w:val="20"/>
              </w:rPr>
            </w:pPr>
            <w:r>
              <w:rPr>
                <w:rFonts w:ascii="Arial" w:eastAsia="Arial" w:hAnsi="Arial" w:cs="Arial"/>
                <w:sz w:val="18"/>
                <w:szCs w:val="18"/>
              </w:rPr>
              <w:t>Generic all departments</w:t>
            </w:r>
          </w:p>
        </w:tc>
        <w:tc>
          <w:tcPr>
            <w:tcW w:w="2742" w:type="dxa"/>
            <w:vMerge w:val="restart"/>
            <w:shd w:val="clear" w:color="auto" w:fill="D9D9D9"/>
            <w:vAlign w:val="center"/>
          </w:tcPr>
          <w:p w:rsidR="00597107" w:rsidRDefault="00597107" w:rsidP="00A4362B">
            <w:pPr>
              <w:jc w:val="center"/>
              <w:rPr>
                <w:rFonts w:ascii="Arial" w:hAnsi="Arial" w:cs="Arial"/>
                <w:b/>
                <w:i/>
                <w:sz w:val="20"/>
                <w:szCs w:val="20"/>
              </w:rPr>
            </w:pPr>
            <w:r>
              <w:rPr>
                <w:rFonts w:ascii="Arial" w:hAnsi="Arial" w:cs="Arial"/>
                <w:b/>
                <w:i/>
                <w:sz w:val="20"/>
                <w:szCs w:val="20"/>
              </w:rPr>
              <w:t>Additional information:</w:t>
            </w:r>
          </w:p>
        </w:tc>
        <w:tc>
          <w:tcPr>
            <w:tcW w:w="7817" w:type="dxa"/>
            <w:gridSpan w:val="7"/>
            <w:vMerge w:val="restart"/>
          </w:tcPr>
          <w:p w:rsidR="001E0BAE" w:rsidRPr="001E0BAE" w:rsidRDefault="001E0BAE" w:rsidP="001E0BAE">
            <w:pPr>
              <w:ind w:right="338"/>
              <w:jc w:val="both"/>
              <w:rPr>
                <w:rFonts w:ascii="Arial" w:eastAsia="Arial" w:hAnsi="Arial" w:cs="Arial"/>
                <w:sz w:val="20"/>
                <w:szCs w:val="20"/>
              </w:rPr>
            </w:pPr>
            <w:r w:rsidRPr="001E0BAE">
              <w:rPr>
                <w:rFonts w:ascii="Arial" w:eastAsia="Arial" w:hAnsi="Arial" w:cs="Arial"/>
                <w:sz w:val="20"/>
                <w:szCs w:val="20"/>
              </w:rPr>
              <w:t>COVID – 19 (</w:t>
            </w:r>
            <w:r w:rsidRPr="001E0BAE">
              <w:rPr>
                <w:rFonts w:ascii="Arial" w:hAnsi="Arial" w:cs="Arial"/>
                <w:sz w:val="20"/>
                <w:szCs w:val="20"/>
              </w:rPr>
              <w:t>SARs-CoV-2)</w:t>
            </w:r>
            <w:r w:rsidRPr="001E0BAE">
              <w:rPr>
                <w:rFonts w:ascii="Arial" w:eastAsia="Arial" w:hAnsi="Arial" w:cs="Arial"/>
                <w:sz w:val="20"/>
                <w:szCs w:val="20"/>
              </w:rPr>
              <w:t xml:space="preserve"> - may present as a mild illness through to severe acute respiratory infection. COVID - 19 was declared a pandemic in March 2020. </w:t>
            </w:r>
          </w:p>
          <w:p w:rsidR="001E0BAE" w:rsidRPr="001E0BAE" w:rsidRDefault="001E0BAE" w:rsidP="001E0BAE">
            <w:pPr>
              <w:ind w:right="338"/>
              <w:jc w:val="both"/>
              <w:rPr>
                <w:rFonts w:ascii="Arial" w:eastAsia="Arial" w:hAnsi="Arial" w:cs="Arial"/>
                <w:sz w:val="20"/>
                <w:szCs w:val="20"/>
              </w:rPr>
            </w:pPr>
            <w:r w:rsidRPr="001E0BAE">
              <w:rPr>
                <w:rFonts w:ascii="Arial" w:eastAsia="Arial" w:hAnsi="Arial" w:cs="Arial"/>
                <w:sz w:val="20"/>
                <w:szCs w:val="20"/>
              </w:rPr>
              <w:t>A hierarchy of control measures is required in order to reduce the potential transmission of COVID-19 within the workplace.</w:t>
            </w:r>
          </w:p>
          <w:p w:rsidR="007B3DA7" w:rsidRDefault="001E0BAE" w:rsidP="001E0BAE">
            <w:pPr>
              <w:ind w:right="338"/>
              <w:jc w:val="both"/>
              <w:rPr>
                <w:rFonts w:ascii="Arial" w:eastAsia="Arial" w:hAnsi="Arial" w:cs="Arial"/>
                <w:sz w:val="20"/>
                <w:szCs w:val="20"/>
              </w:rPr>
            </w:pPr>
            <w:r w:rsidRPr="001E0BAE">
              <w:rPr>
                <w:rFonts w:ascii="Arial" w:hAnsi="Arial" w:cs="Arial"/>
                <w:sz w:val="20"/>
                <w:szCs w:val="20"/>
              </w:rPr>
              <w:t xml:space="preserve">During aerosol generating procedures involving the respiratory tract of an infected person (suspected or known), enhanced respiratory equipment is required </w:t>
            </w:r>
            <w:r w:rsidRPr="001E0BAE">
              <w:rPr>
                <w:rFonts w:ascii="Arial" w:eastAsia="Arial" w:hAnsi="Arial" w:cs="Arial"/>
                <w:sz w:val="20"/>
                <w:szCs w:val="20"/>
              </w:rPr>
              <w:t xml:space="preserve">for staff performing or assisting with AGPs. Respirators are also required to be worn in High Risk Acute Areas where ventilated patients with COVID-19 is suspected or confirmed and in </w:t>
            </w:r>
            <w:r w:rsidR="007B3DA7">
              <w:rPr>
                <w:rFonts w:ascii="Arial" w:eastAsia="Arial" w:hAnsi="Arial" w:cs="Arial"/>
                <w:sz w:val="20"/>
                <w:szCs w:val="20"/>
              </w:rPr>
              <w:t xml:space="preserve">the respiratory pathway </w:t>
            </w:r>
            <w:r w:rsidRPr="001E0BAE">
              <w:rPr>
                <w:rFonts w:ascii="Arial" w:eastAsia="Arial" w:hAnsi="Arial" w:cs="Arial"/>
                <w:sz w:val="20"/>
                <w:szCs w:val="20"/>
              </w:rPr>
              <w:t>(where staff are undertaking AGP’s</w:t>
            </w:r>
            <w:r w:rsidR="007B3DA7">
              <w:rPr>
                <w:rFonts w:ascii="Arial" w:eastAsia="Arial" w:hAnsi="Arial" w:cs="Arial"/>
                <w:sz w:val="20"/>
                <w:szCs w:val="20"/>
              </w:rPr>
              <w:t xml:space="preserve">. </w:t>
            </w:r>
          </w:p>
          <w:p w:rsidR="001E0BAE" w:rsidRPr="001E0BAE" w:rsidRDefault="001E0BAE" w:rsidP="001E0BAE">
            <w:pPr>
              <w:ind w:right="338"/>
              <w:jc w:val="both"/>
              <w:rPr>
                <w:rFonts w:ascii="Arial" w:eastAsia="Arial" w:hAnsi="Arial" w:cs="Arial"/>
                <w:sz w:val="20"/>
                <w:szCs w:val="20"/>
              </w:rPr>
            </w:pPr>
            <w:r w:rsidRPr="001E0BAE">
              <w:rPr>
                <w:rFonts w:ascii="Arial" w:eastAsia="Arial" w:hAnsi="Arial" w:cs="Arial"/>
                <w:sz w:val="20"/>
                <w:szCs w:val="20"/>
              </w:rPr>
              <w:t xml:space="preserve">NHSGGC guidance for CPR is that the first responder should not undertake airway management but can do chest compressions. RPE is required for airway management. </w:t>
            </w:r>
          </w:p>
          <w:p w:rsidR="00C63C98" w:rsidRDefault="00C63C98" w:rsidP="00C63C98">
            <w:pPr>
              <w:ind w:right="338"/>
              <w:jc w:val="both"/>
              <w:rPr>
                <w:rFonts w:ascii="Arial" w:eastAsia="Arial" w:hAnsi="Arial" w:cs="Arial"/>
                <w:sz w:val="20"/>
                <w:szCs w:val="20"/>
              </w:rPr>
            </w:pPr>
          </w:p>
          <w:p w:rsidR="00597107" w:rsidRPr="00202273" w:rsidRDefault="00597107" w:rsidP="00C63C98">
            <w:pPr>
              <w:ind w:right="338"/>
              <w:jc w:val="both"/>
              <w:rPr>
                <w:rFonts w:ascii="Arial" w:eastAsia="Arial" w:hAnsi="Arial" w:cs="Arial"/>
                <w:sz w:val="20"/>
                <w:szCs w:val="20"/>
              </w:rPr>
            </w:pPr>
          </w:p>
        </w:tc>
      </w:tr>
      <w:tr w:rsidR="00597107" w:rsidTr="00B64FB8">
        <w:trPr>
          <w:gridBefore w:val="1"/>
          <w:wBefore w:w="7" w:type="dxa"/>
          <w:trHeight w:val="551"/>
        </w:trPr>
        <w:tc>
          <w:tcPr>
            <w:tcW w:w="1403" w:type="dxa"/>
            <w:shd w:val="clear" w:color="auto" w:fill="D9D9D9"/>
            <w:vAlign w:val="center"/>
          </w:tcPr>
          <w:p w:rsidR="00597107" w:rsidRPr="009B3A81" w:rsidRDefault="00597107" w:rsidP="00B7757D">
            <w:pPr>
              <w:jc w:val="center"/>
              <w:rPr>
                <w:rFonts w:ascii="Arial" w:hAnsi="Arial" w:cs="Arial"/>
                <w:b/>
                <w:i/>
                <w:sz w:val="20"/>
                <w:szCs w:val="20"/>
              </w:rPr>
            </w:pPr>
            <w:r w:rsidRPr="009B3A81">
              <w:rPr>
                <w:rFonts w:ascii="Arial" w:hAnsi="Arial" w:cs="Arial"/>
                <w:b/>
                <w:i/>
                <w:sz w:val="20"/>
                <w:szCs w:val="20"/>
              </w:rPr>
              <w:t>Location:</w:t>
            </w:r>
          </w:p>
        </w:tc>
        <w:tc>
          <w:tcPr>
            <w:tcW w:w="2256" w:type="dxa"/>
            <w:shd w:val="clear" w:color="auto" w:fill="auto"/>
            <w:vAlign w:val="center"/>
          </w:tcPr>
          <w:p w:rsidR="00597107" w:rsidRPr="00B7757D" w:rsidRDefault="00C63C98" w:rsidP="00B7757D">
            <w:pPr>
              <w:jc w:val="center"/>
              <w:rPr>
                <w:rFonts w:ascii="Arial" w:hAnsi="Arial" w:cs="Arial"/>
                <w:i/>
                <w:sz w:val="20"/>
                <w:szCs w:val="20"/>
              </w:rPr>
            </w:pPr>
            <w:r>
              <w:rPr>
                <w:rFonts w:ascii="Arial" w:eastAsia="Arial" w:hAnsi="Arial" w:cs="Arial"/>
                <w:sz w:val="18"/>
                <w:szCs w:val="18"/>
              </w:rPr>
              <w:t>A</w:t>
            </w:r>
            <w:r w:rsidR="00597107">
              <w:rPr>
                <w:rFonts w:ascii="Arial" w:eastAsia="Arial" w:hAnsi="Arial" w:cs="Arial"/>
                <w:sz w:val="18"/>
                <w:szCs w:val="18"/>
              </w:rPr>
              <w:t>ll clinical</w:t>
            </w:r>
            <w:r>
              <w:rPr>
                <w:rFonts w:ascii="Arial" w:eastAsia="Arial" w:hAnsi="Arial" w:cs="Arial"/>
                <w:sz w:val="18"/>
                <w:szCs w:val="18"/>
              </w:rPr>
              <w:t xml:space="preserve"> / non-clinical</w:t>
            </w:r>
            <w:r w:rsidR="00597107">
              <w:rPr>
                <w:rFonts w:ascii="Arial" w:eastAsia="Arial" w:hAnsi="Arial" w:cs="Arial"/>
                <w:sz w:val="18"/>
                <w:szCs w:val="18"/>
              </w:rPr>
              <w:t xml:space="preserve"> areas</w:t>
            </w:r>
          </w:p>
        </w:tc>
        <w:tc>
          <w:tcPr>
            <w:tcW w:w="2742" w:type="dxa"/>
            <w:vMerge/>
            <w:shd w:val="clear" w:color="auto" w:fill="D9D9D9"/>
            <w:vAlign w:val="center"/>
          </w:tcPr>
          <w:p w:rsidR="00597107" w:rsidRDefault="00597107" w:rsidP="00A4362B">
            <w:pPr>
              <w:jc w:val="center"/>
              <w:rPr>
                <w:rFonts w:ascii="Arial" w:hAnsi="Arial" w:cs="Arial"/>
                <w:b/>
                <w:i/>
                <w:sz w:val="20"/>
                <w:szCs w:val="20"/>
              </w:rPr>
            </w:pPr>
          </w:p>
        </w:tc>
        <w:tc>
          <w:tcPr>
            <w:tcW w:w="7817" w:type="dxa"/>
            <w:gridSpan w:val="7"/>
            <w:vMerge/>
          </w:tcPr>
          <w:p w:rsidR="00597107" w:rsidRDefault="00597107" w:rsidP="00A4362B">
            <w:pPr>
              <w:rPr>
                <w:rFonts w:ascii="Arial" w:hAnsi="Arial" w:cs="Arial"/>
                <w:b/>
                <w:i/>
                <w:sz w:val="20"/>
                <w:szCs w:val="20"/>
              </w:rPr>
            </w:pPr>
          </w:p>
        </w:tc>
      </w:tr>
      <w:tr w:rsidR="002D278B" w:rsidTr="00B64FB8">
        <w:trPr>
          <w:gridBefore w:val="1"/>
          <w:wBefore w:w="7" w:type="dxa"/>
          <w:trHeight w:val="280"/>
        </w:trPr>
        <w:tc>
          <w:tcPr>
            <w:tcW w:w="3659" w:type="dxa"/>
            <w:gridSpan w:val="2"/>
            <w:shd w:val="clear" w:color="auto" w:fill="D9D9D9"/>
            <w:vAlign w:val="center"/>
          </w:tcPr>
          <w:p w:rsidR="002D278B" w:rsidRPr="00883741" w:rsidRDefault="002D278B" w:rsidP="00A4362B">
            <w:pPr>
              <w:spacing w:before="60" w:after="60"/>
              <w:jc w:val="center"/>
              <w:rPr>
                <w:rFonts w:ascii="Arial" w:hAnsi="Arial" w:cs="Arial"/>
                <w:b/>
                <w:i/>
                <w:sz w:val="20"/>
                <w:szCs w:val="20"/>
              </w:rPr>
            </w:pPr>
            <w:r w:rsidRPr="00172094">
              <w:rPr>
                <w:rFonts w:ascii="Arial" w:hAnsi="Arial" w:cs="Arial"/>
                <w:b/>
                <w:i/>
                <w:sz w:val="20"/>
                <w:szCs w:val="20"/>
              </w:rPr>
              <w:t>Person(s) exposed:</w:t>
            </w:r>
          </w:p>
        </w:tc>
        <w:tc>
          <w:tcPr>
            <w:tcW w:w="10559" w:type="dxa"/>
            <w:gridSpan w:val="8"/>
          </w:tcPr>
          <w:p w:rsidR="002D278B" w:rsidRPr="00FD4ABF" w:rsidRDefault="0056398A" w:rsidP="00A4362B">
            <w:pPr>
              <w:spacing w:before="60" w:after="60"/>
              <w:rPr>
                <w:rFonts w:ascii="Arial" w:hAnsi="Arial" w:cs="Arial"/>
                <w:sz w:val="20"/>
                <w:szCs w:val="20"/>
              </w:rPr>
            </w:pPr>
            <w:r>
              <w:rPr>
                <w:rFonts w:ascii="Arial" w:eastAsia="Arial" w:hAnsi="Arial" w:cs="Arial"/>
                <w:sz w:val="20"/>
                <w:szCs w:val="20"/>
              </w:rPr>
              <w:t xml:space="preserve">All clinical, </w:t>
            </w:r>
            <w:r w:rsidR="00BA083F">
              <w:rPr>
                <w:rFonts w:ascii="Arial" w:eastAsia="Arial" w:hAnsi="Arial" w:cs="Arial"/>
                <w:sz w:val="20"/>
                <w:szCs w:val="20"/>
              </w:rPr>
              <w:t xml:space="preserve">nursing, </w:t>
            </w:r>
            <w:r>
              <w:rPr>
                <w:rFonts w:ascii="Arial" w:eastAsia="Arial" w:hAnsi="Arial" w:cs="Arial"/>
                <w:sz w:val="20"/>
                <w:szCs w:val="20"/>
              </w:rPr>
              <w:t>allied</w:t>
            </w:r>
            <w:r w:rsidR="00BA083F">
              <w:rPr>
                <w:rFonts w:ascii="Arial" w:eastAsia="Arial" w:hAnsi="Arial" w:cs="Arial"/>
                <w:sz w:val="20"/>
                <w:szCs w:val="20"/>
              </w:rPr>
              <w:t xml:space="preserve"> professional</w:t>
            </w:r>
            <w:r>
              <w:rPr>
                <w:rFonts w:ascii="Arial" w:eastAsia="Arial" w:hAnsi="Arial" w:cs="Arial"/>
                <w:sz w:val="20"/>
                <w:szCs w:val="20"/>
              </w:rPr>
              <w:t>, administrative and support staff.  All contractors, volunteers or visitors to clinical/non-clinical areas.</w:t>
            </w:r>
          </w:p>
        </w:tc>
      </w:tr>
      <w:tr w:rsidR="002D278B" w:rsidTr="00B64FB8">
        <w:trPr>
          <w:gridBefore w:val="1"/>
          <w:wBefore w:w="7" w:type="dxa"/>
          <w:trHeight w:val="424"/>
        </w:trPr>
        <w:tc>
          <w:tcPr>
            <w:tcW w:w="11070" w:type="dxa"/>
            <w:gridSpan w:val="8"/>
            <w:shd w:val="clear" w:color="auto" w:fill="D9D9D9"/>
          </w:tcPr>
          <w:p w:rsidR="002D278B" w:rsidRPr="00172094" w:rsidRDefault="002D278B" w:rsidP="00A4362B">
            <w:pPr>
              <w:spacing w:before="160"/>
              <w:rPr>
                <w:rFonts w:ascii="Arial" w:hAnsi="Arial" w:cs="Arial"/>
                <w:b/>
                <w:i/>
                <w:sz w:val="20"/>
                <w:szCs w:val="20"/>
              </w:rPr>
            </w:pPr>
            <w:r w:rsidRPr="00172094">
              <w:rPr>
                <w:rFonts w:ascii="Arial" w:hAnsi="Arial" w:cs="Arial"/>
                <w:b/>
                <w:i/>
                <w:sz w:val="20"/>
                <w:szCs w:val="20"/>
              </w:rPr>
              <w:t>Control measures currently in place:</w:t>
            </w:r>
          </w:p>
        </w:tc>
        <w:tc>
          <w:tcPr>
            <w:tcW w:w="3148" w:type="dxa"/>
            <w:gridSpan w:val="2"/>
            <w:shd w:val="clear" w:color="auto" w:fill="D9D9D9"/>
          </w:tcPr>
          <w:p w:rsidR="002D278B" w:rsidRPr="00172094" w:rsidRDefault="002D278B" w:rsidP="00A4362B">
            <w:pPr>
              <w:spacing w:before="60" w:after="60"/>
              <w:rPr>
                <w:rFonts w:ascii="Arial" w:hAnsi="Arial" w:cs="Arial"/>
                <w:b/>
                <w:i/>
                <w:sz w:val="20"/>
                <w:szCs w:val="20"/>
              </w:rPr>
            </w:pPr>
            <w:r>
              <w:rPr>
                <w:rFonts w:ascii="Arial" w:hAnsi="Arial" w:cs="Arial"/>
                <w:b/>
                <w:i/>
                <w:sz w:val="20"/>
                <w:szCs w:val="20"/>
              </w:rPr>
              <w:t xml:space="preserve">Specific risk assessments or guidance to be referred to: </w:t>
            </w:r>
          </w:p>
        </w:tc>
      </w:tr>
      <w:tr w:rsidR="002D278B" w:rsidTr="00B64FB8">
        <w:trPr>
          <w:gridBefore w:val="1"/>
          <w:wBefore w:w="7" w:type="dxa"/>
          <w:trHeight w:val="1938"/>
        </w:trPr>
        <w:tc>
          <w:tcPr>
            <w:tcW w:w="11070" w:type="dxa"/>
            <w:gridSpan w:val="8"/>
          </w:tcPr>
          <w:p w:rsidR="006D377F" w:rsidRPr="004B4E14" w:rsidRDefault="006D377F" w:rsidP="0056398A">
            <w:pPr>
              <w:spacing w:line="237" w:lineRule="auto"/>
              <w:ind w:left="120" w:right="3678"/>
              <w:jc w:val="both"/>
              <w:rPr>
                <w:rFonts w:ascii="Arial" w:eastAsia="Arial" w:hAnsi="Arial" w:cs="Arial"/>
                <w:b/>
                <w:bCs/>
                <w:sz w:val="20"/>
                <w:szCs w:val="20"/>
                <w:u w:val="single"/>
              </w:rPr>
            </w:pPr>
          </w:p>
          <w:p w:rsidR="004B4E14" w:rsidRDefault="004B4E14" w:rsidP="003F0B1F">
            <w:pPr>
              <w:shd w:val="clear" w:color="auto" w:fill="9CC2E5" w:themeFill="accent1" w:themeFillTint="99"/>
              <w:ind w:left="120"/>
              <w:rPr>
                <w:rFonts w:ascii="Arial" w:eastAsia="Arial" w:hAnsi="Arial" w:cs="Arial"/>
                <w:b/>
                <w:bCs/>
                <w:sz w:val="20"/>
                <w:szCs w:val="20"/>
              </w:rPr>
            </w:pPr>
            <w:r>
              <w:rPr>
                <w:rFonts w:ascii="Arial" w:eastAsia="Arial" w:hAnsi="Arial" w:cs="Arial"/>
                <w:b/>
                <w:bCs/>
                <w:sz w:val="20"/>
                <w:szCs w:val="20"/>
              </w:rPr>
              <w:t>Reducing numbers of staff at work</w:t>
            </w:r>
          </w:p>
          <w:p w:rsidR="004B4E14" w:rsidRDefault="004B4E14" w:rsidP="004B4E14">
            <w:pPr>
              <w:ind w:left="120"/>
              <w:rPr>
                <w:rFonts w:ascii="Arial" w:eastAsia="Arial" w:hAnsi="Arial" w:cs="Arial"/>
                <w:bCs/>
                <w:sz w:val="20"/>
                <w:szCs w:val="20"/>
              </w:rPr>
            </w:pPr>
            <w:r w:rsidRPr="004B4E14">
              <w:rPr>
                <w:rFonts w:ascii="Arial" w:eastAsia="Arial" w:hAnsi="Arial" w:cs="Arial"/>
                <w:bCs/>
                <w:sz w:val="20"/>
                <w:szCs w:val="20"/>
              </w:rPr>
              <w:t>In line with government guidance, NHS GGC requires that were possible staff should work from home.</w:t>
            </w:r>
          </w:p>
          <w:p w:rsidR="00CE6287" w:rsidRDefault="00CE6287" w:rsidP="004B4E14">
            <w:pPr>
              <w:ind w:left="120"/>
              <w:rPr>
                <w:rFonts w:ascii="Arial" w:eastAsia="Arial" w:hAnsi="Arial" w:cs="Arial"/>
                <w:bCs/>
                <w:sz w:val="20"/>
                <w:szCs w:val="20"/>
              </w:rPr>
            </w:pPr>
          </w:p>
          <w:p w:rsidR="00CE6287" w:rsidRDefault="00BA083F" w:rsidP="004B4E14">
            <w:pPr>
              <w:ind w:left="120"/>
              <w:rPr>
                <w:rFonts w:ascii="Arial" w:eastAsia="Arial" w:hAnsi="Arial" w:cs="Arial"/>
                <w:bCs/>
                <w:sz w:val="20"/>
                <w:szCs w:val="20"/>
              </w:rPr>
            </w:pPr>
            <w:r>
              <w:rPr>
                <w:rFonts w:ascii="Arial" w:eastAsia="Arial" w:hAnsi="Arial" w:cs="Arial"/>
                <w:bCs/>
                <w:sz w:val="20"/>
                <w:szCs w:val="20"/>
              </w:rPr>
              <w:t>Staff must</w:t>
            </w:r>
            <w:r w:rsidR="00CE6287">
              <w:rPr>
                <w:rFonts w:ascii="Arial" w:eastAsia="Arial" w:hAnsi="Arial" w:cs="Arial"/>
                <w:bCs/>
                <w:sz w:val="20"/>
                <w:szCs w:val="20"/>
              </w:rPr>
              <w:t xml:space="preserve"> not to come to work if they display COVID-19 symptoms. </w:t>
            </w:r>
            <w:r>
              <w:rPr>
                <w:rFonts w:ascii="Arial" w:eastAsia="Arial" w:hAnsi="Arial" w:cs="Arial"/>
                <w:bCs/>
                <w:sz w:val="20"/>
                <w:szCs w:val="20"/>
              </w:rPr>
              <w:t xml:space="preserve">Staff must arrange to be tested to confirm positive or negative status and follow instruction re isolation. Any staff identified as a close contact must not come to work </w:t>
            </w:r>
            <w:r w:rsidR="00E7095A">
              <w:rPr>
                <w:rFonts w:ascii="Arial" w:eastAsia="Arial" w:hAnsi="Arial" w:cs="Arial"/>
                <w:bCs/>
                <w:sz w:val="20"/>
                <w:szCs w:val="20"/>
              </w:rPr>
              <w:t>until completion of self</w:t>
            </w:r>
            <w:r w:rsidR="007750CF">
              <w:rPr>
                <w:rFonts w:ascii="Arial" w:eastAsia="Arial" w:hAnsi="Arial" w:cs="Arial"/>
                <w:bCs/>
                <w:sz w:val="20"/>
                <w:szCs w:val="20"/>
              </w:rPr>
              <w:t>-</w:t>
            </w:r>
            <w:r w:rsidR="00E7095A">
              <w:rPr>
                <w:rFonts w:ascii="Arial" w:eastAsia="Arial" w:hAnsi="Arial" w:cs="Arial"/>
                <w:bCs/>
                <w:sz w:val="20"/>
                <w:szCs w:val="20"/>
              </w:rPr>
              <w:t>isolation along with necessary testing. Fol</w:t>
            </w:r>
            <w:r w:rsidR="00172FC2">
              <w:rPr>
                <w:rFonts w:ascii="Arial" w:eastAsia="Arial" w:hAnsi="Arial" w:cs="Arial"/>
                <w:bCs/>
                <w:sz w:val="20"/>
                <w:szCs w:val="20"/>
              </w:rPr>
              <w:t>low National guidance from Test</w:t>
            </w:r>
            <w:r w:rsidR="00E7095A">
              <w:rPr>
                <w:rFonts w:ascii="Arial" w:eastAsia="Arial" w:hAnsi="Arial" w:cs="Arial"/>
                <w:bCs/>
                <w:sz w:val="20"/>
                <w:szCs w:val="20"/>
              </w:rPr>
              <w:t xml:space="preserve"> and Protect.</w:t>
            </w:r>
          </w:p>
          <w:p w:rsidR="00CE6287" w:rsidRDefault="00CE6287" w:rsidP="00CE6287">
            <w:pPr>
              <w:ind w:left="120"/>
              <w:rPr>
                <w:rFonts w:ascii="Arial" w:hAnsi="Arial" w:cs="Arial"/>
                <w:sz w:val="20"/>
                <w:szCs w:val="20"/>
              </w:rPr>
            </w:pPr>
          </w:p>
          <w:p w:rsidR="00CE6287" w:rsidRPr="008D655D" w:rsidRDefault="00CE6287" w:rsidP="00CE6287">
            <w:pPr>
              <w:shd w:val="clear" w:color="auto" w:fill="9CC2E5" w:themeFill="accent1" w:themeFillTint="99"/>
              <w:ind w:left="27"/>
              <w:rPr>
                <w:rFonts w:ascii="Arial" w:eastAsia="Arial" w:hAnsi="Arial" w:cs="Arial"/>
                <w:b/>
                <w:sz w:val="20"/>
                <w:szCs w:val="20"/>
              </w:rPr>
            </w:pPr>
            <w:r w:rsidRPr="008D655D">
              <w:rPr>
                <w:rFonts w:ascii="Arial" w:eastAsia="Arial" w:hAnsi="Arial" w:cs="Arial"/>
                <w:b/>
                <w:sz w:val="20"/>
                <w:szCs w:val="20"/>
              </w:rPr>
              <w:t xml:space="preserve">Working Environment </w:t>
            </w:r>
            <w:r>
              <w:rPr>
                <w:rFonts w:ascii="Arial" w:eastAsia="Arial" w:hAnsi="Arial" w:cs="Arial"/>
                <w:b/>
                <w:sz w:val="20"/>
                <w:szCs w:val="20"/>
              </w:rPr>
              <w:t>- Ventilation</w:t>
            </w:r>
          </w:p>
          <w:p w:rsidR="00CE6287" w:rsidRPr="004B4E14" w:rsidRDefault="00CE6287" w:rsidP="00CE6287">
            <w:pPr>
              <w:shd w:val="clear" w:color="auto" w:fill="9CC2E5" w:themeFill="accent1" w:themeFillTint="99"/>
              <w:ind w:left="27"/>
              <w:rPr>
                <w:rFonts w:ascii="Arial" w:eastAsia="Arial" w:hAnsi="Arial" w:cs="Arial"/>
                <w:sz w:val="20"/>
                <w:szCs w:val="20"/>
                <w:u w:val="single"/>
              </w:rPr>
            </w:pPr>
          </w:p>
          <w:p w:rsidR="00CE6287" w:rsidRPr="004B4E14" w:rsidRDefault="00CE6287" w:rsidP="00CE6287">
            <w:pPr>
              <w:ind w:left="120"/>
              <w:rPr>
                <w:rFonts w:ascii="Arial" w:eastAsia="Arial" w:hAnsi="Arial" w:cs="Arial"/>
                <w:sz w:val="20"/>
                <w:szCs w:val="20"/>
              </w:rPr>
            </w:pPr>
            <w:r w:rsidRPr="004B4E14">
              <w:rPr>
                <w:rFonts w:ascii="Arial" w:eastAsia="Arial" w:hAnsi="Arial" w:cs="Arial"/>
                <w:sz w:val="20"/>
                <w:szCs w:val="20"/>
              </w:rPr>
              <w:t>Ventilation –  Good ventilation can help reduce the risk of spreading Coronavirus</w:t>
            </w:r>
          </w:p>
          <w:p w:rsidR="00CE6287" w:rsidRPr="004B4E14" w:rsidRDefault="00CE6287" w:rsidP="00CE6287">
            <w:pPr>
              <w:ind w:left="1180"/>
              <w:rPr>
                <w:rFonts w:ascii="Arial" w:eastAsia="Arial" w:hAnsi="Arial" w:cs="Arial"/>
                <w:sz w:val="20"/>
                <w:szCs w:val="20"/>
              </w:rPr>
            </w:pPr>
          </w:p>
          <w:p w:rsidR="00CE6287" w:rsidRPr="004B4E14" w:rsidRDefault="00CE6287" w:rsidP="00CE6287">
            <w:pPr>
              <w:ind w:left="169"/>
              <w:rPr>
                <w:rFonts w:ascii="Arial" w:eastAsia="Arial" w:hAnsi="Arial" w:cs="Arial"/>
                <w:sz w:val="20"/>
                <w:szCs w:val="20"/>
              </w:rPr>
            </w:pPr>
            <w:r w:rsidRPr="004B4E14">
              <w:rPr>
                <w:rFonts w:ascii="Arial" w:eastAsia="Arial" w:hAnsi="Arial" w:cs="Arial"/>
                <w:sz w:val="20"/>
                <w:szCs w:val="20"/>
              </w:rPr>
              <w:lastRenderedPageBreak/>
              <w:t>Where no mechanical ventilation is provided, natural ventilation can be gained through opening windows doors or vents (Remember that Fire doors should never be propped open).</w:t>
            </w:r>
          </w:p>
          <w:p w:rsidR="00CE6287" w:rsidRPr="004B4E14" w:rsidRDefault="00CE6287" w:rsidP="00CE6287">
            <w:pPr>
              <w:ind w:left="1180"/>
              <w:rPr>
                <w:rFonts w:ascii="Arial" w:eastAsia="Arial" w:hAnsi="Arial" w:cs="Arial"/>
                <w:sz w:val="20"/>
                <w:szCs w:val="20"/>
              </w:rPr>
            </w:pPr>
          </w:p>
          <w:p w:rsidR="00CE6287" w:rsidRPr="004B4E14" w:rsidRDefault="00CE6287" w:rsidP="00BC7279">
            <w:pPr>
              <w:ind w:left="198"/>
              <w:rPr>
                <w:rFonts w:ascii="Arial" w:eastAsia="Arial" w:hAnsi="Arial" w:cs="Arial"/>
                <w:sz w:val="20"/>
                <w:szCs w:val="20"/>
              </w:rPr>
            </w:pPr>
            <w:r w:rsidRPr="004B4E14">
              <w:rPr>
                <w:rFonts w:ascii="Arial" w:eastAsia="Arial" w:hAnsi="Arial" w:cs="Arial"/>
                <w:sz w:val="20"/>
                <w:szCs w:val="20"/>
              </w:rPr>
              <w:t>Work areas without mechanical ventilation shou</w:t>
            </w:r>
            <w:r w:rsidR="00E7095A">
              <w:rPr>
                <w:rFonts w:ascii="Arial" w:eastAsia="Arial" w:hAnsi="Arial" w:cs="Arial"/>
                <w:sz w:val="20"/>
                <w:szCs w:val="20"/>
              </w:rPr>
              <w:t xml:space="preserve">ld be aired regularly through the day, for as long as practicable. Being mindful of security and safety. </w:t>
            </w:r>
          </w:p>
          <w:p w:rsidR="00CE6287" w:rsidRPr="004B4E14" w:rsidRDefault="00CE6287" w:rsidP="00CE6287">
            <w:pPr>
              <w:ind w:left="1180"/>
              <w:rPr>
                <w:rFonts w:ascii="Arial" w:eastAsia="Arial" w:hAnsi="Arial" w:cs="Arial"/>
                <w:sz w:val="20"/>
                <w:szCs w:val="20"/>
              </w:rPr>
            </w:pPr>
          </w:p>
          <w:p w:rsidR="00CE6287" w:rsidRPr="004B4E14" w:rsidRDefault="00CE6287" w:rsidP="00CE6287">
            <w:pPr>
              <w:ind w:left="736"/>
              <w:rPr>
                <w:rFonts w:ascii="Arial" w:eastAsia="Arial" w:hAnsi="Arial" w:cs="Arial"/>
                <w:sz w:val="20"/>
                <w:szCs w:val="20"/>
              </w:rPr>
            </w:pPr>
            <w:r w:rsidRPr="004B4E14">
              <w:rPr>
                <w:rFonts w:ascii="Arial" w:eastAsia="Arial" w:hAnsi="Arial" w:cs="Arial"/>
                <w:sz w:val="20"/>
                <w:szCs w:val="20"/>
              </w:rPr>
              <w:t>Remember;</w:t>
            </w:r>
          </w:p>
          <w:p w:rsidR="00CE6287" w:rsidRPr="004B4E14" w:rsidRDefault="00CE6287" w:rsidP="00CE6287">
            <w:pPr>
              <w:ind w:left="736"/>
              <w:rPr>
                <w:rFonts w:ascii="Arial" w:eastAsia="Arial" w:hAnsi="Arial" w:cs="Arial"/>
                <w:sz w:val="20"/>
                <w:szCs w:val="20"/>
              </w:rPr>
            </w:pPr>
          </w:p>
          <w:p w:rsidR="00CE6287" w:rsidRPr="004B4E14" w:rsidRDefault="00CE6287" w:rsidP="0097449A">
            <w:pPr>
              <w:pStyle w:val="ListParagraph"/>
              <w:numPr>
                <w:ilvl w:val="0"/>
                <w:numId w:val="28"/>
              </w:numPr>
              <w:rPr>
                <w:rFonts w:ascii="Arial" w:eastAsia="Arial" w:hAnsi="Arial" w:cs="Arial"/>
                <w:sz w:val="20"/>
                <w:szCs w:val="20"/>
              </w:rPr>
            </w:pPr>
            <w:r w:rsidRPr="004B4E14">
              <w:rPr>
                <w:rFonts w:ascii="Arial" w:eastAsia="Arial" w:hAnsi="Arial" w:cs="Arial"/>
                <w:sz w:val="20"/>
                <w:szCs w:val="20"/>
              </w:rPr>
              <w:t>Identify poorly ventilated areas within your department (Look for areas where there is No mechanical ventilation or No natural ventilation, such as opening windows and vents etc.)</w:t>
            </w:r>
          </w:p>
          <w:p w:rsidR="00CE6287" w:rsidRPr="004B4E14" w:rsidRDefault="00CE6287" w:rsidP="00CE6287">
            <w:pPr>
              <w:pStyle w:val="ListParagraph"/>
              <w:ind w:left="736"/>
              <w:rPr>
                <w:rFonts w:ascii="Arial" w:eastAsia="Arial" w:hAnsi="Arial" w:cs="Arial"/>
                <w:sz w:val="20"/>
                <w:szCs w:val="20"/>
              </w:rPr>
            </w:pPr>
          </w:p>
          <w:p w:rsidR="00CE6287" w:rsidRPr="004B4E14" w:rsidRDefault="00CE6287" w:rsidP="0097449A">
            <w:pPr>
              <w:pStyle w:val="ListParagraph"/>
              <w:numPr>
                <w:ilvl w:val="0"/>
                <w:numId w:val="28"/>
              </w:numPr>
              <w:rPr>
                <w:rFonts w:ascii="Arial" w:eastAsia="Arial" w:hAnsi="Arial" w:cs="Arial"/>
                <w:sz w:val="20"/>
                <w:szCs w:val="20"/>
              </w:rPr>
            </w:pPr>
            <w:r w:rsidRPr="004B4E14">
              <w:rPr>
                <w:rFonts w:ascii="Arial" w:eastAsia="Arial" w:hAnsi="Arial" w:cs="Arial"/>
                <w:sz w:val="20"/>
                <w:szCs w:val="20"/>
              </w:rPr>
              <w:t>Check that any Mechanical ventilation is working correctly (Liaise with Estates Department)</w:t>
            </w:r>
          </w:p>
          <w:p w:rsidR="00CE6287" w:rsidRPr="004B4E14" w:rsidRDefault="00CE6287" w:rsidP="00CE6287">
            <w:pPr>
              <w:pStyle w:val="ListParagraph"/>
              <w:ind w:left="736"/>
              <w:rPr>
                <w:rFonts w:ascii="Arial" w:eastAsia="Arial" w:hAnsi="Arial" w:cs="Arial"/>
                <w:sz w:val="20"/>
                <w:szCs w:val="20"/>
              </w:rPr>
            </w:pPr>
          </w:p>
          <w:p w:rsidR="00CE6287" w:rsidRPr="004B4E14" w:rsidRDefault="00CE6287" w:rsidP="0097449A">
            <w:pPr>
              <w:pStyle w:val="ListParagraph"/>
              <w:numPr>
                <w:ilvl w:val="0"/>
                <w:numId w:val="28"/>
              </w:numPr>
              <w:rPr>
                <w:rFonts w:ascii="Arial" w:eastAsia="Arial" w:hAnsi="Arial" w:cs="Arial"/>
                <w:sz w:val="20"/>
                <w:szCs w:val="20"/>
              </w:rPr>
            </w:pPr>
            <w:r w:rsidRPr="004B4E14">
              <w:rPr>
                <w:rFonts w:ascii="Arial" w:eastAsia="Arial" w:hAnsi="Arial" w:cs="Arial"/>
                <w:sz w:val="20"/>
                <w:szCs w:val="20"/>
              </w:rPr>
              <w:t xml:space="preserve">Identify areas that feel “stuffy” or smell </w:t>
            </w:r>
            <w:r w:rsidR="001E0BAE">
              <w:rPr>
                <w:rFonts w:ascii="Arial" w:eastAsia="Arial" w:hAnsi="Arial" w:cs="Arial"/>
                <w:sz w:val="20"/>
                <w:szCs w:val="20"/>
              </w:rPr>
              <w:t>stale</w:t>
            </w:r>
          </w:p>
          <w:p w:rsidR="00CE6287" w:rsidRPr="004B4E14" w:rsidRDefault="00CE6287" w:rsidP="00CE6287">
            <w:pPr>
              <w:ind w:left="376"/>
              <w:rPr>
                <w:rFonts w:ascii="Arial" w:eastAsia="Arial" w:hAnsi="Arial" w:cs="Arial"/>
                <w:sz w:val="20"/>
                <w:szCs w:val="20"/>
              </w:rPr>
            </w:pPr>
          </w:p>
          <w:p w:rsidR="00CE6287" w:rsidRDefault="00CE6287" w:rsidP="0097449A">
            <w:pPr>
              <w:pStyle w:val="ListParagraph"/>
              <w:numPr>
                <w:ilvl w:val="0"/>
                <w:numId w:val="28"/>
              </w:numPr>
              <w:rPr>
                <w:rFonts w:ascii="Arial" w:eastAsia="Arial" w:hAnsi="Arial" w:cs="Arial"/>
                <w:sz w:val="20"/>
                <w:szCs w:val="20"/>
              </w:rPr>
            </w:pPr>
            <w:r w:rsidRPr="004B4E14">
              <w:rPr>
                <w:rFonts w:ascii="Arial" w:eastAsia="Arial" w:hAnsi="Arial" w:cs="Arial"/>
                <w:sz w:val="20"/>
                <w:szCs w:val="20"/>
              </w:rPr>
              <w:t xml:space="preserve">Certain Units/Wards may require specialist input regarding specific information/guidance on required “Air changes” within an area (Liaise with </w:t>
            </w:r>
            <w:r w:rsidR="001E0BAE">
              <w:rPr>
                <w:rFonts w:ascii="Arial" w:eastAsia="Arial" w:hAnsi="Arial" w:cs="Arial"/>
                <w:sz w:val="20"/>
                <w:szCs w:val="20"/>
              </w:rPr>
              <w:t>local Estates</w:t>
            </w:r>
            <w:r w:rsidRPr="004B4E14">
              <w:rPr>
                <w:rFonts w:ascii="Arial" w:eastAsia="Arial" w:hAnsi="Arial" w:cs="Arial"/>
                <w:sz w:val="20"/>
                <w:szCs w:val="20"/>
              </w:rPr>
              <w:t>)</w:t>
            </w:r>
          </w:p>
          <w:p w:rsidR="0097449A" w:rsidRPr="0097449A" w:rsidRDefault="0097449A" w:rsidP="0097449A">
            <w:pPr>
              <w:pStyle w:val="ListParagraph"/>
              <w:rPr>
                <w:rFonts w:ascii="Arial" w:eastAsia="Arial" w:hAnsi="Arial" w:cs="Arial"/>
                <w:sz w:val="20"/>
                <w:szCs w:val="20"/>
              </w:rPr>
            </w:pPr>
          </w:p>
          <w:p w:rsidR="0097449A" w:rsidRDefault="0097449A" w:rsidP="0097449A">
            <w:pPr>
              <w:pStyle w:val="ListParagraph"/>
              <w:numPr>
                <w:ilvl w:val="0"/>
                <w:numId w:val="28"/>
              </w:numPr>
              <w:rPr>
                <w:rFonts w:ascii="Arial" w:eastAsia="Arial" w:hAnsi="Arial" w:cs="Arial"/>
                <w:sz w:val="20"/>
                <w:szCs w:val="20"/>
              </w:rPr>
            </w:pPr>
            <w:r w:rsidRPr="0097449A">
              <w:rPr>
                <w:rFonts w:ascii="Arial" w:eastAsia="Arial" w:hAnsi="Arial" w:cs="Arial"/>
                <w:sz w:val="20"/>
                <w:szCs w:val="20"/>
              </w:rPr>
              <w:t>Ch</w:t>
            </w:r>
            <w:r w:rsidR="001E0BAE">
              <w:rPr>
                <w:rFonts w:ascii="Arial" w:eastAsia="Arial" w:hAnsi="Arial" w:cs="Arial"/>
                <w:sz w:val="20"/>
                <w:szCs w:val="20"/>
              </w:rPr>
              <w:t>eck that ventilation grilles are</w:t>
            </w:r>
            <w:r w:rsidRPr="0097449A">
              <w:rPr>
                <w:rFonts w:ascii="Arial" w:eastAsia="Arial" w:hAnsi="Arial" w:cs="Arial"/>
                <w:sz w:val="20"/>
                <w:szCs w:val="20"/>
              </w:rPr>
              <w:t xml:space="preserve"> cle</w:t>
            </w:r>
            <w:r w:rsidR="001E0BAE">
              <w:rPr>
                <w:rFonts w:ascii="Arial" w:eastAsia="Arial" w:hAnsi="Arial" w:cs="Arial"/>
                <w:sz w:val="20"/>
                <w:szCs w:val="20"/>
              </w:rPr>
              <w:t>an and free from dust and debris. Where this is not the case liaise with Local Estates and Facilities</w:t>
            </w:r>
          </w:p>
          <w:p w:rsidR="00EE411A" w:rsidRPr="00EE411A" w:rsidRDefault="00EE411A" w:rsidP="00EE411A">
            <w:pPr>
              <w:pStyle w:val="ListParagraph"/>
              <w:rPr>
                <w:rFonts w:ascii="Arial" w:eastAsia="Arial" w:hAnsi="Arial" w:cs="Arial"/>
                <w:sz w:val="20"/>
                <w:szCs w:val="20"/>
              </w:rPr>
            </w:pPr>
          </w:p>
          <w:p w:rsidR="00EE411A" w:rsidRPr="0097449A" w:rsidRDefault="00EE411A" w:rsidP="0097449A">
            <w:pPr>
              <w:pStyle w:val="ListParagraph"/>
              <w:numPr>
                <w:ilvl w:val="0"/>
                <w:numId w:val="28"/>
              </w:numPr>
              <w:rPr>
                <w:rFonts w:ascii="Arial" w:eastAsia="Arial" w:hAnsi="Arial" w:cs="Arial"/>
                <w:sz w:val="20"/>
                <w:szCs w:val="20"/>
              </w:rPr>
            </w:pPr>
            <w:r>
              <w:rPr>
                <w:rFonts w:ascii="Arial" w:eastAsia="Arial" w:hAnsi="Arial" w:cs="Arial"/>
                <w:sz w:val="20"/>
                <w:szCs w:val="20"/>
              </w:rPr>
              <w:t xml:space="preserve">Contact for ventilation issues </w:t>
            </w:r>
            <w:hyperlink r:id="rId11" w:history="1">
              <w:r w:rsidR="00A7124A" w:rsidRPr="008572C2">
                <w:rPr>
                  <w:rStyle w:val="Hyperlink"/>
                  <w:rFonts w:ascii="Arial" w:eastAsia="Times New Roman" w:hAnsi="Arial" w:cs="Arial"/>
                  <w:sz w:val="24"/>
                  <w:szCs w:val="24"/>
                </w:rPr>
                <w:t>Corporate.Complianceteam@ggc.scot.nhs.uk</w:t>
              </w:r>
            </w:hyperlink>
            <w:r w:rsidRPr="00EE411A">
              <w:rPr>
                <w:rFonts w:eastAsia="Times New Roman" w:cs="Calibri"/>
                <w:sz w:val="24"/>
                <w:szCs w:val="24"/>
              </w:rPr>
              <w:t xml:space="preserve">    </w:t>
            </w:r>
          </w:p>
          <w:p w:rsidR="0097449A" w:rsidRPr="004B4E14" w:rsidRDefault="0097449A" w:rsidP="0097449A">
            <w:pPr>
              <w:pStyle w:val="ListParagraph"/>
              <w:ind w:left="776"/>
              <w:rPr>
                <w:rFonts w:ascii="Arial" w:eastAsia="Arial" w:hAnsi="Arial" w:cs="Arial"/>
                <w:sz w:val="20"/>
                <w:szCs w:val="20"/>
              </w:rPr>
            </w:pPr>
          </w:p>
          <w:p w:rsidR="00CE6287" w:rsidRPr="004B4E14" w:rsidRDefault="00CE6287" w:rsidP="004B4E14">
            <w:pPr>
              <w:ind w:left="120"/>
              <w:rPr>
                <w:rFonts w:ascii="Arial" w:eastAsia="Arial" w:hAnsi="Arial" w:cs="Arial"/>
                <w:bCs/>
                <w:sz w:val="20"/>
                <w:szCs w:val="20"/>
              </w:rPr>
            </w:pPr>
          </w:p>
          <w:p w:rsidR="004B4E14" w:rsidRDefault="004B4E14" w:rsidP="004B4E14">
            <w:pPr>
              <w:ind w:left="120"/>
              <w:rPr>
                <w:rFonts w:ascii="Arial" w:eastAsia="Arial" w:hAnsi="Arial" w:cs="Arial"/>
                <w:b/>
                <w:bCs/>
                <w:sz w:val="20"/>
                <w:szCs w:val="20"/>
              </w:rPr>
            </w:pPr>
          </w:p>
          <w:p w:rsidR="004B4E14" w:rsidRPr="004B4E14" w:rsidRDefault="00962E19" w:rsidP="003F0B1F">
            <w:pPr>
              <w:shd w:val="clear" w:color="auto" w:fill="9CC2E5" w:themeFill="accent1" w:themeFillTint="99"/>
              <w:ind w:left="120"/>
              <w:rPr>
                <w:rFonts w:ascii="Arial" w:hAnsi="Arial" w:cs="Arial"/>
                <w:sz w:val="20"/>
                <w:szCs w:val="20"/>
              </w:rPr>
            </w:pPr>
            <w:r>
              <w:rPr>
                <w:rFonts w:ascii="Arial" w:eastAsia="Arial" w:hAnsi="Arial" w:cs="Arial"/>
                <w:b/>
                <w:bCs/>
                <w:sz w:val="20"/>
                <w:szCs w:val="20"/>
              </w:rPr>
              <w:t>Physical</w:t>
            </w:r>
            <w:r w:rsidR="004B4E14" w:rsidRPr="004B4E14">
              <w:rPr>
                <w:rFonts w:ascii="Arial" w:eastAsia="Arial" w:hAnsi="Arial" w:cs="Arial"/>
                <w:b/>
                <w:bCs/>
                <w:sz w:val="20"/>
                <w:szCs w:val="20"/>
              </w:rPr>
              <w:t xml:space="preserve"> Distancing</w:t>
            </w:r>
            <w:r w:rsidR="004B4E14">
              <w:rPr>
                <w:rFonts w:ascii="Arial" w:eastAsia="Arial" w:hAnsi="Arial" w:cs="Arial"/>
                <w:b/>
                <w:bCs/>
                <w:sz w:val="20"/>
                <w:szCs w:val="20"/>
              </w:rPr>
              <w:t xml:space="preserve"> – manging and monitoring</w:t>
            </w:r>
          </w:p>
          <w:p w:rsidR="004B4E14" w:rsidRPr="004B4E14" w:rsidRDefault="004B4E14" w:rsidP="004B4E14">
            <w:pPr>
              <w:spacing w:line="123" w:lineRule="exact"/>
              <w:rPr>
                <w:rFonts w:ascii="Arial" w:eastAsia="Symbol" w:hAnsi="Arial" w:cs="Arial"/>
                <w:sz w:val="20"/>
                <w:szCs w:val="20"/>
              </w:rPr>
            </w:pPr>
          </w:p>
          <w:p w:rsidR="004B4E14" w:rsidRPr="0097449A" w:rsidRDefault="004B4E14" w:rsidP="0097449A">
            <w:pPr>
              <w:pStyle w:val="ListParagraph"/>
              <w:numPr>
                <w:ilvl w:val="0"/>
                <w:numId w:val="28"/>
              </w:numPr>
              <w:jc w:val="both"/>
              <w:rPr>
                <w:rFonts w:ascii="Arial" w:eastAsia="Arial" w:hAnsi="Arial" w:cs="Arial"/>
                <w:sz w:val="20"/>
                <w:szCs w:val="20"/>
              </w:rPr>
            </w:pPr>
            <w:r w:rsidRPr="004B4E14">
              <w:rPr>
                <w:rFonts w:ascii="Arial" w:eastAsia="Arial" w:hAnsi="Arial" w:cs="Arial"/>
                <w:sz w:val="20"/>
                <w:szCs w:val="20"/>
              </w:rPr>
              <w:t xml:space="preserve">The NHS GGC </w:t>
            </w:r>
            <w:r w:rsidR="003F0B1F" w:rsidRPr="003F0B1F">
              <w:rPr>
                <w:rFonts w:ascii="Arial" w:eastAsia="Arial" w:hAnsi="Arial" w:cs="Arial"/>
                <w:sz w:val="20"/>
                <w:szCs w:val="20"/>
              </w:rPr>
              <w:t xml:space="preserve">Guidance on </w:t>
            </w:r>
            <w:r w:rsidR="00962E19">
              <w:rPr>
                <w:rFonts w:ascii="Arial" w:eastAsia="Arial" w:hAnsi="Arial" w:cs="Arial"/>
                <w:sz w:val="20"/>
                <w:szCs w:val="20"/>
              </w:rPr>
              <w:t>Physical</w:t>
            </w:r>
            <w:r w:rsidR="003F0B1F" w:rsidRPr="003F0B1F">
              <w:rPr>
                <w:rFonts w:ascii="Arial" w:eastAsia="Arial" w:hAnsi="Arial" w:cs="Arial"/>
                <w:sz w:val="20"/>
                <w:szCs w:val="20"/>
              </w:rPr>
              <w:t xml:space="preserve"> Distancing</w:t>
            </w:r>
            <w:r w:rsidR="003F0B1F">
              <w:rPr>
                <w:rFonts w:ascii="Arial" w:eastAsia="Arial" w:hAnsi="Arial" w:cs="Arial"/>
                <w:sz w:val="20"/>
                <w:szCs w:val="20"/>
              </w:rPr>
              <w:t xml:space="preserve"> and the </w:t>
            </w:r>
            <w:r w:rsidR="00912D95">
              <w:rPr>
                <w:rStyle w:val="Hyperlink"/>
                <w:rFonts w:ascii="Arial" w:hAnsi="Arial" w:cs="Arial"/>
                <w:color w:val="auto"/>
                <w:sz w:val="20"/>
                <w:szCs w:val="20"/>
                <w:u w:val="none"/>
              </w:rPr>
              <w:t>COVID-</w:t>
            </w:r>
            <w:r w:rsidRPr="003F0B1F">
              <w:rPr>
                <w:rStyle w:val="Hyperlink"/>
                <w:rFonts w:ascii="Arial" w:hAnsi="Arial" w:cs="Arial"/>
                <w:color w:val="auto"/>
                <w:sz w:val="20"/>
                <w:szCs w:val="20"/>
                <w:u w:val="none"/>
              </w:rPr>
              <w:t xml:space="preserve">19 </w:t>
            </w:r>
            <w:r w:rsidR="00962E19">
              <w:rPr>
                <w:rStyle w:val="Hyperlink"/>
                <w:rFonts w:ascii="Arial" w:hAnsi="Arial" w:cs="Arial"/>
                <w:color w:val="auto"/>
                <w:sz w:val="20"/>
                <w:szCs w:val="20"/>
                <w:u w:val="none"/>
              </w:rPr>
              <w:t xml:space="preserve">Physical </w:t>
            </w:r>
            <w:r w:rsidRPr="003F0B1F">
              <w:rPr>
                <w:rStyle w:val="Hyperlink"/>
                <w:rFonts w:ascii="Arial" w:hAnsi="Arial" w:cs="Arial"/>
                <w:color w:val="auto"/>
                <w:sz w:val="20"/>
                <w:szCs w:val="20"/>
                <w:u w:val="none"/>
              </w:rPr>
              <w:t>Distancing and Workplace Risk Assessment</w:t>
            </w:r>
            <w:r w:rsidRPr="004B4E14">
              <w:rPr>
                <w:rStyle w:val="Hyperlink"/>
                <w:rFonts w:ascii="Arial" w:hAnsi="Arial" w:cs="Arial"/>
                <w:sz w:val="20"/>
                <w:szCs w:val="20"/>
              </w:rPr>
              <w:t xml:space="preserve"> </w:t>
            </w:r>
            <w:r w:rsidRPr="004B4E14">
              <w:rPr>
                <w:rFonts w:ascii="Arial" w:eastAsia="Arial" w:hAnsi="Arial" w:cs="Arial"/>
                <w:sz w:val="20"/>
                <w:szCs w:val="20"/>
              </w:rPr>
              <w:t xml:space="preserve">tool </w:t>
            </w:r>
            <w:r w:rsidRPr="0097449A">
              <w:rPr>
                <w:rFonts w:ascii="Arial" w:eastAsia="Arial" w:hAnsi="Arial" w:cs="Arial"/>
                <w:sz w:val="20"/>
                <w:szCs w:val="20"/>
              </w:rPr>
              <w:t xml:space="preserve">have been published and can be found on the </w:t>
            </w:r>
            <w:hyperlink r:id="rId12" w:history="1">
              <w:r w:rsidRPr="0097449A">
                <w:rPr>
                  <w:rStyle w:val="Hyperlink"/>
                  <w:rFonts w:ascii="Arial" w:eastAsia="Arial" w:hAnsi="Arial" w:cs="Arial"/>
                  <w:sz w:val="20"/>
                  <w:szCs w:val="20"/>
                </w:rPr>
                <w:t xml:space="preserve">GGC </w:t>
              </w:r>
              <w:r w:rsidR="00962E19">
                <w:rPr>
                  <w:rStyle w:val="Hyperlink"/>
                  <w:rFonts w:ascii="Arial" w:eastAsia="Arial" w:hAnsi="Arial" w:cs="Arial"/>
                  <w:sz w:val="20"/>
                  <w:szCs w:val="20"/>
                </w:rPr>
                <w:t>Physical</w:t>
              </w:r>
              <w:r w:rsidRPr="0097449A">
                <w:rPr>
                  <w:rStyle w:val="Hyperlink"/>
                  <w:rFonts w:ascii="Arial" w:eastAsia="Arial" w:hAnsi="Arial" w:cs="Arial"/>
                  <w:sz w:val="20"/>
                  <w:szCs w:val="20"/>
                </w:rPr>
                <w:t xml:space="preserve"> Distancing page</w:t>
              </w:r>
            </w:hyperlink>
            <w:r w:rsidRPr="0097449A">
              <w:rPr>
                <w:rFonts w:ascii="Arial" w:eastAsia="Arial" w:hAnsi="Arial" w:cs="Arial"/>
                <w:sz w:val="20"/>
                <w:szCs w:val="20"/>
              </w:rPr>
              <w:t xml:space="preserve">. </w:t>
            </w:r>
          </w:p>
          <w:p w:rsidR="004B4E14" w:rsidRPr="0097449A" w:rsidRDefault="004B4E14" w:rsidP="0097449A">
            <w:pPr>
              <w:pStyle w:val="ListParagraph"/>
              <w:numPr>
                <w:ilvl w:val="0"/>
                <w:numId w:val="28"/>
              </w:numPr>
              <w:tabs>
                <w:tab w:val="left" w:pos="905"/>
              </w:tabs>
              <w:jc w:val="both"/>
              <w:rPr>
                <w:rFonts w:ascii="Arial" w:eastAsia="Arial" w:hAnsi="Arial" w:cs="Arial"/>
                <w:sz w:val="20"/>
                <w:szCs w:val="20"/>
              </w:rPr>
            </w:pPr>
            <w:r w:rsidRPr="0097449A">
              <w:rPr>
                <w:rFonts w:ascii="Arial" w:eastAsia="Arial" w:hAnsi="Arial" w:cs="Arial"/>
                <w:sz w:val="20"/>
                <w:szCs w:val="20"/>
              </w:rPr>
              <w:t xml:space="preserve">A </w:t>
            </w:r>
            <w:hyperlink r:id="rId13" w:history="1">
              <w:r w:rsidRPr="0097449A">
                <w:rPr>
                  <w:rStyle w:val="Hyperlink"/>
                  <w:rFonts w:ascii="Arial" w:hAnsi="Arial" w:cs="Arial"/>
                  <w:sz w:val="20"/>
                  <w:szCs w:val="20"/>
                </w:rPr>
                <w:t>Managers Action plan</w:t>
              </w:r>
            </w:hyperlink>
            <w:r w:rsidRPr="0097449A">
              <w:rPr>
                <w:rFonts w:ascii="Arial" w:hAnsi="Arial" w:cs="Arial"/>
                <w:sz w:val="20"/>
                <w:szCs w:val="20"/>
              </w:rPr>
              <w:t xml:space="preserve"> for </w:t>
            </w:r>
            <w:r w:rsidR="00964086">
              <w:rPr>
                <w:rFonts w:ascii="Arial" w:hAnsi="Arial" w:cs="Arial"/>
                <w:sz w:val="20"/>
                <w:szCs w:val="20"/>
              </w:rPr>
              <w:t>Physical</w:t>
            </w:r>
            <w:r w:rsidRPr="0097449A">
              <w:rPr>
                <w:rFonts w:ascii="Arial" w:hAnsi="Arial" w:cs="Arial"/>
                <w:sz w:val="20"/>
                <w:szCs w:val="20"/>
              </w:rPr>
              <w:t xml:space="preserve"> Distancing is available to assist in the management and monitoring of COVID-19 and </w:t>
            </w:r>
            <w:r w:rsidR="00964086">
              <w:rPr>
                <w:rFonts w:ascii="Arial" w:hAnsi="Arial" w:cs="Arial"/>
                <w:sz w:val="20"/>
                <w:szCs w:val="20"/>
              </w:rPr>
              <w:t>physical</w:t>
            </w:r>
            <w:r w:rsidRPr="0097449A">
              <w:rPr>
                <w:rFonts w:ascii="Arial" w:hAnsi="Arial" w:cs="Arial"/>
                <w:sz w:val="20"/>
                <w:szCs w:val="20"/>
              </w:rPr>
              <w:t xml:space="preserve"> distancing control measures.</w:t>
            </w:r>
          </w:p>
          <w:p w:rsidR="004B4E14" w:rsidRPr="0097449A" w:rsidRDefault="004B4E14" w:rsidP="0097449A">
            <w:pPr>
              <w:pStyle w:val="ListParagraph"/>
              <w:numPr>
                <w:ilvl w:val="0"/>
                <w:numId w:val="28"/>
              </w:numPr>
              <w:rPr>
                <w:rStyle w:val="Hyperlink"/>
                <w:rFonts w:ascii="Arial" w:hAnsi="Arial" w:cs="Arial"/>
                <w:sz w:val="20"/>
                <w:szCs w:val="20"/>
              </w:rPr>
            </w:pPr>
            <w:r w:rsidRPr="0097449A">
              <w:rPr>
                <w:rFonts w:ascii="Arial" w:hAnsi="Arial" w:cs="Arial"/>
                <w:sz w:val="20"/>
                <w:szCs w:val="20"/>
              </w:rPr>
              <w:t xml:space="preserve">Catalogue for posters and signage: </w:t>
            </w:r>
            <w:r w:rsidR="00D847C3" w:rsidRPr="0097449A">
              <w:rPr>
                <w:rStyle w:val="Hyperlink"/>
                <w:rFonts w:ascii="Arial" w:hAnsi="Arial" w:cs="Arial"/>
                <w:sz w:val="20"/>
                <w:szCs w:val="20"/>
              </w:rPr>
              <w:fldChar w:fldCharType="begin"/>
            </w:r>
            <w:r w:rsidR="00E64048" w:rsidRPr="0097449A">
              <w:rPr>
                <w:rStyle w:val="Hyperlink"/>
                <w:rFonts w:ascii="Arial" w:hAnsi="Arial" w:cs="Arial"/>
                <w:sz w:val="20"/>
                <w:szCs w:val="20"/>
              </w:rPr>
              <w:instrText xml:space="preserve"> HYPERLINK "https://www.nhsggc.org.uk/your-health/health-issues/covid-19-coronavirus/for-nhsggc-staff/social-distancing-in-the-workplace/" </w:instrText>
            </w:r>
            <w:r w:rsidR="00D847C3" w:rsidRPr="0097449A">
              <w:rPr>
                <w:rStyle w:val="Hyperlink"/>
                <w:rFonts w:ascii="Arial" w:hAnsi="Arial" w:cs="Arial"/>
                <w:sz w:val="20"/>
                <w:szCs w:val="20"/>
              </w:rPr>
              <w:fldChar w:fldCharType="separate"/>
            </w:r>
            <w:r w:rsidRPr="0097449A">
              <w:rPr>
                <w:rStyle w:val="Hyperlink"/>
                <w:rFonts w:ascii="Arial" w:hAnsi="Arial" w:cs="Arial"/>
                <w:sz w:val="20"/>
                <w:szCs w:val="20"/>
              </w:rPr>
              <w:t>Signage catalogue</w:t>
            </w:r>
          </w:p>
          <w:p w:rsidR="004B4E14" w:rsidRPr="0097449A" w:rsidRDefault="00D847C3" w:rsidP="0097449A">
            <w:pPr>
              <w:pStyle w:val="ListParagraph"/>
              <w:numPr>
                <w:ilvl w:val="0"/>
                <w:numId w:val="28"/>
              </w:numPr>
              <w:rPr>
                <w:rFonts w:ascii="Arial" w:eastAsia="Symbol" w:hAnsi="Arial" w:cs="Arial"/>
                <w:sz w:val="20"/>
                <w:szCs w:val="20"/>
              </w:rPr>
            </w:pPr>
            <w:r w:rsidRPr="0097449A">
              <w:rPr>
                <w:rStyle w:val="Hyperlink"/>
                <w:rFonts w:ascii="Arial" w:hAnsi="Arial" w:cs="Arial"/>
                <w:sz w:val="20"/>
                <w:szCs w:val="20"/>
              </w:rPr>
              <w:fldChar w:fldCharType="end"/>
            </w:r>
            <w:r w:rsidR="00E64048" w:rsidRPr="0097449A">
              <w:rPr>
                <w:rFonts w:ascii="Arial" w:eastAsia="Symbol" w:hAnsi="Arial" w:cs="Arial"/>
                <w:sz w:val="20"/>
                <w:szCs w:val="20"/>
              </w:rPr>
              <w:t xml:space="preserve"> </w:t>
            </w:r>
            <w:r w:rsidR="0097449A" w:rsidRPr="0097449A">
              <w:rPr>
                <w:rFonts w:ascii="Arial" w:eastAsia="Symbol" w:hAnsi="Arial" w:cs="Arial"/>
                <w:sz w:val="20"/>
                <w:szCs w:val="20"/>
              </w:rPr>
              <w:t xml:space="preserve">Risk assessment for </w:t>
            </w:r>
            <w:r w:rsidR="00964086">
              <w:rPr>
                <w:rFonts w:ascii="Arial" w:eastAsia="Symbol" w:hAnsi="Arial" w:cs="Arial"/>
                <w:sz w:val="20"/>
                <w:szCs w:val="20"/>
              </w:rPr>
              <w:t>physical</w:t>
            </w:r>
            <w:r w:rsidR="0097449A" w:rsidRPr="0097449A">
              <w:rPr>
                <w:rFonts w:ascii="Arial" w:eastAsia="Symbol" w:hAnsi="Arial" w:cs="Arial"/>
                <w:sz w:val="20"/>
                <w:szCs w:val="20"/>
              </w:rPr>
              <w:t xml:space="preserve"> distancing in the OPD</w:t>
            </w:r>
          </w:p>
          <w:p w:rsidR="004B4E14" w:rsidRPr="004B4E14" w:rsidRDefault="004B4E14" w:rsidP="004B4E14">
            <w:pPr>
              <w:spacing w:line="200" w:lineRule="exact"/>
              <w:rPr>
                <w:rFonts w:ascii="Arial" w:eastAsia="Symbol" w:hAnsi="Arial" w:cs="Arial"/>
                <w:sz w:val="20"/>
                <w:szCs w:val="20"/>
              </w:rPr>
            </w:pPr>
          </w:p>
          <w:p w:rsidR="004B4E14" w:rsidRDefault="004B4E14" w:rsidP="003F0B1F">
            <w:pPr>
              <w:shd w:val="clear" w:color="auto" w:fill="9CC2E5" w:themeFill="accent1" w:themeFillTint="99"/>
              <w:ind w:left="120"/>
              <w:rPr>
                <w:rFonts w:ascii="Arial" w:eastAsia="Arial" w:hAnsi="Arial" w:cs="Arial"/>
                <w:b/>
                <w:bCs/>
                <w:sz w:val="20"/>
                <w:szCs w:val="20"/>
              </w:rPr>
            </w:pPr>
            <w:r>
              <w:rPr>
                <w:rFonts w:ascii="Arial" w:eastAsia="Arial" w:hAnsi="Arial" w:cs="Arial"/>
                <w:b/>
                <w:bCs/>
                <w:sz w:val="20"/>
                <w:szCs w:val="20"/>
              </w:rPr>
              <w:t>Hand Hy</w:t>
            </w:r>
            <w:r w:rsidRPr="004B4E14">
              <w:rPr>
                <w:rFonts w:ascii="Arial" w:eastAsia="Arial" w:hAnsi="Arial" w:cs="Arial"/>
                <w:b/>
                <w:bCs/>
                <w:sz w:val="20"/>
                <w:szCs w:val="20"/>
              </w:rPr>
              <w:t>giene</w:t>
            </w:r>
            <w:r>
              <w:rPr>
                <w:rFonts w:ascii="Arial" w:eastAsia="Arial" w:hAnsi="Arial" w:cs="Arial"/>
                <w:b/>
                <w:bCs/>
                <w:sz w:val="20"/>
                <w:szCs w:val="20"/>
              </w:rPr>
              <w:t xml:space="preserve"> and Cleaning</w:t>
            </w:r>
          </w:p>
          <w:p w:rsidR="004B4E14" w:rsidRPr="004B4E14" w:rsidRDefault="004B4E14" w:rsidP="003F0B1F">
            <w:pPr>
              <w:shd w:val="clear" w:color="auto" w:fill="9CC2E5" w:themeFill="accent1" w:themeFillTint="99"/>
              <w:ind w:left="120"/>
              <w:rPr>
                <w:rFonts w:ascii="Arial" w:eastAsia="Arial" w:hAnsi="Arial" w:cs="Arial"/>
                <w:b/>
                <w:bCs/>
                <w:sz w:val="20"/>
                <w:szCs w:val="20"/>
              </w:rPr>
            </w:pPr>
          </w:p>
          <w:p w:rsidR="004B4E14" w:rsidRPr="00912D95" w:rsidRDefault="004B4E14" w:rsidP="0097449A">
            <w:pPr>
              <w:pStyle w:val="ListParagraph"/>
              <w:numPr>
                <w:ilvl w:val="0"/>
                <w:numId w:val="28"/>
              </w:numPr>
              <w:rPr>
                <w:rFonts w:ascii="Arial" w:eastAsia="Arial" w:hAnsi="Arial" w:cs="Arial"/>
                <w:bCs/>
                <w:sz w:val="20"/>
                <w:szCs w:val="20"/>
              </w:rPr>
            </w:pPr>
            <w:r w:rsidRPr="00912D95">
              <w:rPr>
                <w:rFonts w:ascii="Arial" w:eastAsia="Arial" w:hAnsi="Arial" w:cs="Arial"/>
                <w:bCs/>
                <w:sz w:val="20"/>
                <w:szCs w:val="20"/>
              </w:rPr>
              <w:t>Strict hygiene measures are to be followed including hand hygiene and the cleaning of surfaces.</w:t>
            </w:r>
          </w:p>
          <w:p w:rsidR="004B4E14" w:rsidRPr="00E33893" w:rsidRDefault="004B4E14" w:rsidP="0097449A">
            <w:pPr>
              <w:pStyle w:val="ListParagraph"/>
              <w:numPr>
                <w:ilvl w:val="0"/>
                <w:numId w:val="28"/>
              </w:numPr>
              <w:rPr>
                <w:rFonts w:ascii="Arial" w:eastAsia="Arial" w:hAnsi="Arial" w:cs="Arial"/>
                <w:bCs/>
                <w:sz w:val="20"/>
                <w:szCs w:val="20"/>
              </w:rPr>
            </w:pPr>
            <w:r w:rsidRPr="00912D95">
              <w:rPr>
                <w:rFonts w:ascii="Arial" w:eastAsia="Arial" w:hAnsi="Arial" w:cs="Arial"/>
                <w:bCs/>
                <w:sz w:val="20"/>
                <w:szCs w:val="20"/>
              </w:rPr>
              <w:t>Hand sanitiser provision is in place across the Board and driven</w:t>
            </w:r>
            <w:r w:rsidR="00E33893">
              <w:rPr>
                <w:rFonts w:ascii="Arial" w:eastAsia="Arial" w:hAnsi="Arial" w:cs="Arial"/>
                <w:bCs/>
                <w:sz w:val="20"/>
                <w:szCs w:val="20"/>
              </w:rPr>
              <w:t xml:space="preserve"> by the risk assessment process, </w:t>
            </w:r>
            <w:r w:rsidR="00E33893" w:rsidRPr="00E33893">
              <w:rPr>
                <w:rFonts w:ascii="Arial" w:hAnsi="Arial" w:cs="Arial"/>
                <w:sz w:val="20"/>
                <w:szCs w:val="20"/>
              </w:rPr>
              <w:t>following Chapter 1 of the NIPCM on hand hygiene</w:t>
            </w:r>
          </w:p>
          <w:p w:rsidR="004B4E14" w:rsidRPr="004B4E14" w:rsidRDefault="004B4E14" w:rsidP="00912D95">
            <w:pPr>
              <w:spacing w:line="120" w:lineRule="exact"/>
              <w:ind w:left="56"/>
              <w:rPr>
                <w:rFonts w:ascii="Arial" w:eastAsia="Symbol" w:hAnsi="Arial" w:cs="Arial"/>
                <w:sz w:val="20"/>
                <w:szCs w:val="20"/>
              </w:rPr>
            </w:pPr>
          </w:p>
          <w:p w:rsidR="004B4E14" w:rsidRPr="00912D95" w:rsidRDefault="004B4E14" w:rsidP="0097449A">
            <w:pPr>
              <w:pStyle w:val="ListParagraph"/>
              <w:numPr>
                <w:ilvl w:val="0"/>
                <w:numId w:val="28"/>
              </w:numPr>
              <w:rPr>
                <w:rFonts w:ascii="Arial" w:eastAsia="Arial" w:hAnsi="Arial" w:cs="Arial"/>
                <w:sz w:val="20"/>
                <w:szCs w:val="20"/>
              </w:rPr>
            </w:pPr>
            <w:r w:rsidRPr="00912D95">
              <w:rPr>
                <w:rFonts w:ascii="Arial" w:eastAsia="Arial" w:hAnsi="Arial" w:cs="Arial"/>
                <w:sz w:val="20"/>
                <w:szCs w:val="20"/>
              </w:rPr>
              <w:t>Hand hygiene should include decontamination of the forearms following the removal of any PPE.</w:t>
            </w:r>
          </w:p>
          <w:p w:rsidR="004B4E14" w:rsidRPr="004B4E14" w:rsidRDefault="004B4E14" w:rsidP="00912D95">
            <w:pPr>
              <w:pStyle w:val="ListParagraph"/>
              <w:ind w:left="56"/>
              <w:rPr>
                <w:rFonts w:ascii="Arial" w:eastAsia="Arial" w:hAnsi="Arial" w:cs="Arial"/>
                <w:bCs/>
                <w:sz w:val="20"/>
                <w:szCs w:val="20"/>
              </w:rPr>
            </w:pPr>
          </w:p>
          <w:p w:rsidR="004B4E14" w:rsidRPr="00912D95" w:rsidRDefault="004B4E14" w:rsidP="0097449A">
            <w:pPr>
              <w:pStyle w:val="ListParagraph"/>
              <w:numPr>
                <w:ilvl w:val="0"/>
                <w:numId w:val="28"/>
              </w:numPr>
              <w:rPr>
                <w:rStyle w:val="Hyperlink"/>
                <w:rFonts w:ascii="Arial" w:hAnsi="Arial" w:cs="Arial"/>
                <w:color w:val="auto"/>
                <w:sz w:val="20"/>
                <w:szCs w:val="20"/>
              </w:rPr>
            </w:pPr>
            <w:r w:rsidRPr="00912D95">
              <w:rPr>
                <w:rFonts w:ascii="Arial" w:eastAsia="Arial" w:hAnsi="Arial" w:cs="Arial"/>
                <w:bCs/>
                <w:sz w:val="20"/>
                <w:szCs w:val="20"/>
              </w:rPr>
              <w:t xml:space="preserve">An SOP for </w:t>
            </w:r>
            <w:hyperlink r:id="rId14" w:history="1">
              <w:r w:rsidRPr="00912D95">
                <w:rPr>
                  <w:rStyle w:val="Hyperlink"/>
                  <w:rFonts w:ascii="Arial" w:hAnsi="Arial" w:cs="Arial"/>
                  <w:color w:val="1C17D9"/>
                  <w:sz w:val="20"/>
                  <w:szCs w:val="20"/>
                </w:rPr>
                <w:t>screen cleaning</w:t>
              </w:r>
            </w:hyperlink>
            <w:r w:rsidRPr="00912D95">
              <w:rPr>
                <w:rStyle w:val="Hyperlink"/>
                <w:rFonts w:ascii="Arial" w:hAnsi="Arial" w:cs="Arial"/>
                <w:color w:val="1C17D9"/>
                <w:sz w:val="20"/>
                <w:szCs w:val="20"/>
              </w:rPr>
              <w:t xml:space="preserve"> is in place</w:t>
            </w:r>
          </w:p>
          <w:p w:rsidR="006F6372" w:rsidRPr="006F6372" w:rsidRDefault="006F6372" w:rsidP="00912D95">
            <w:pPr>
              <w:pStyle w:val="ListParagraph"/>
              <w:ind w:left="56"/>
              <w:rPr>
                <w:rStyle w:val="Hyperlink"/>
                <w:rFonts w:ascii="Arial" w:hAnsi="Arial" w:cs="Arial"/>
                <w:color w:val="auto"/>
                <w:sz w:val="20"/>
                <w:szCs w:val="20"/>
              </w:rPr>
            </w:pPr>
          </w:p>
          <w:p w:rsidR="006F6372" w:rsidRPr="0097449A" w:rsidRDefault="006F6372" w:rsidP="0097449A">
            <w:pPr>
              <w:pStyle w:val="ListParagraph"/>
              <w:numPr>
                <w:ilvl w:val="0"/>
                <w:numId w:val="28"/>
              </w:numPr>
              <w:rPr>
                <w:rStyle w:val="Hyperlink"/>
                <w:rFonts w:ascii="Arial" w:hAnsi="Arial" w:cs="Arial"/>
                <w:color w:val="auto"/>
                <w:sz w:val="20"/>
                <w:szCs w:val="20"/>
                <w:u w:val="none"/>
              </w:rPr>
            </w:pPr>
            <w:r w:rsidRPr="00CE6287">
              <w:rPr>
                <w:rStyle w:val="Hyperlink"/>
                <w:rFonts w:ascii="Arial" w:hAnsi="Arial" w:cs="Arial"/>
                <w:color w:val="auto"/>
                <w:sz w:val="20"/>
                <w:szCs w:val="20"/>
                <w:u w:val="none"/>
              </w:rPr>
              <w:t>Cleaning regimes are in place across the Boar</w:t>
            </w:r>
            <w:r w:rsidR="00912D95" w:rsidRPr="00CE6287">
              <w:rPr>
                <w:rStyle w:val="Hyperlink"/>
                <w:rFonts w:ascii="Arial" w:hAnsi="Arial" w:cs="Arial"/>
                <w:color w:val="auto"/>
                <w:sz w:val="20"/>
                <w:szCs w:val="20"/>
                <w:u w:val="none"/>
              </w:rPr>
              <w:t>d</w:t>
            </w:r>
            <w:r w:rsidRPr="00CE6287">
              <w:rPr>
                <w:rStyle w:val="Hyperlink"/>
                <w:rFonts w:ascii="Arial" w:hAnsi="Arial" w:cs="Arial"/>
                <w:color w:val="auto"/>
                <w:sz w:val="20"/>
                <w:szCs w:val="20"/>
                <w:u w:val="none"/>
              </w:rPr>
              <w:t xml:space="preserve"> in line with the </w:t>
            </w:r>
            <w:hyperlink r:id="rId15" w:history="1">
              <w:r w:rsidRPr="00CE6287">
                <w:rPr>
                  <w:rStyle w:val="Hyperlink"/>
                  <w:rFonts w:ascii="Arial" w:hAnsi="Arial" w:cs="Arial"/>
                  <w:sz w:val="20"/>
                  <w:szCs w:val="20"/>
                </w:rPr>
                <w:t>Scottish COVID-19</w:t>
              </w:r>
              <w:r w:rsidR="00CE6287" w:rsidRPr="00CE6287">
                <w:rPr>
                  <w:rStyle w:val="Hyperlink"/>
                  <w:rFonts w:ascii="Arial" w:hAnsi="Arial" w:cs="Arial"/>
                  <w:sz w:val="20"/>
                  <w:szCs w:val="20"/>
                </w:rPr>
                <w:t xml:space="preserve"> Infection Prevention and Control Addendum</w:t>
              </w:r>
            </w:hyperlink>
          </w:p>
          <w:p w:rsidR="0097449A" w:rsidRPr="0097449A" w:rsidRDefault="0097449A" w:rsidP="0097449A">
            <w:pPr>
              <w:pStyle w:val="ListParagraph"/>
              <w:rPr>
                <w:rStyle w:val="Hyperlink"/>
                <w:rFonts w:ascii="Arial" w:hAnsi="Arial" w:cs="Arial"/>
                <w:color w:val="auto"/>
                <w:sz w:val="20"/>
                <w:szCs w:val="20"/>
                <w:u w:val="none"/>
              </w:rPr>
            </w:pPr>
          </w:p>
          <w:p w:rsidR="0097449A" w:rsidRPr="0097449A" w:rsidRDefault="0097449A" w:rsidP="0097449A">
            <w:pPr>
              <w:pStyle w:val="ListParagraph"/>
              <w:numPr>
                <w:ilvl w:val="0"/>
                <w:numId w:val="28"/>
              </w:numPr>
              <w:rPr>
                <w:rStyle w:val="Hyperlink"/>
                <w:rFonts w:ascii="Arial" w:hAnsi="Arial" w:cs="Arial"/>
                <w:color w:val="auto"/>
                <w:sz w:val="20"/>
                <w:szCs w:val="20"/>
                <w:u w:val="none"/>
              </w:rPr>
            </w:pPr>
            <w:r w:rsidRPr="0097449A">
              <w:rPr>
                <w:rStyle w:val="Hyperlink"/>
                <w:rFonts w:ascii="Arial" w:hAnsi="Arial" w:cs="Arial"/>
                <w:color w:val="auto"/>
                <w:sz w:val="20"/>
                <w:szCs w:val="20"/>
                <w:u w:val="none"/>
              </w:rPr>
              <w:t>SOP for terminal clean of isolation rooms/ward is in place.</w:t>
            </w:r>
          </w:p>
          <w:p w:rsidR="0097449A" w:rsidRPr="0097449A" w:rsidRDefault="0097449A" w:rsidP="0097449A">
            <w:pPr>
              <w:pStyle w:val="ListParagraph"/>
              <w:rPr>
                <w:rStyle w:val="Hyperlink"/>
                <w:rFonts w:ascii="Arial" w:hAnsi="Arial" w:cs="Arial"/>
                <w:color w:val="auto"/>
                <w:sz w:val="20"/>
                <w:szCs w:val="20"/>
                <w:u w:val="none"/>
              </w:rPr>
            </w:pPr>
          </w:p>
          <w:p w:rsidR="0097449A" w:rsidRPr="0097449A" w:rsidRDefault="0097449A" w:rsidP="0097449A">
            <w:pPr>
              <w:pStyle w:val="ListParagraph"/>
              <w:numPr>
                <w:ilvl w:val="0"/>
                <w:numId w:val="28"/>
              </w:numPr>
              <w:rPr>
                <w:rStyle w:val="Hyperlink"/>
                <w:rFonts w:ascii="Arial" w:hAnsi="Arial" w:cs="Arial"/>
                <w:color w:val="auto"/>
                <w:sz w:val="20"/>
                <w:szCs w:val="20"/>
                <w:u w:val="none"/>
              </w:rPr>
            </w:pPr>
            <w:r w:rsidRPr="0097449A">
              <w:rPr>
                <w:rStyle w:val="Hyperlink"/>
                <w:rFonts w:ascii="Arial" w:hAnsi="Arial" w:cs="Arial"/>
                <w:color w:val="auto"/>
                <w:sz w:val="20"/>
                <w:szCs w:val="20"/>
                <w:u w:val="none"/>
              </w:rPr>
              <w:t>SOP Twice daily clean of isolation rooms is in place.</w:t>
            </w:r>
          </w:p>
          <w:p w:rsidR="0097449A" w:rsidRPr="00CE6287" w:rsidRDefault="0097449A" w:rsidP="0097449A">
            <w:pPr>
              <w:pStyle w:val="ListParagraph"/>
              <w:ind w:left="776"/>
              <w:rPr>
                <w:rStyle w:val="Hyperlink"/>
                <w:rFonts w:ascii="Arial" w:hAnsi="Arial" w:cs="Arial"/>
                <w:color w:val="auto"/>
                <w:sz w:val="20"/>
                <w:szCs w:val="20"/>
                <w:u w:val="none"/>
              </w:rPr>
            </w:pPr>
          </w:p>
          <w:p w:rsidR="004B4E14" w:rsidRDefault="004B4E14" w:rsidP="004B4E14">
            <w:pPr>
              <w:ind w:left="120"/>
              <w:rPr>
                <w:rFonts w:ascii="Arial" w:eastAsia="Arial" w:hAnsi="Arial" w:cs="Arial"/>
                <w:bCs/>
                <w:sz w:val="20"/>
                <w:szCs w:val="20"/>
              </w:rPr>
            </w:pPr>
          </w:p>
          <w:p w:rsidR="00947964" w:rsidRDefault="004B4E14" w:rsidP="00CE6287">
            <w:pPr>
              <w:rPr>
                <w:rFonts w:ascii="Arial" w:eastAsia="Arial" w:hAnsi="Arial" w:cs="Arial"/>
                <w:sz w:val="20"/>
                <w:szCs w:val="20"/>
              </w:rPr>
            </w:pPr>
            <w:r w:rsidRPr="004B4E14">
              <w:rPr>
                <w:rFonts w:ascii="Arial" w:eastAsia="Arial" w:hAnsi="Arial" w:cs="Arial"/>
                <w:bCs/>
                <w:sz w:val="20"/>
                <w:szCs w:val="20"/>
              </w:rPr>
              <w:t>Further information is available here</w:t>
            </w:r>
            <w:r w:rsidRPr="004B4E14">
              <w:rPr>
                <w:rFonts w:ascii="Arial" w:eastAsia="Arial" w:hAnsi="Arial" w:cs="Arial"/>
                <w:b/>
                <w:bCs/>
                <w:sz w:val="20"/>
                <w:szCs w:val="20"/>
              </w:rPr>
              <w:t xml:space="preserve">: </w:t>
            </w:r>
            <w:hyperlink r:id="rId16">
              <w:r w:rsidRPr="004B4E14">
                <w:rPr>
                  <w:rFonts w:ascii="Arial" w:eastAsia="Arial" w:hAnsi="Arial" w:cs="Arial"/>
                  <w:sz w:val="20"/>
                  <w:szCs w:val="20"/>
                </w:rPr>
                <w:t>www.nhsinform.scot/coronavirus</w:t>
              </w:r>
            </w:hyperlink>
          </w:p>
          <w:p w:rsidR="00CE6287" w:rsidRPr="004B4E14" w:rsidRDefault="00CE6287" w:rsidP="00E56E4F">
            <w:pPr>
              <w:rPr>
                <w:rFonts w:ascii="Arial" w:eastAsia="Arial" w:hAnsi="Arial" w:cs="Arial"/>
                <w:sz w:val="20"/>
                <w:szCs w:val="20"/>
              </w:rPr>
            </w:pPr>
          </w:p>
          <w:p w:rsidR="0056398A" w:rsidRPr="004B4E14" w:rsidRDefault="0056398A" w:rsidP="0056398A">
            <w:pPr>
              <w:spacing w:line="121" w:lineRule="exact"/>
              <w:rPr>
                <w:rFonts w:ascii="Arial" w:hAnsi="Arial" w:cs="Arial"/>
                <w:sz w:val="20"/>
                <w:szCs w:val="20"/>
              </w:rPr>
            </w:pPr>
          </w:p>
          <w:p w:rsidR="0056398A" w:rsidRPr="008D655D" w:rsidRDefault="0056398A" w:rsidP="003F0B1F">
            <w:pPr>
              <w:shd w:val="clear" w:color="auto" w:fill="9CC2E5" w:themeFill="accent1" w:themeFillTint="99"/>
              <w:ind w:left="120" w:hanging="120"/>
              <w:rPr>
                <w:rFonts w:ascii="Arial" w:hAnsi="Arial" w:cs="Arial"/>
                <w:sz w:val="20"/>
                <w:szCs w:val="20"/>
              </w:rPr>
            </w:pPr>
            <w:r w:rsidRPr="008D655D">
              <w:rPr>
                <w:rFonts w:ascii="Arial" w:eastAsia="Arial" w:hAnsi="Arial" w:cs="Arial"/>
                <w:b/>
                <w:bCs/>
                <w:sz w:val="20"/>
                <w:szCs w:val="20"/>
              </w:rPr>
              <w:t>Communication</w:t>
            </w:r>
          </w:p>
          <w:p w:rsidR="0056398A" w:rsidRPr="004B4E14" w:rsidRDefault="0056398A" w:rsidP="008D655D">
            <w:pPr>
              <w:shd w:val="clear" w:color="auto" w:fill="9CC2E5" w:themeFill="accent1" w:themeFillTint="99"/>
              <w:spacing w:line="147" w:lineRule="exact"/>
              <w:ind w:firstLine="49"/>
              <w:rPr>
                <w:rFonts w:ascii="Arial" w:hAnsi="Arial" w:cs="Arial"/>
                <w:sz w:val="20"/>
                <w:szCs w:val="20"/>
              </w:rPr>
            </w:pPr>
          </w:p>
          <w:p w:rsidR="0056398A" w:rsidRPr="004B4E14" w:rsidRDefault="0056398A" w:rsidP="0097449A">
            <w:pPr>
              <w:pStyle w:val="ListParagraph"/>
              <w:numPr>
                <w:ilvl w:val="0"/>
                <w:numId w:val="28"/>
              </w:numPr>
              <w:tabs>
                <w:tab w:val="left" w:pos="1048"/>
              </w:tabs>
              <w:spacing w:line="226" w:lineRule="auto"/>
              <w:rPr>
                <w:rFonts w:ascii="Arial" w:eastAsia="Symbol" w:hAnsi="Arial" w:cs="Arial"/>
                <w:sz w:val="20"/>
                <w:szCs w:val="20"/>
              </w:rPr>
            </w:pPr>
            <w:r w:rsidRPr="004B4E14">
              <w:rPr>
                <w:rFonts w:ascii="Arial" w:eastAsia="Arial" w:hAnsi="Arial" w:cs="Arial"/>
                <w:sz w:val="20"/>
                <w:szCs w:val="20"/>
              </w:rPr>
              <w:t>Departmental Safety Brief and daily Core Brief. Any changes to PPE, RPE, Infection Control guidance is provided through these briefings.</w:t>
            </w:r>
          </w:p>
          <w:p w:rsidR="008D655D" w:rsidRDefault="008D655D" w:rsidP="008D655D">
            <w:pPr>
              <w:tabs>
                <w:tab w:val="left" w:pos="1048"/>
                <w:tab w:val="left" w:pos="1757"/>
              </w:tabs>
              <w:ind w:left="481" w:right="-117"/>
              <w:rPr>
                <w:rFonts w:ascii="Arial" w:eastAsia="Arial" w:hAnsi="Arial" w:cs="Arial"/>
                <w:color w:val="0000FF"/>
                <w:sz w:val="20"/>
                <w:szCs w:val="20"/>
                <w:u w:val="single"/>
              </w:rPr>
            </w:pPr>
          </w:p>
          <w:p w:rsidR="0056398A" w:rsidRDefault="005407AA" w:rsidP="008D655D">
            <w:pPr>
              <w:tabs>
                <w:tab w:val="left" w:pos="1048"/>
                <w:tab w:val="left" w:pos="1757"/>
              </w:tabs>
              <w:ind w:left="481" w:right="-117"/>
              <w:rPr>
                <w:rFonts w:ascii="Arial" w:eastAsia="Arial" w:hAnsi="Arial" w:cs="Arial"/>
                <w:color w:val="0000FF"/>
                <w:sz w:val="20"/>
                <w:szCs w:val="20"/>
                <w:u w:val="single"/>
              </w:rPr>
            </w:pPr>
            <w:hyperlink r:id="rId17">
              <w:r w:rsidR="0056398A" w:rsidRPr="008D655D">
                <w:rPr>
                  <w:rFonts w:ascii="Arial" w:eastAsia="Arial" w:hAnsi="Arial" w:cs="Arial"/>
                  <w:color w:val="0000FF"/>
                  <w:sz w:val="20"/>
                  <w:szCs w:val="20"/>
                  <w:u w:val="single"/>
                </w:rPr>
                <w:t>http://www.staffnet.ggc.scot.nhs.uk/Corporate%20Services/Communications/Briefs/Pages/BriefsList.asp</w:t>
              </w:r>
            </w:hyperlink>
            <w:r w:rsidR="0056398A" w:rsidRPr="008D655D">
              <w:rPr>
                <w:rFonts w:ascii="Arial" w:eastAsia="Arial" w:hAnsi="Arial" w:cs="Arial"/>
                <w:color w:val="0000FF"/>
                <w:sz w:val="20"/>
                <w:szCs w:val="20"/>
                <w:u w:val="single"/>
              </w:rPr>
              <w:t xml:space="preserve"> </w:t>
            </w:r>
            <w:hyperlink r:id="rId18">
              <w:r w:rsidR="0056398A" w:rsidRPr="008D655D">
                <w:rPr>
                  <w:rFonts w:ascii="Arial" w:eastAsia="Arial" w:hAnsi="Arial" w:cs="Arial"/>
                  <w:color w:val="0000FF"/>
                  <w:sz w:val="20"/>
                  <w:szCs w:val="20"/>
                  <w:u w:val="single"/>
                </w:rPr>
                <w:t>x</w:t>
              </w:r>
            </w:hyperlink>
          </w:p>
          <w:p w:rsidR="008D655D" w:rsidRPr="008D655D" w:rsidRDefault="008D655D" w:rsidP="008D655D">
            <w:pPr>
              <w:tabs>
                <w:tab w:val="left" w:pos="1048"/>
                <w:tab w:val="left" w:pos="1757"/>
              </w:tabs>
              <w:ind w:left="481" w:right="-117"/>
              <w:rPr>
                <w:rFonts w:ascii="Arial" w:eastAsia="Arial" w:hAnsi="Arial" w:cs="Arial"/>
                <w:color w:val="0000FF"/>
                <w:sz w:val="20"/>
                <w:szCs w:val="20"/>
                <w:u w:val="single"/>
              </w:rPr>
            </w:pPr>
          </w:p>
          <w:p w:rsidR="0056398A" w:rsidRPr="004B4E14" w:rsidRDefault="0056398A" w:rsidP="0097449A">
            <w:pPr>
              <w:pStyle w:val="ListParagraph"/>
              <w:numPr>
                <w:ilvl w:val="0"/>
                <w:numId w:val="28"/>
              </w:numPr>
              <w:tabs>
                <w:tab w:val="left" w:pos="1048"/>
              </w:tabs>
              <w:rPr>
                <w:rFonts w:ascii="Arial" w:eastAsia="Symbol" w:hAnsi="Arial" w:cs="Arial"/>
                <w:sz w:val="20"/>
                <w:szCs w:val="20"/>
              </w:rPr>
            </w:pPr>
            <w:r w:rsidRPr="004B4E14">
              <w:rPr>
                <w:rFonts w:ascii="Arial" w:eastAsia="Arial" w:hAnsi="Arial" w:cs="Arial"/>
                <w:sz w:val="20"/>
                <w:szCs w:val="20"/>
              </w:rPr>
              <w:t>Posters on Health Protection Scotland website on donning and doffing of PPE.</w:t>
            </w:r>
          </w:p>
          <w:p w:rsidR="0056398A" w:rsidRDefault="005407AA" w:rsidP="008D655D">
            <w:pPr>
              <w:tabs>
                <w:tab w:val="left" w:pos="1048"/>
                <w:tab w:val="left" w:pos="1899"/>
              </w:tabs>
              <w:ind w:left="481"/>
              <w:rPr>
                <w:rFonts w:ascii="Arial" w:eastAsia="Arial" w:hAnsi="Arial" w:cs="Arial"/>
                <w:color w:val="0000FF"/>
                <w:sz w:val="20"/>
                <w:szCs w:val="20"/>
                <w:u w:val="single"/>
              </w:rPr>
            </w:pPr>
            <w:hyperlink r:id="rId19">
              <w:r w:rsidR="0056398A" w:rsidRPr="008D655D">
                <w:rPr>
                  <w:rFonts w:ascii="Arial" w:eastAsia="Arial" w:hAnsi="Arial" w:cs="Arial"/>
                  <w:color w:val="0000FF"/>
                  <w:sz w:val="20"/>
                  <w:szCs w:val="20"/>
                  <w:u w:val="single"/>
                </w:rPr>
                <w:t>https://www.hps.scot.nhs.uk/a-to-z-of-topics/covid-19/</w:t>
              </w:r>
            </w:hyperlink>
          </w:p>
          <w:p w:rsidR="008D655D" w:rsidRPr="008D655D" w:rsidRDefault="008D655D" w:rsidP="008D655D">
            <w:pPr>
              <w:tabs>
                <w:tab w:val="left" w:pos="1048"/>
                <w:tab w:val="left" w:pos="1899"/>
              </w:tabs>
              <w:ind w:left="481"/>
              <w:rPr>
                <w:rFonts w:ascii="Arial" w:eastAsia="Arial" w:hAnsi="Arial" w:cs="Arial"/>
                <w:color w:val="0000FF"/>
                <w:sz w:val="20"/>
                <w:szCs w:val="20"/>
                <w:u w:val="single"/>
              </w:rPr>
            </w:pPr>
          </w:p>
          <w:p w:rsidR="0056398A" w:rsidRPr="008D655D" w:rsidRDefault="0056398A" w:rsidP="0097449A">
            <w:pPr>
              <w:pStyle w:val="ListParagraph"/>
              <w:numPr>
                <w:ilvl w:val="0"/>
                <w:numId w:val="28"/>
              </w:numPr>
              <w:tabs>
                <w:tab w:val="left" w:pos="1048"/>
              </w:tabs>
              <w:rPr>
                <w:rFonts w:ascii="Arial" w:eastAsia="Symbol" w:hAnsi="Arial" w:cs="Arial"/>
                <w:sz w:val="20"/>
                <w:szCs w:val="20"/>
              </w:rPr>
            </w:pPr>
            <w:r w:rsidRPr="004B4E14">
              <w:rPr>
                <w:rFonts w:ascii="Arial" w:eastAsia="Arial" w:hAnsi="Arial" w:cs="Arial"/>
                <w:sz w:val="20"/>
                <w:szCs w:val="20"/>
              </w:rPr>
              <w:t>Posters advising on what PPE to wear also available on HPS website.</w:t>
            </w:r>
          </w:p>
          <w:p w:rsidR="008D655D" w:rsidRPr="0097449A" w:rsidRDefault="008D655D" w:rsidP="0097449A">
            <w:pPr>
              <w:pStyle w:val="ListParagraph"/>
              <w:numPr>
                <w:ilvl w:val="0"/>
                <w:numId w:val="28"/>
              </w:numPr>
              <w:tabs>
                <w:tab w:val="left" w:pos="1048"/>
              </w:tabs>
              <w:rPr>
                <w:rFonts w:ascii="Arial" w:eastAsia="Symbol" w:hAnsi="Arial" w:cs="Arial"/>
                <w:sz w:val="20"/>
                <w:szCs w:val="20"/>
              </w:rPr>
            </w:pPr>
            <w:r>
              <w:rPr>
                <w:rFonts w:ascii="Arial" w:eastAsia="Arial" w:hAnsi="Arial" w:cs="Arial"/>
                <w:sz w:val="20"/>
                <w:szCs w:val="20"/>
              </w:rPr>
              <w:t xml:space="preserve">The Boards </w:t>
            </w:r>
            <w:r w:rsidR="00964086">
              <w:rPr>
                <w:rFonts w:ascii="Arial" w:eastAsia="Arial" w:hAnsi="Arial" w:cs="Arial"/>
                <w:sz w:val="20"/>
                <w:szCs w:val="20"/>
              </w:rPr>
              <w:t>Physical Distancing</w:t>
            </w:r>
            <w:r>
              <w:rPr>
                <w:rFonts w:ascii="Arial" w:eastAsia="Arial" w:hAnsi="Arial" w:cs="Arial"/>
                <w:sz w:val="20"/>
                <w:szCs w:val="20"/>
              </w:rPr>
              <w:t xml:space="preserve"> Group regularly issues remi</w:t>
            </w:r>
            <w:r w:rsidR="00E64048">
              <w:rPr>
                <w:rFonts w:ascii="Arial" w:eastAsia="Arial" w:hAnsi="Arial" w:cs="Arial"/>
                <w:sz w:val="20"/>
                <w:szCs w:val="20"/>
              </w:rPr>
              <w:t>n</w:t>
            </w:r>
            <w:r>
              <w:rPr>
                <w:rFonts w:ascii="Arial" w:eastAsia="Arial" w:hAnsi="Arial" w:cs="Arial"/>
                <w:sz w:val="20"/>
                <w:szCs w:val="20"/>
              </w:rPr>
              <w:t>ders, guidance and a</w:t>
            </w:r>
            <w:r w:rsidR="00E64048">
              <w:rPr>
                <w:rFonts w:ascii="Arial" w:eastAsia="Arial" w:hAnsi="Arial" w:cs="Arial"/>
                <w:sz w:val="20"/>
                <w:szCs w:val="20"/>
              </w:rPr>
              <w:t>d</w:t>
            </w:r>
            <w:r>
              <w:rPr>
                <w:rFonts w:ascii="Arial" w:eastAsia="Arial" w:hAnsi="Arial" w:cs="Arial"/>
                <w:sz w:val="20"/>
                <w:szCs w:val="20"/>
              </w:rPr>
              <w:t>vice to staff.</w:t>
            </w:r>
          </w:p>
          <w:p w:rsidR="0097449A" w:rsidRPr="0097449A" w:rsidRDefault="0097449A" w:rsidP="0097449A">
            <w:pPr>
              <w:pStyle w:val="ListParagraph"/>
              <w:numPr>
                <w:ilvl w:val="0"/>
                <w:numId w:val="28"/>
              </w:numPr>
              <w:tabs>
                <w:tab w:val="left" w:pos="1048"/>
              </w:tabs>
              <w:rPr>
                <w:rFonts w:ascii="Arial" w:eastAsia="Symbol" w:hAnsi="Arial" w:cs="Arial"/>
                <w:sz w:val="20"/>
                <w:szCs w:val="20"/>
              </w:rPr>
            </w:pPr>
            <w:r w:rsidRPr="0097449A">
              <w:rPr>
                <w:rFonts w:ascii="Arial" w:eastAsia="Arial" w:hAnsi="Arial" w:cs="Arial"/>
                <w:sz w:val="20"/>
                <w:szCs w:val="20"/>
              </w:rPr>
              <w:t>GGC videos available on donning and doffing are available on IPCT site.</w:t>
            </w:r>
          </w:p>
          <w:p w:rsidR="0097449A" w:rsidRPr="0097449A" w:rsidRDefault="0097449A" w:rsidP="0097449A">
            <w:pPr>
              <w:pStyle w:val="ListParagraph"/>
              <w:numPr>
                <w:ilvl w:val="0"/>
                <w:numId w:val="28"/>
              </w:numPr>
              <w:tabs>
                <w:tab w:val="left" w:pos="1048"/>
              </w:tabs>
              <w:rPr>
                <w:rFonts w:ascii="Arial" w:eastAsia="Symbol" w:hAnsi="Arial" w:cs="Arial"/>
                <w:sz w:val="20"/>
                <w:szCs w:val="20"/>
              </w:rPr>
            </w:pPr>
            <w:r w:rsidRPr="0097449A">
              <w:rPr>
                <w:rFonts w:ascii="Arial" w:eastAsia="Arial" w:hAnsi="Arial" w:cs="Arial"/>
                <w:sz w:val="20"/>
                <w:szCs w:val="20"/>
              </w:rPr>
              <w:t xml:space="preserve">Links to national IPC guidance is available on every desktop PC via the IPCT icon. </w:t>
            </w:r>
          </w:p>
          <w:p w:rsidR="00541B5F" w:rsidRDefault="00541B5F" w:rsidP="0056398A">
            <w:pPr>
              <w:spacing w:line="200" w:lineRule="exact"/>
              <w:rPr>
                <w:rFonts w:ascii="Arial" w:eastAsia="Arial" w:hAnsi="Arial" w:cs="Arial"/>
                <w:color w:val="0000FF"/>
                <w:sz w:val="20"/>
                <w:szCs w:val="20"/>
                <w:u w:val="single"/>
              </w:rPr>
            </w:pPr>
          </w:p>
          <w:p w:rsidR="00D85698" w:rsidRDefault="00D85698" w:rsidP="0056398A">
            <w:pPr>
              <w:spacing w:line="266" w:lineRule="exact"/>
              <w:rPr>
                <w:rFonts w:ascii="Arial" w:eastAsia="Arial" w:hAnsi="Arial" w:cs="Arial"/>
                <w:color w:val="0000FF"/>
                <w:sz w:val="20"/>
                <w:szCs w:val="20"/>
                <w:u w:val="single"/>
              </w:rPr>
            </w:pPr>
          </w:p>
          <w:p w:rsidR="00D85698" w:rsidRDefault="00D85698" w:rsidP="00D85698">
            <w:pPr>
              <w:shd w:val="clear" w:color="auto" w:fill="9CC2E5" w:themeFill="accent1" w:themeFillTint="99"/>
              <w:spacing w:line="266" w:lineRule="exact"/>
              <w:rPr>
                <w:rFonts w:ascii="Arial" w:eastAsia="Arial" w:hAnsi="Arial" w:cs="Arial"/>
                <w:b/>
                <w:sz w:val="20"/>
                <w:szCs w:val="20"/>
              </w:rPr>
            </w:pPr>
            <w:r w:rsidRPr="00D85698">
              <w:rPr>
                <w:rFonts w:ascii="Arial" w:eastAsia="Arial" w:hAnsi="Arial" w:cs="Arial"/>
                <w:b/>
                <w:sz w:val="20"/>
                <w:szCs w:val="20"/>
              </w:rPr>
              <w:t>Test and Protect</w:t>
            </w:r>
          </w:p>
          <w:p w:rsidR="00D85698" w:rsidRDefault="00D85698" w:rsidP="00D85698">
            <w:pPr>
              <w:shd w:val="clear" w:color="auto" w:fill="9CC2E5" w:themeFill="accent1" w:themeFillTint="99"/>
              <w:spacing w:line="266" w:lineRule="exact"/>
              <w:rPr>
                <w:rFonts w:ascii="Arial" w:eastAsia="Arial" w:hAnsi="Arial" w:cs="Arial"/>
                <w:b/>
                <w:sz w:val="20"/>
                <w:szCs w:val="20"/>
              </w:rPr>
            </w:pPr>
          </w:p>
          <w:p w:rsidR="00D85698" w:rsidRDefault="00D85698" w:rsidP="0056398A">
            <w:pPr>
              <w:spacing w:line="266" w:lineRule="exact"/>
              <w:rPr>
                <w:rFonts w:ascii="Arial" w:eastAsia="Arial" w:hAnsi="Arial" w:cs="Arial"/>
                <w:b/>
                <w:sz w:val="20"/>
                <w:szCs w:val="20"/>
              </w:rPr>
            </w:pPr>
          </w:p>
          <w:p w:rsidR="003F0B1F" w:rsidRPr="00912D95" w:rsidRDefault="003F0B1F" w:rsidP="0097449A">
            <w:pPr>
              <w:pStyle w:val="ListParagraph"/>
              <w:numPr>
                <w:ilvl w:val="0"/>
                <w:numId w:val="28"/>
              </w:numPr>
              <w:spacing w:line="266" w:lineRule="exact"/>
              <w:rPr>
                <w:rFonts w:ascii="Arial" w:eastAsia="Arial" w:hAnsi="Arial" w:cs="Arial"/>
                <w:sz w:val="20"/>
                <w:szCs w:val="20"/>
              </w:rPr>
            </w:pPr>
            <w:r w:rsidRPr="00912D95">
              <w:rPr>
                <w:rFonts w:ascii="Arial" w:eastAsia="Arial" w:hAnsi="Arial" w:cs="Arial"/>
                <w:sz w:val="20"/>
                <w:szCs w:val="20"/>
              </w:rPr>
              <w:t>In line with the Test and Protect Guidance a process was established for managers to review close contacts for positive staff cases to ensure self-isolation requirements are met.</w:t>
            </w:r>
          </w:p>
          <w:p w:rsidR="003F0B1F" w:rsidRPr="003F0B1F" w:rsidRDefault="003F0B1F" w:rsidP="00D85698">
            <w:pPr>
              <w:spacing w:line="266" w:lineRule="exact"/>
              <w:rPr>
                <w:rFonts w:ascii="Arial" w:eastAsia="Arial" w:hAnsi="Arial" w:cs="Arial"/>
                <w:sz w:val="20"/>
                <w:szCs w:val="20"/>
              </w:rPr>
            </w:pPr>
          </w:p>
          <w:p w:rsidR="00D85698" w:rsidRPr="00912D95" w:rsidRDefault="003F0B1F" w:rsidP="0097449A">
            <w:pPr>
              <w:pStyle w:val="ListParagraph"/>
              <w:numPr>
                <w:ilvl w:val="0"/>
                <w:numId w:val="28"/>
              </w:numPr>
              <w:spacing w:line="266" w:lineRule="exact"/>
              <w:rPr>
                <w:rFonts w:ascii="Arial" w:eastAsia="Arial" w:hAnsi="Arial" w:cs="Arial"/>
                <w:sz w:val="20"/>
                <w:szCs w:val="20"/>
              </w:rPr>
            </w:pPr>
            <w:r w:rsidRPr="00912D95">
              <w:rPr>
                <w:rFonts w:ascii="Arial" w:eastAsia="Arial" w:hAnsi="Arial" w:cs="Arial"/>
                <w:sz w:val="20"/>
                <w:szCs w:val="20"/>
              </w:rPr>
              <w:t>Test and</w:t>
            </w:r>
            <w:r w:rsidR="00D85698" w:rsidRPr="00912D95">
              <w:rPr>
                <w:rFonts w:ascii="Arial" w:eastAsia="Arial" w:hAnsi="Arial" w:cs="Arial"/>
                <w:sz w:val="20"/>
                <w:szCs w:val="20"/>
              </w:rPr>
              <w:t xml:space="preserve"> Protect </w:t>
            </w:r>
            <w:r w:rsidRPr="00912D95">
              <w:rPr>
                <w:rFonts w:ascii="Arial" w:eastAsia="Arial" w:hAnsi="Arial" w:cs="Arial"/>
                <w:sz w:val="20"/>
                <w:szCs w:val="20"/>
              </w:rPr>
              <w:t>was also introduced in retail units, week commencing the 29</w:t>
            </w:r>
            <w:r w:rsidRPr="00912D95">
              <w:rPr>
                <w:rFonts w:ascii="Arial" w:eastAsia="Arial" w:hAnsi="Arial" w:cs="Arial"/>
                <w:sz w:val="20"/>
                <w:szCs w:val="20"/>
                <w:vertAlign w:val="superscript"/>
              </w:rPr>
              <w:t>th</w:t>
            </w:r>
            <w:r w:rsidRPr="00912D95">
              <w:rPr>
                <w:rFonts w:ascii="Arial" w:eastAsia="Arial" w:hAnsi="Arial" w:cs="Arial"/>
                <w:sz w:val="20"/>
                <w:szCs w:val="20"/>
              </w:rPr>
              <w:t xml:space="preserve"> September 2020.</w:t>
            </w:r>
          </w:p>
          <w:p w:rsidR="00D85698" w:rsidRPr="008D655D" w:rsidRDefault="00D85698" w:rsidP="00D85698">
            <w:pPr>
              <w:shd w:val="clear" w:color="auto" w:fill="9CC2E5" w:themeFill="accent1" w:themeFillTint="99"/>
              <w:rPr>
                <w:rFonts w:ascii="Arial" w:hAnsi="Arial" w:cs="Arial"/>
                <w:sz w:val="20"/>
                <w:szCs w:val="20"/>
              </w:rPr>
            </w:pPr>
            <w:r>
              <w:rPr>
                <w:rFonts w:ascii="Arial" w:hAnsi="Arial" w:cs="Arial"/>
                <w:b/>
                <w:sz w:val="20"/>
                <w:szCs w:val="20"/>
              </w:rPr>
              <w:t>COVID-19 Vaccination Programme</w:t>
            </w:r>
          </w:p>
          <w:p w:rsidR="00D85698" w:rsidRDefault="00D85698" w:rsidP="00D85698">
            <w:pPr>
              <w:shd w:val="clear" w:color="auto" w:fill="9CC2E5" w:themeFill="accent1" w:themeFillTint="99"/>
              <w:rPr>
                <w:rFonts w:ascii="Arial" w:hAnsi="Arial" w:cs="Arial"/>
                <w:sz w:val="20"/>
                <w:szCs w:val="20"/>
              </w:rPr>
            </w:pPr>
          </w:p>
          <w:p w:rsidR="008D655D" w:rsidRPr="00D85698" w:rsidRDefault="00D85698" w:rsidP="0056398A">
            <w:pPr>
              <w:spacing w:line="266" w:lineRule="exact"/>
              <w:rPr>
                <w:rFonts w:ascii="Arial" w:eastAsia="Arial" w:hAnsi="Arial" w:cs="Arial"/>
                <w:sz w:val="20"/>
                <w:szCs w:val="20"/>
              </w:rPr>
            </w:pPr>
            <w:r w:rsidRPr="00D85698">
              <w:rPr>
                <w:rFonts w:ascii="Arial" w:eastAsia="Arial" w:hAnsi="Arial" w:cs="Arial"/>
                <w:sz w:val="20"/>
                <w:szCs w:val="20"/>
              </w:rPr>
              <w:t xml:space="preserve">The </w:t>
            </w:r>
            <w:hyperlink r:id="rId20" w:history="1">
              <w:r w:rsidRPr="00D85698">
                <w:rPr>
                  <w:rStyle w:val="Hyperlink"/>
                  <w:rFonts w:ascii="Arial" w:eastAsia="Arial" w:hAnsi="Arial" w:cs="Arial"/>
                  <w:sz w:val="20"/>
                  <w:szCs w:val="20"/>
                </w:rPr>
                <w:t>COVID-19 vaccination programme</w:t>
              </w:r>
            </w:hyperlink>
            <w:r w:rsidRPr="00D85698">
              <w:rPr>
                <w:rFonts w:ascii="Arial" w:eastAsia="Arial" w:hAnsi="Arial" w:cs="Arial"/>
                <w:sz w:val="20"/>
                <w:szCs w:val="20"/>
              </w:rPr>
              <w:t xml:space="preserve"> commenced within NHS, based on guidance form the CMO.</w:t>
            </w:r>
          </w:p>
          <w:p w:rsidR="008D655D" w:rsidRDefault="008D655D" w:rsidP="0056398A">
            <w:pPr>
              <w:spacing w:line="266" w:lineRule="exact"/>
              <w:rPr>
                <w:rFonts w:ascii="Arial" w:eastAsia="Arial" w:hAnsi="Arial" w:cs="Arial"/>
                <w:color w:val="0000FF"/>
                <w:sz w:val="20"/>
                <w:szCs w:val="20"/>
                <w:u w:val="single"/>
              </w:rPr>
            </w:pPr>
          </w:p>
          <w:p w:rsidR="008D655D" w:rsidRPr="008D655D" w:rsidRDefault="008D655D" w:rsidP="008D655D">
            <w:pPr>
              <w:shd w:val="clear" w:color="auto" w:fill="9CC2E5" w:themeFill="accent1" w:themeFillTint="99"/>
              <w:rPr>
                <w:rFonts w:ascii="Arial" w:hAnsi="Arial" w:cs="Arial"/>
                <w:sz w:val="20"/>
                <w:szCs w:val="20"/>
              </w:rPr>
            </w:pPr>
            <w:r w:rsidRPr="008D655D">
              <w:rPr>
                <w:rFonts w:ascii="Arial" w:hAnsi="Arial" w:cs="Arial"/>
                <w:b/>
                <w:sz w:val="20"/>
                <w:szCs w:val="20"/>
              </w:rPr>
              <w:t>Lateral Flow Testing</w:t>
            </w:r>
            <w:r w:rsidRPr="008D655D">
              <w:rPr>
                <w:rFonts w:ascii="Arial" w:hAnsi="Arial" w:cs="Arial"/>
                <w:sz w:val="20"/>
                <w:szCs w:val="20"/>
              </w:rPr>
              <w:t xml:space="preserve"> </w:t>
            </w:r>
          </w:p>
          <w:p w:rsidR="008D655D" w:rsidRDefault="008D655D" w:rsidP="008D655D">
            <w:pPr>
              <w:shd w:val="clear" w:color="auto" w:fill="9CC2E5" w:themeFill="accent1" w:themeFillTint="99"/>
              <w:rPr>
                <w:rFonts w:ascii="Arial" w:hAnsi="Arial" w:cs="Arial"/>
                <w:sz w:val="20"/>
                <w:szCs w:val="20"/>
              </w:rPr>
            </w:pPr>
          </w:p>
          <w:p w:rsidR="008D655D" w:rsidRDefault="008D655D" w:rsidP="008D655D">
            <w:pPr>
              <w:rPr>
                <w:rFonts w:ascii="Arial" w:hAnsi="Arial" w:cs="Arial"/>
                <w:color w:val="1C17D9"/>
                <w:sz w:val="20"/>
                <w:szCs w:val="20"/>
              </w:rPr>
            </w:pPr>
            <w:r>
              <w:rPr>
                <w:rFonts w:ascii="Arial" w:hAnsi="Arial" w:cs="Arial"/>
                <w:sz w:val="20"/>
                <w:szCs w:val="20"/>
              </w:rPr>
              <w:t>The provision of t</w:t>
            </w:r>
            <w:r w:rsidRPr="008D655D">
              <w:rPr>
                <w:rFonts w:ascii="Arial" w:hAnsi="Arial" w:cs="Arial"/>
                <w:sz w:val="20"/>
                <w:szCs w:val="20"/>
              </w:rPr>
              <w:t>esting kits</w:t>
            </w:r>
            <w:r>
              <w:rPr>
                <w:rFonts w:ascii="Arial" w:hAnsi="Arial" w:cs="Arial"/>
                <w:sz w:val="20"/>
                <w:szCs w:val="20"/>
              </w:rPr>
              <w:t>,</w:t>
            </w:r>
            <w:r w:rsidRPr="008D655D">
              <w:rPr>
                <w:rFonts w:ascii="Arial" w:hAnsi="Arial" w:cs="Arial"/>
                <w:sz w:val="20"/>
                <w:szCs w:val="20"/>
              </w:rPr>
              <w:t xml:space="preserve"> is being made available to all staff currently in a patient-facing role within NHS Greater Glasgow and Clyde hospitals and in COVID-19 Assessment Centres as per current Scottish Government criteria. </w:t>
            </w:r>
            <w:r w:rsidR="00D85698">
              <w:rPr>
                <w:rFonts w:ascii="Arial" w:hAnsi="Arial" w:cs="Arial"/>
                <w:sz w:val="20"/>
                <w:szCs w:val="20"/>
              </w:rPr>
              <w:t>Staff advice and guidance.</w:t>
            </w:r>
            <w:r w:rsidRPr="004B4E14">
              <w:rPr>
                <w:rFonts w:ascii="Arial" w:hAnsi="Arial" w:cs="Arial"/>
                <w:sz w:val="20"/>
                <w:szCs w:val="20"/>
              </w:rPr>
              <w:t xml:space="preserve"> Staff </w:t>
            </w:r>
            <w:r w:rsidR="00D85698">
              <w:rPr>
                <w:rFonts w:ascii="Arial" w:hAnsi="Arial" w:cs="Arial"/>
                <w:sz w:val="20"/>
                <w:szCs w:val="20"/>
              </w:rPr>
              <w:t xml:space="preserve">advice and guidance is available here: </w:t>
            </w:r>
            <w:hyperlink r:id="rId21" w:history="1">
              <w:r w:rsidRPr="003F0B1F">
                <w:rPr>
                  <w:rStyle w:val="Hyperlink"/>
                  <w:rFonts w:ascii="Arial" w:hAnsi="Arial" w:cs="Arial"/>
                  <w:color w:val="1C17D9"/>
                  <w:sz w:val="20"/>
                  <w:szCs w:val="20"/>
                </w:rPr>
                <w:t>lateral flow testing in place</w:t>
              </w:r>
            </w:hyperlink>
            <w:r w:rsidRPr="003F0B1F">
              <w:rPr>
                <w:rFonts w:ascii="Arial" w:hAnsi="Arial" w:cs="Arial"/>
                <w:color w:val="1C17D9"/>
                <w:sz w:val="20"/>
                <w:szCs w:val="20"/>
              </w:rPr>
              <w:t xml:space="preserve"> </w:t>
            </w:r>
          </w:p>
          <w:p w:rsidR="00172FC2" w:rsidRPr="00172FC2" w:rsidRDefault="00172FC2" w:rsidP="008D655D">
            <w:pPr>
              <w:rPr>
                <w:rFonts w:ascii="Arial" w:hAnsi="Arial" w:cs="Arial"/>
                <w:sz w:val="20"/>
                <w:szCs w:val="20"/>
              </w:rPr>
            </w:pPr>
            <w:r>
              <w:rPr>
                <w:rFonts w:ascii="Arial" w:hAnsi="Arial" w:cs="Arial"/>
                <w:sz w:val="20"/>
                <w:szCs w:val="20"/>
              </w:rPr>
              <w:t>Staff are encouraged to record the results of the lateral flow testing that they carry out. These results feed into the national surveillance picture and help inform national policy and guidance.</w:t>
            </w:r>
          </w:p>
          <w:p w:rsidR="00541B5F" w:rsidRDefault="00541B5F" w:rsidP="00541B5F">
            <w:pPr>
              <w:spacing w:line="200" w:lineRule="exact"/>
              <w:rPr>
                <w:rFonts w:ascii="Arial" w:eastAsia="Arial" w:hAnsi="Arial" w:cs="Arial"/>
                <w:color w:val="0000FF"/>
                <w:sz w:val="20"/>
                <w:szCs w:val="20"/>
                <w:u w:val="single"/>
              </w:rPr>
            </w:pPr>
          </w:p>
          <w:p w:rsidR="00541B5F" w:rsidRPr="008D655D" w:rsidRDefault="00541B5F" w:rsidP="00541B5F">
            <w:pPr>
              <w:shd w:val="clear" w:color="auto" w:fill="9CC2E5" w:themeFill="accent1" w:themeFillTint="99"/>
              <w:spacing w:line="237" w:lineRule="auto"/>
              <w:ind w:right="196"/>
              <w:jc w:val="both"/>
              <w:rPr>
                <w:rFonts w:ascii="Arial" w:eastAsia="Arial" w:hAnsi="Arial" w:cs="Arial"/>
                <w:b/>
                <w:bCs/>
                <w:sz w:val="20"/>
                <w:szCs w:val="20"/>
              </w:rPr>
            </w:pPr>
            <w:r w:rsidRPr="008D655D">
              <w:rPr>
                <w:rFonts w:ascii="Arial" w:eastAsia="Arial" w:hAnsi="Arial" w:cs="Arial"/>
                <w:b/>
                <w:bCs/>
                <w:sz w:val="20"/>
                <w:szCs w:val="20"/>
              </w:rPr>
              <w:t>Personal Protective Equipment</w:t>
            </w:r>
          </w:p>
          <w:p w:rsidR="00541B5F" w:rsidRPr="004B4E14" w:rsidRDefault="00541B5F" w:rsidP="00541B5F">
            <w:pPr>
              <w:shd w:val="clear" w:color="auto" w:fill="9CC2E5" w:themeFill="accent1" w:themeFillTint="99"/>
              <w:spacing w:line="237" w:lineRule="auto"/>
              <w:ind w:right="196"/>
              <w:jc w:val="both"/>
              <w:rPr>
                <w:rFonts w:ascii="Arial" w:eastAsia="Arial" w:hAnsi="Arial" w:cs="Arial"/>
                <w:sz w:val="20"/>
                <w:szCs w:val="20"/>
              </w:rPr>
            </w:pPr>
          </w:p>
          <w:p w:rsidR="00541B5F" w:rsidRPr="004B4E14" w:rsidRDefault="00541B5F" w:rsidP="00541B5F">
            <w:pPr>
              <w:spacing w:line="237" w:lineRule="auto"/>
              <w:ind w:left="120" w:right="196"/>
              <w:jc w:val="both"/>
              <w:rPr>
                <w:rFonts w:ascii="Arial" w:hAnsi="Arial" w:cs="Arial"/>
                <w:sz w:val="20"/>
                <w:szCs w:val="20"/>
              </w:rPr>
            </w:pPr>
            <w:r w:rsidRPr="004B4E14">
              <w:rPr>
                <w:rFonts w:ascii="Arial" w:eastAsia="Arial" w:hAnsi="Arial" w:cs="Arial"/>
                <w:sz w:val="20"/>
                <w:szCs w:val="20"/>
              </w:rPr>
              <w:t>All staff must wear the PPE required for the area that they are working in or tasks they are undertaking</w:t>
            </w:r>
            <w:r>
              <w:rPr>
                <w:rFonts w:ascii="Arial" w:eastAsia="Arial" w:hAnsi="Arial" w:cs="Arial"/>
                <w:sz w:val="20"/>
                <w:szCs w:val="20"/>
              </w:rPr>
              <w:t>, in line with the National Infection, Prevention and Control Manual</w:t>
            </w:r>
            <w:r w:rsidRPr="004B4E14">
              <w:rPr>
                <w:rFonts w:ascii="Arial" w:eastAsia="Arial" w:hAnsi="Arial" w:cs="Arial"/>
                <w:sz w:val="20"/>
                <w:szCs w:val="20"/>
              </w:rPr>
              <w:t>. Where staff are unsure of requirements for a particular task or in a particular area they should seek clarification from their line manager or person in charge of the work area. Guidance, regularly updated, is available (including posters) on Health Protection Scotland Website:</w:t>
            </w:r>
          </w:p>
          <w:p w:rsidR="00541B5F" w:rsidRPr="004B4E14" w:rsidRDefault="00541B5F" w:rsidP="00541B5F">
            <w:pPr>
              <w:spacing w:line="60" w:lineRule="exact"/>
              <w:ind w:right="196"/>
              <w:rPr>
                <w:rFonts w:ascii="Arial" w:hAnsi="Arial" w:cs="Arial"/>
                <w:sz w:val="20"/>
                <w:szCs w:val="20"/>
              </w:rPr>
            </w:pPr>
          </w:p>
          <w:p w:rsidR="00541B5F" w:rsidRPr="004B4E14" w:rsidRDefault="005407AA" w:rsidP="0097449A">
            <w:pPr>
              <w:numPr>
                <w:ilvl w:val="0"/>
                <w:numId w:val="28"/>
              </w:numPr>
              <w:tabs>
                <w:tab w:val="left" w:pos="840"/>
              </w:tabs>
              <w:rPr>
                <w:rFonts w:ascii="Arial" w:eastAsia="Arial" w:hAnsi="Arial" w:cs="Arial"/>
                <w:color w:val="0000FF"/>
                <w:sz w:val="20"/>
                <w:szCs w:val="20"/>
                <w:u w:val="single"/>
              </w:rPr>
            </w:pPr>
            <w:hyperlink r:id="rId22">
              <w:r w:rsidR="00541B5F" w:rsidRPr="004B4E14">
                <w:rPr>
                  <w:rFonts w:ascii="Arial" w:eastAsia="Arial" w:hAnsi="Arial" w:cs="Arial"/>
                  <w:color w:val="0000FF"/>
                  <w:sz w:val="20"/>
                  <w:szCs w:val="20"/>
                  <w:u w:val="single"/>
                </w:rPr>
                <w:t>https://www.hps.scot.nhs.uk/a-to-z-of-topics/covid-19/</w:t>
              </w:r>
            </w:hyperlink>
          </w:p>
          <w:p w:rsidR="00541B5F" w:rsidRPr="004B4E14" w:rsidRDefault="00541B5F" w:rsidP="0097449A">
            <w:pPr>
              <w:numPr>
                <w:ilvl w:val="0"/>
                <w:numId w:val="28"/>
              </w:numPr>
              <w:tabs>
                <w:tab w:val="left" w:pos="840"/>
              </w:tabs>
              <w:rPr>
                <w:rFonts w:ascii="Arial" w:eastAsia="Arial" w:hAnsi="Arial" w:cs="Arial"/>
                <w:sz w:val="20"/>
                <w:szCs w:val="20"/>
              </w:rPr>
            </w:pPr>
            <w:r w:rsidRPr="004B4E14">
              <w:rPr>
                <w:rFonts w:ascii="Arial" w:eastAsia="Arial" w:hAnsi="Arial" w:cs="Arial"/>
                <w:sz w:val="20"/>
                <w:szCs w:val="20"/>
              </w:rPr>
              <w:t>Interim Guidance on the extended Use of Face masks Sept.2020 embedded document</w:t>
            </w:r>
          </w:p>
          <w:p w:rsidR="00541B5F" w:rsidRPr="004B4E14" w:rsidRDefault="00541B5F" w:rsidP="00541B5F">
            <w:pPr>
              <w:tabs>
                <w:tab w:val="left" w:pos="840"/>
              </w:tabs>
              <w:rPr>
                <w:rFonts w:ascii="Arial" w:eastAsia="Arial" w:hAnsi="Arial" w:cs="Arial"/>
                <w:sz w:val="20"/>
                <w:szCs w:val="20"/>
              </w:rPr>
            </w:pPr>
          </w:p>
          <w:p w:rsidR="00541B5F" w:rsidRDefault="00541B5F" w:rsidP="00541B5F">
            <w:pPr>
              <w:tabs>
                <w:tab w:val="left" w:pos="840"/>
              </w:tabs>
              <w:rPr>
                <w:rStyle w:val="Hyperlink"/>
                <w:rFonts w:ascii="Arial" w:eastAsia="Arial" w:hAnsi="Arial" w:cs="Arial"/>
                <w:sz w:val="20"/>
                <w:szCs w:val="20"/>
              </w:rPr>
            </w:pPr>
            <w:r w:rsidRPr="004B4E14">
              <w:rPr>
                <w:rFonts w:ascii="Arial" w:eastAsia="Arial" w:hAnsi="Arial" w:cs="Arial"/>
                <w:sz w:val="20"/>
                <w:szCs w:val="20"/>
              </w:rPr>
              <w:t xml:space="preserve">Users of Face masks should undertake a pre-user check following the </w:t>
            </w:r>
            <w:hyperlink r:id="rId23" w:history="1">
              <w:r w:rsidRPr="004B4E14">
                <w:rPr>
                  <w:rStyle w:val="Hyperlink"/>
                  <w:rFonts w:ascii="Arial" w:eastAsia="Arial" w:hAnsi="Arial" w:cs="Arial"/>
                  <w:sz w:val="20"/>
                  <w:szCs w:val="20"/>
                </w:rPr>
                <w:t>Pre-user Checklist</w:t>
              </w:r>
            </w:hyperlink>
            <w:r>
              <w:rPr>
                <w:rStyle w:val="Hyperlink"/>
                <w:rFonts w:ascii="Arial" w:eastAsia="Arial" w:hAnsi="Arial" w:cs="Arial"/>
                <w:sz w:val="20"/>
                <w:szCs w:val="20"/>
              </w:rPr>
              <w:t>.</w:t>
            </w:r>
          </w:p>
          <w:p w:rsidR="00541B5F" w:rsidRPr="004B4E14" w:rsidRDefault="00541B5F" w:rsidP="00541B5F">
            <w:pPr>
              <w:tabs>
                <w:tab w:val="left" w:pos="840"/>
              </w:tabs>
              <w:rPr>
                <w:rFonts w:ascii="Arial" w:eastAsia="Arial" w:hAnsi="Arial" w:cs="Arial"/>
                <w:sz w:val="20"/>
                <w:szCs w:val="20"/>
              </w:rPr>
            </w:pPr>
            <w:r w:rsidRPr="004B4E14">
              <w:rPr>
                <w:rFonts w:ascii="Arial" w:eastAsia="Arial" w:hAnsi="Arial" w:cs="Arial"/>
                <w:sz w:val="20"/>
                <w:szCs w:val="20"/>
              </w:rPr>
              <w:t xml:space="preserve"> </w:t>
            </w:r>
          </w:p>
          <w:p w:rsidR="00541B5F" w:rsidRPr="008D655D" w:rsidRDefault="00541B5F" w:rsidP="00541B5F">
            <w:pPr>
              <w:tabs>
                <w:tab w:val="left" w:pos="840"/>
              </w:tabs>
              <w:rPr>
                <w:rFonts w:ascii="Arial" w:eastAsia="Arial" w:hAnsi="Arial" w:cs="Arial"/>
                <w:color w:val="1C17D9"/>
                <w:sz w:val="20"/>
                <w:szCs w:val="20"/>
              </w:rPr>
            </w:pPr>
            <w:r w:rsidRPr="004B4E14">
              <w:rPr>
                <w:rFonts w:ascii="Arial" w:eastAsia="Calibri" w:hAnsi="Arial" w:cs="Arial"/>
                <w:color w:val="000000"/>
                <w:sz w:val="20"/>
                <w:szCs w:val="20"/>
                <w:lang w:eastAsia="en-US"/>
              </w:rPr>
              <w:t>For inform</w:t>
            </w:r>
            <w:r w:rsidRPr="004B4E14">
              <w:rPr>
                <w:rFonts w:ascii="Arial" w:eastAsia="Calibri" w:hAnsi="Arial" w:cs="Arial"/>
                <w:sz w:val="20"/>
                <w:szCs w:val="20"/>
                <w:lang w:eastAsia="en-US"/>
              </w:rPr>
              <w:t xml:space="preserve">ation on correct use of PPE, </w:t>
            </w:r>
            <w:r w:rsidRPr="004B4E14">
              <w:rPr>
                <w:rFonts w:ascii="Arial" w:eastAsia="Calibri" w:hAnsi="Arial" w:cs="Arial"/>
                <w:color w:val="000000"/>
                <w:sz w:val="20"/>
                <w:szCs w:val="20"/>
                <w:lang w:eastAsia="en-US"/>
              </w:rPr>
              <w:t xml:space="preserve">including how to dispose of it safely, see our </w:t>
            </w:r>
            <w:hyperlink r:id="rId24" w:history="1">
              <w:r w:rsidRPr="008D655D">
                <w:rPr>
                  <w:rFonts w:ascii="Arial" w:eastAsia="Calibri" w:hAnsi="Arial" w:cs="Arial"/>
                  <w:color w:val="1C17D9"/>
                  <w:sz w:val="20"/>
                  <w:szCs w:val="20"/>
                  <w:u w:val="single"/>
                  <w:lang w:eastAsia="en-US"/>
                </w:rPr>
                <w:t>PPE Donning &amp; Doffing Poster</w:t>
              </w:r>
            </w:hyperlink>
          </w:p>
          <w:p w:rsidR="00541B5F" w:rsidRPr="004B4E14" w:rsidRDefault="00541B5F" w:rsidP="00541B5F">
            <w:pPr>
              <w:tabs>
                <w:tab w:val="left" w:pos="840"/>
              </w:tabs>
              <w:rPr>
                <w:rFonts w:ascii="Arial" w:eastAsia="Arial" w:hAnsi="Arial" w:cs="Arial"/>
                <w:color w:val="0000FF"/>
                <w:sz w:val="20"/>
                <w:szCs w:val="20"/>
                <w:u w:val="single"/>
              </w:rPr>
            </w:pPr>
          </w:p>
          <w:p w:rsidR="00541B5F" w:rsidRPr="004B4E14" w:rsidRDefault="00541B5F" w:rsidP="00541B5F">
            <w:pPr>
              <w:rPr>
                <w:rFonts w:ascii="Arial" w:hAnsi="Arial" w:cs="Arial"/>
                <w:sz w:val="20"/>
                <w:szCs w:val="20"/>
              </w:rPr>
            </w:pPr>
            <w:r w:rsidRPr="004B4E14">
              <w:rPr>
                <w:rFonts w:ascii="Arial" w:eastAsia="Arial" w:hAnsi="Arial" w:cs="Arial"/>
                <w:sz w:val="20"/>
                <w:szCs w:val="20"/>
              </w:rPr>
              <w:t xml:space="preserve">Further guidance is available on </w:t>
            </w:r>
            <w:hyperlink r:id="rId25" w:history="1">
              <w:r w:rsidRPr="004B4E14">
                <w:rPr>
                  <w:rStyle w:val="Hyperlink"/>
                  <w:rFonts w:ascii="Arial" w:hAnsi="Arial" w:cs="Arial"/>
                  <w:sz w:val="20"/>
                  <w:szCs w:val="20"/>
                </w:rPr>
                <w:t>Training in use of PPE (Masks etc</w:t>
              </w:r>
              <w:r w:rsidR="007750CF">
                <w:rPr>
                  <w:rStyle w:val="Hyperlink"/>
                  <w:rFonts w:ascii="Arial" w:hAnsi="Arial" w:cs="Arial"/>
                  <w:sz w:val="20"/>
                  <w:szCs w:val="20"/>
                </w:rPr>
                <w:t>.</w:t>
              </w:r>
              <w:r w:rsidRPr="004B4E14">
                <w:rPr>
                  <w:rStyle w:val="Hyperlink"/>
                  <w:rFonts w:ascii="Arial" w:hAnsi="Arial" w:cs="Arial"/>
                  <w:sz w:val="20"/>
                  <w:szCs w:val="20"/>
                </w:rPr>
                <w:t>)</w:t>
              </w:r>
            </w:hyperlink>
            <w:r w:rsidRPr="004B4E14">
              <w:rPr>
                <w:rFonts w:ascii="Arial" w:hAnsi="Arial" w:cs="Arial"/>
                <w:sz w:val="20"/>
                <w:szCs w:val="20"/>
              </w:rPr>
              <w:t xml:space="preserve"> – Staff briefing pack issued and </w:t>
            </w:r>
            <w:hyperlink r:id="rId26" w:history="1">
              <w:r w:rsidRPr="004B4E14">
                <w:rPr>
                  <w:rStyle w:val="Hyperlink"/>
                  <w:rFonts w:ascii="Arial" w:hAnsi="Arial" w:cs="Arial"/>
                  <w:sz w:val="20"/>
                  <w:szCs w:val="20"/>
                </w:rPr>
                <w:t>HSE video issued on core brief</w:t>
              </w:r>
            </w:hyperlink>
            <w:r w:rsidRPr="004B4E14">
              <w:rPr>
                <w:rFonts w:ascii="Arial" w:hAnsi="Arial" w:cs="Arial"/>
                <w:sz w:val="20"/>
                <w:szCs w:val="20"/>
              </w:rPr>
              <w:t>.</w:t>
            </w:r>
          </w:p>
          <w:p w:rsidR="00541B5F" w:rsidRDefault="00541B5F" w:rsidP="00541B5F">
            <w:pPr>
              <w:spacing w:line="200" w:lineRule="exact"/>
              <w:rPr>
                <w:rFonts w:ascii="Arial" w:eastAsia="Arial" w:hAnsi="Arial" w:cs="Arial"/>
                <w:color w:val="0000FF"/>
                <w:sz w:val="20"/>
                <w:szCs w:val="20"/>
                <w:u w:val="single"/>
              </w:rPr>
            </w:pPr>
          </w:p>
          <w:p w:rsidR="00541B5F" w:rsidRDefault="00541B5F" w:rsidP="00541B5F">
            <w:pPr>
              <w:spacing w:line="200" w:lineRule="exact"/>
              <w:rPr>
                <w:rFonts w:ascii="Arial" w:eastAsia="Arial" w:hAnsi="Arial" w:cs="Arial"/>
                <w:color w:val="0000FF"/>
                <w:sz w:val="20"/>
                <w:szCs w:val="20"/>
                <w:u w:val="single"/>
              </w:rPr>
            </w:pPr>
          </w:p>
          <w:p w:rsidR="00541B5F" w:rsidRPr="004B4E14" w:rsidRDefault="00541B5F" w:rsidP="00541B5F">
            <w:pPr>
              <w:spacing w:line="267" w:lineRule="exact"/>
              <w:rPr>
                <w:rFonts w:ascii="Arial" w:eastAsia="Arial" w:hAnsi="Arial" w:cs="Arial"/>
                <w:color w:val="0000FF"/>
                <w:sz w:val="20"/>
                <w:szCs w:val="20"/>
                <w:u w:val="single"/>
              </w:rPr>
            </w:pPr>
          </w:p>
          <w:p w:rsidR="00541B5F" w:rsidRPr="008D655D" w:rsidRDefault="00541B5F" w:rsidP="00541B5F">
            <w:pPr>
              <w:shd w:val="clear" w:color="auto" w:fill="9CC2E5" w:themeFill="accent1" w:themeFillTint="99"/>
              <w:rPr>
                <w:rFonts w:ascii="Arial" w:hAnsi="Arial" w:cs="Arial"/>
                <w:sz w:val="20"/>
                <w:szCs w:val="20"/>
              </w:rPr>
            </w:pPr>
            <w:r w:rsidRPr="008D655D">
              <w:rPr>
                <w:rFonts w:ascii="Arial" w:eastAsia="Arial" w:hAnsi="Arial" w:cs="Arial"/>
                <w:b/>
                <w:bCs/>
                <w:sz w:val="20"/>
                <w:szCs w:val="20"/>
                <w:shd w:val="clear" w:color="auto" w:fill="9CC2E5" w:themeFill="accent1" w:themeFillTint="99"/>
              </w:rPr>
              <w:t>Undertaking Fit Testing of Face Masks</w:t>
            </w:r>
          </w:p>
          <w:p w:rsidR="00541B5F" w:rsidRPr="004B4E14" w:rsidRDefault="00541B5F" w:rsidP="00541B5F">
            <w:pPr>
              <w:shd w:val="clear" w:color="auto" w:fill="9CC2E5" w:themeFill="accent1" w:themeFillTint="99"/>
              <w:spacing w:line="147" w:lineRule="exact"/>
              <w:rPr>
                <w:rFonts w:ascii="Arial" w:eastAsia="Arial" w:hAnsi="Arial" w:cs="Arial"/>
                <w:color w:val="0000FF"/>
                <w:sz w:val="20"/>
                <w:szCs w:val="20"/>
                <w:u w:val="single"/>
              </w:rPr>
            </w:pPr>
          </w:p>
          <w:p w:rsidR="00541B5F" w:rsidRPr="00912D95" w:rsidRDefault="00541B5F" w:rsidP="0097449A">
            <w:pPr>
              <w:pStyle w:val="ListParagraph"/>
              <w:numPr>
                <w:ilvl w:val="0"/>
                <w:numId w:val="28"/>
              </w:numPr>
              <w:tabs>
                <w:tab w:val="left" w:pos="840"/>
                <w:tab w:val="left" w:pos="7002"/>
              </w:tabs>
              <w:spacing w:line="227" w:lineRule="auto"/>
              <w:rPr>
                <w:rFonts w:ascii="Arial" w:eastAsia="Symbol" w:hAnsi="Arial" w:cs="Arial"/>
                <w:sz w:val="20"/>
                <w:szCs w:val="20"/>
              </w:rPr>
            </w:pPr>
            <w:r w:rsidRPr="00912D95">
              <w:rPr>
                <w:rFonts w:ascii="Arial" w:eastAsia="Arial" w:hAnsi="Arial" w:cs="Arial"/>
                <w:sz w:val="20"/>
                <w:szCs w:val="20"/>
              </w:rPr>
              <w:t>All staff who are required to work within an AGP area or undertake AGP must wear a FFP3 mask that has been fitted by a trained Face Fit Tester</w:t>
            </w:r>
            <w:r w:rsidR="00912D95" w:rsidRPr="00912D95">
              <w:rPr>
                <w:rFonts w:ascii="Arial" w:eastAsia="Arial" w:hAnsi="Arial" w:cs="Arial"/>
                <w:sz w:val="20"/>
                <w:szCs w:val="20"/>
              </w:rPr>
              <w:t>.</w:t>
            </w:r>
          </w:p>
          <w:p w:rsidR="00541B5F" w:rsidRPr="004B4E14" w:rsidRDefault="00541B5F" w:rsidP="00541B5F">
            <w:pPr>
              <w:spacing w:line="120" w:lineRule="exact"/>
              <w:rPr>
                <w:rFonts w:ascii="Arial" w:eastAsia="Symbol" w:hAnsi="Arial" w:cs="Arial"/>
                <w:sz w:val="20"/>
                <w:szCs w:val="20"/>
              </w:rPr>
            </w:pPr>
          </w:p>
          <w:p w:rsidR="00541B5F" w:rsidRPr="00912D95" w:rsidRDefault="00541B5F" w:rsidP="0097449A">
            <w:pPr>
              <w:pStyle w:val="ListParagraph"/>
              <w:numPr>
                <w:ilvl w:val="0"/>
                <w:numId w:val="28"/>
              </w:numPr>
              <w:tabs>
                <w:tab w:val="left" w:pos="840"/>
              </w:tabs>
              <w:rPr>
                <w:rFonts w:ascii="Arial" w:eastAsia="Symbol" w:hAnsi="Arial" w:cs="Arial"/>
                <w:sz w:val="20"/>
                <w:szCs w:val="20"/>
              </w:rPr>
            </w:pPr>
            <w:r w:rsidRPr="00912D95">
              <w:rPr>
                <w:rFonts w:ascii="Arial" w:eastAsia="Arial" w:hAnsi="Arial" w:cs="Arial"/>
                <w:sz w:val="20"/>
                <w:szCs w:val="20"/>
              </w:rPr>
              <w:t>NHSGGC policy is to retest staff who are identified as requiring to wear FFP3 as part of a three year cycle.</w:t>
            </w:r>
          </w:p>
          <w:p w:rsidR="00541B5F" w:rsidRPr="004B4E14" w:rsidRDefault="00541B5F" w:rsidP="00541B5F">
            <w:pPr>
              <w:spacing w:line="142" w:lineRule="exact"/>
              <w:rPr>
                <w:rFonts w:ascii="Arial" w:eastAsia="Symbol" w:hAnsi="Arial" w:cs="Arial"/>
                <w:sz w:val="20"/>
                <w:szCs w:val="20"/>
              </w:rPr>
            </w:pPr>
          </w:p>
          <w:p w:rsidR="00912D95" w:rsidRPr="00912D95" w:rsidRDefault="00541B5F" w:rsidP="0097449A">
            <w:pPr>
              <w:pStyle w:val="ListParagraph"/>
              <w:numPr>
                <w:ilvl w:val="0"/>
                <w:numId w:val="28"/>
              </w:numPr>
              <w:tabs>
                <w:tab w:val="left" w:pos="820"/>
              </w:tabs>
              <w:spacing w:line="226" w:lineRule="auto"/>
              <w:rPr>
                <w:rFonts w:ascii="Arial" w:eastAsia="Symbol" w:hAnsi="Arial" w:cs="Arial"/>
                <w:sz w:val="20"/>
                <w:szCs w:val="20"/>
              </w:rPr>
            </w:pPr>
            <w:r w:rsidRPr="00912D95">
              <w:rPr>
                <w:rFonts w:ascii="Arial" w:eastAsia="Arial" w:hAnsi="Arial" w:cs="Arial"/>
                <w:sz w:val="20"/>
                <w:szCs w:val="20"/>
              </w:rPr>
              <w:t>Retesting will also be required within this timeframe if the model of mask being provided changes or where staff require due to changes to facial structure, e.g. significant dental work, weight gain / loss.</w:t>
            </w:r>
          </w:p>
          <w:p w:rsidR="00541B5F" w:rsidRPr="00912D95" w:rsidRDefault="00541B5F" w:rsidP="0097449A">
            <w:pPr>
              <w:pStyle w:val="ListParagraph"/>
              <w:numPr>
                <w:ilvl w:val="0"/>
                <w:numId w:val="28"/>
              </w:numPr>
              <w:tabs>
                <w:tab w:val="left" w:pos="820"/>
              </w:tabs>
              <w:rPr>
                <w:rFonts w:ascii="Arial" w:eastAsia="Symbol" w:hAnsi="Arial" w:cs="Arial"/>
                <w:sz w:val="20"/>
                <w:szCs w:val="20"/>
              </w:rPr>
            </w:pPr>
            <w:r w:rsidRPr="00912D95">
              <w:rPr>
                <w:rFonts w:ascii="Arial" w:eastAsia="Arial" w:hAnsi="Arial" w:cs="Arial"/>
                <w:sz w:val="20"/>
                <w:szCs w:val="20"/>
              </w:rPr>
              <w:t>Any Staff, Contractors or Volunteers undertaking face fit testing must be appropriately trained.</w:t>
            </w:r>
          </w:p>
          <w:p w:rsidR="00541B5F" w:rsidRPr="004B4E14" w:rsidRDefault="00541B5F" w:rsidP="00541B5F">
            <w:pPr>
              <w:spacing w:line="60" w:lineRule="exact"/>
              <w:rPr>
                <w:rFonts w:ascii="Arial" w:eastAsia="Symbol" w:hAnsi="Arial" w:cs="Arial"/>
                <w:sz w:val="20"/>
                <w:szCs w:val="20"/>
              </w:rPr>
            </w:pPr>
          </w:p>
          <w:p w:rsidR="00541B5F" w:rsidRPr="00912D95" w:rsidRDefault="00541B5F" w:rsidP="0097449A">
            <w:pPr>
              <w:pStyle w:val="ListParagraph"/>
              <w:numPr>
                <w:ilvl w:val="0"/>
                <w:numId w:val="28"/>
              </w:numPr>
              <w:tabs>
                <w:tab w:val="left" w:pos="820"/>
              </w:tabs>
              <w:rPr>
                <w:rFonts w:ascii="Arial" w:eastAsia="Symbol" w:hAnsi="Arial" w:cs="Arial"/>
                <w:sz w:val="20"/>
                <w:szCs w:val="20"/>
              </w:rPr>
            </w:pPr>
            <w:r w:rsidRPr="00912D95">
              <w:rPr>
                <w:rFonts w:ascii="Arial" w:eastAsia="Arial" w:hAnsi="Arial" w:cs="Arial"/>
                <w:sz w:val="20"/>
                <w:szCs w:val="20"/>
              </w:rPr>
              <w:t>Database of face fit testers held and updated by Health &amp; Safety Service, available on HR Connect &amp; Staffnet.</w:t>
            </w:r>
          </w:p>
          <w:p w:rsidR="00541B5F" w:rsidRPr="004B4E14" w:rsidRDefault="00541B5F" w:rsidP="00541B5F">
            <w:pPr>
              <w:spacing w:line="82" w:lineRule="exact"/>
              <w:rPr>
                <w:rFonts w:ascii="Arial" w:eastAsia="Symbol" w:hAnsi="Arial" w:cs="Arial"/>
                <w:sz w:val="20"/>
                <w:szCs w:val="20"/>
              </w:rPr>
            </w:pPr>
          </w:p>
          <w:p w:rsidR="00541B5F" w:rsidRPr="00912D95" w:rsidRDefault="00541B5F" w:rsidP="0097449A">
            <w:pPr>
              <w:pStyle w:val="ListParagraph"/>
              <w:numPr>
                <w:ilvl w:val="0"/>
                <w:numId w:val="28"/>
              </w:numPr>
              <w:tabs>
                <w:tab w:val="left" w:pos="820"/>
              </w:tabs>
              <w:spacing w:line="227" w:lineRule="auto"/>
              <w:rPr>
                <w:rFonts w:ascii="Arial" w:eastAsia="Symbol" w:hAnsi="Arial" w:cs="Arial"/>
                <w:sz w:val="20"/>
                <w:szCs w:val="20"/>
              </w:rPr>
            </w:pPr>
            <w:r w:rsidRPr="00912D95">
              <w:rPr>
                <w:rFonts w:ascii="Arial" w:eastAsia="Arial" w:hAnsi="Arial" w:cs="Arial"/>
                <w:sz w:val="20"/>
                <w:szCs w:val="20"/>
              </w:rPr>
              <w:t xml:space="preserve">Fit testers should follow current Government advice on </w:t>
            </w:r>
            <w:r w:rsidR="00964086">
              <w:rPr>
                <w:rFonts w:ascii="Arial" w:eastAsia="Arial" w:hAnsi="Arial" w:cs="Arial"/>
                <w:sz w:val="20"/>
                <w:szCs w:val="20"/>
              </w:rPr>
              <w:t>physical</w:t>
            </w:r>
            <w:r w:rsidRPr="00912D95">
              <w:rPr>
                <w:rFonts w:ascii="Arial" w:eastAsia="Arial" w:hAnsi="Arial" w:cs="Arial"/>
                <w:sz w:val="20"/>
                <w:szCs w:val="20"/>
              </w:rPr>
              <w:t xml:space="preserve"> distancing (2metres) as they can observe and deliver verbal instruction from this distance.</w:t>
            </w:r>
          </w:p>
          <w:p w:rsidR="00541B5F" w:rsidRPr="004B4E14" w:rsidRDefault="00541B5F" w:rsidP="00541B5F">
            <w:pPr>
              <w:spacing w:line="58" w:lineRule="exact"/>
              <w:rPr>
                <w:rFonts w:ascii="Arial" w:eastAsia="Symbol" w:hAnsi="Arial" w:cs="Arial"/>
                <w:sz w:val="20"/>
                <w:szCs w:val="20"/>
              </w:rPr>
            </w:pPr>
          </w:p>
          <w:p w:rsidR="00541B5F" w:rsidRPr="00912D95" w:rsidRDefault="00541B5F" w:rsidP="0097449A">
            <w:pPr>
              <w:pStyle w:val="ListParagraph"/>
              <w:numPr>
                <w:ilvl w:val="0"/>
                <w:numId w:val="28"/>
              </w:numPr>
              <w:tabs>
                <w:tab w:val="left" w:pos="820"/>
              </w:tabs>
              <w:rPr>
                <w:rFonts w:ascii="Arial" w:eastAsia="Symbol" w:hAnsi="Arial" w:cs="Arial"/>
                <w:sz w:val="20"/>
                <w:szCs w:val="20"/>
              </w:rPr>
            </w:pPr>
            <w:r w:rsidRPr="00912D95">
              <w:rPr>
                <w:rFonts w:ascii="Arial" w:eastAsia="Arial" w:hAnsi="Arial" w:cs="Arial"/>
                <w:sz w:val="20"/>
                <w:szCs w:val="20"/>
              </w:rPr>
              <w:t>Both fit tester and those being fit tested should undertake hand hygiene before and after the test.</w:t>
            </w:r>
          </w:p>
          <w:p w:rsidR="00541B5F" w:rsidRPr="00912D95" w:rsidRDefault="00541B5F" w:rsidP="0097449A">
            <w:pPr>
              <w:pStyle w:val="ListParagraph"/>
              <w:numPr>
                <w:ilvl w:val="0"/>
                <w:numId w:val="28"/>
              </w:numPr>
              <w:tabs>
                <w:tab w:val="left" w:pos="840"/>
              </w:tabs>
              <w:rPr>
                <w:rFonts w:ascii="Arial" w:eastAsia="Symbol" w:hAnsi="Arial" w:cs="Arial"/>
                <w:sz w:val="20"/>
                <w:szCs w:val="20"/>
              </w:rPr>
            </w:pPr>
            <w:r w:rsidRPr="00912D95">
              <w:rPr>
                <w:rFonts w:ascii="Arial" w:eastAsia="Arial" w:hAnsi="Arial" w:cs="Arial"/>
                <w:sz w:val="20"/>
                <w:szCs w:val="20"/>
              </w:rPr>
              <w:lastRenderedPageBreak/>
              <w:t>Hand hygiene should be performed by Fit testers after cleaning of the tubes, hoods etc.</w:t>
            </w:r>
          </w:p>
          <w:p w:rsidR="008D655D" w:rsidRPr="008D655D" w:rsidRDefault="008D655D" w:rsidP="0056398A">
            <w:pPr>
              <w:spacing w:line="266" w:lineRule="exact"/>
              <w:rPr>
                <w:rFonts w:ascii="Arial" w:eastAsia="Arial" w:hAnsi="Arial" w:cs="Arial"/>
                <w:color w:val="0000FF"/>
                <w:sz w:val="20"/>
                <w:szCs w:val="20"/>
              </w:rPr>
            </w:pPr>
          </w:p>
          <w:p w:rsidR="0056398A" w:rsidRPr="008D655D" w:rsidRDefault="0056398A" w:rsidP="003F0B1F">
            <w:pPr>
              <w:shd w:val="clear" w:color="auto" w:fill="9CC2E5" w:themeFill="accent1" w:themeFillTint="99"/>
              <w:rPr>
                <w:rFonts w:ascii="Arial" w:hAnsi="Arial" w:cs="Arial"/>
                <w:sz w:val="20"/>
                <w:szCs w:val="20"/>
              </w:rPr>
            </w:pPr>
            <w:r w:rsidRPr="008D655D">
              <w:rPr>
                <w:rFonts w:ascii="Arial" w:eastAsia="Arial" w:hAnsi="Arial" w:cs="Arial"/>
                <w:b/>
                <w:bCs/>
                <w:sz w:val="20"/>
                <w:szCs w:val="20"/>
              </w:rPr>
              <w:t>Reporting Incidents</w:t>
            </w:r>
          </w:p>
          <w:p w:rsidR="0056398A" w:rsidRPr="004B4E14" w:rsidRDefault="0056398A" w:rsidP="008D655D">
            <w:pPr>
              <w:shd w:val="clear" w:color="auto" w:fill="9CC2E5" w:themeFill="accent1" w:themeFillTint="99"/>
              <w:spacing w:line="122" w:lineRule="exact"/>
              <w:rPr>
                <w:rFonts w:ascii="Arial" w:eastAsia="Arial" w:hAnsi="Arial" w:cs="Arial"/>
                <w:color w:val="0000FF"/>
                <w:sz w:val="20"/>
                <w:szCs w:val="20"/>
                <w:u w:val="single"/>
              </w:rPr>
            </w:pPr>
          </w:p>
          <w:p w:rsidR="0056398A" w:rsidRPr="00912D95" w:rsidRDefault="0056398A" w:rsidP="0097449A">
            <w:pPr>
              <w:pStyle w:val="ListParagraph"/>
              <w:numPr>
                <w:ilvl w:val="0"/>
                <w:numId w:val="28"/>
              </w:numPr>
              <w:tabs>
                <w:tab w:val="left" w:pos="765"/>
              </w:tabs>
              <w:rPr>
                <w:rFonts w:ascii="Arial" w:eastAsia="Symbol" w:hAnsi="Arial" w:cs="Arial"/>
                <w:sz w:val="20"/>
                <w:szCs w:val="20"/>
              </w:rPr>
            </w:pPr>
            <w:r w:rsidRPr="00912D95">
              <w:rPr>
                <w:rFonts w:ascii="Arial" w:eastAsia="Arial" w:hAnsi="Arial" w:cs="Arial"/>
                <w:sz w:val="20"/>
                <w:szCs w:val="20"/>
              </w:rPr>
              <w:t xml:space="preserve">All incidents to be reported in accordance with NHSGGC’s incident management reporting procedures </w:t>
            </w:r>
            <w:r w:rsidR="00E64048" w:rsidRPr="00912D95">
              <w:rPr>
                <w:rFonts w:ascii="Arial" w:eastAsia="Arial" w:hAnsi="Arial" w:cs="Arial"/>
                <w:sz w:val="20"/>
                <w:szCs w:val="20"/>
              </w:rPr>
              <w:t xml:space="preserve">and the </w:t>
            </w:r>
            <w:hyperlink r:id="rId27" w:history="1">
              <w:r w:rsidR="00E64048" w:rsidRPr="00912D95">
                <w:rPr>
                  <w:rStyle w:val="Hyperlink"/>
                  <w:rFonts w:ascii="Arial" w:eastAsia="Arial" w:hAnsi="Arial" w:cs="Arial"/>
                  <w:sz w:val="20"/>
                  <w:szCs w:val="20"/>
                </w:rPr>
                <w:t>Guidance on COVID RIDDOR</w:t>
              </w:r>
            </w:hyperlink>
            <w:r w:rsidR="00E64048" w:rsidRPr="00912D95">
              <w:rPr>
                <w:rFonts w:ascii="Arial" w:eastAsia="Arial" w:hAnsi="Arial" w:cs="Arial"/>
                <w:sz w:val="20"/>
                <w:szCs w:val="20"/>
              </w:rPr>
              <w:t xml:space="preserve"> reporting </w:t>
            </w:r>
            <w:r w:rsidRPr="00912D95">
              <w:rPr>
                <w:rFonts w:ascii="Arial" w:eastAsia="Arial" w:hAnsi="Arial" w:cs="Arial"/>
                <w:sz w:val="20"/>
                <w:szCs w:val="20"/>
              </w:rPr>
              <w:t>via the</w:t>
            </w:r>
            <w:r w:rsidR="00E64048" w:rsidRPr="00912D95">
              <w:rPr>
                <w:rFonts w:ascii="Arial" w:eastAsia="Arial" w:hAnsi="Arial" w:cs="Arial"/>
                <w:sz w:val="20"/>
                <w:szCs w:val="20"/>
              </w:rPr>
              <w:t xml:space="preserve"> Datix system.</w:t>
            </w:r>
          </w:p>
          <w:p w:rsidR="006D377F" w:rsidRPr="00912D95" w:rsidRDefault="006D377F" w:rsidP="0097449A">
            <w:pPr>
              <w:pStyle w:val="ListParagraph"/>
              <w:numPr>
                <w:ilvl w:val="0"/>
                <w:numId w:val="28"/>
              </w:numPr>
              <w:tabs>
                <w:tab w:val="left" w:pos="11894"/>
              </w:tabs>
              <w:spacing w:line="236" w:lineRule="auto"/>
              <w:rPr>
                <w:rFonts w:ascii="Arial" w:eastAsia="Symbol" w:hAnsi="Arial" w:cs="Arial"/>
                <w:sz w:val="20"/>
                <w:szCs w:val="20"/>
              </w:rPr>
            </w:pPr>
            <w:r w:rsidRPr="00912D95">
              <w:rPr>
                <w:rFonts w:ascii="Arial" w:eastAsia="Arial" w:hAnsi="Arial" w:cs="Arial"/>
                <w:sz w:val="20"/>
                <w:szCs w:val="20"/>
              </w:rPr>
              <w:t xml:space="preserve">Significant incidents to be reported to the Infection and Prevention Control Team </w:t>
            </w:r>
            <w:r w:rsidR="0097449A">
              <w:rPr>
                <w:rFonts w:ascii="Arial" w:eastAsia="Arial" w:hAnsi="Arial" w:cs="Arial"/>
                <w:sz w:val="20"/>
                <w:szCs w:val="20"/>
              </w:rPr>
              <w:t xml:space="preserve">via the ARHAI ORT and the </w:t>
            </w:r>
            <w:r w:rsidRPr="00912D95">
              <w:rPr>
                <w:rFonts w:ascii="Arial" w:eastAsia="Arial" w:hAnsi="Arial" w:cs="Arial"/>
                <w:sz w:val="20"/>
                <w:szCs w:val="20"/>
              </w:rPr>
              <w:t>Health and Safety</w:t>
            </w:r>
            <w:r w:rsidR="00B64FB8" w:rsidRPr="00912D95">
              <w:rPr>
                <w:rFonts w:ascii="Arial" w:eastAsia="Arial" w:hAnsi="Arial" w:cs="Arial"/>
                <w:sz w:val="20"/>
                <w:szCs w:val="20"/>
              </w:rPr>
              <w:t xml:space="preserve"> Service.</w:t>
            </w:r>
          </w:p>
          <w:p w:rsidR="004B4E14" w:rsidRDefault="004B4E14" w:rsidP="00A4362B">
            <w:pPr>
              <w:rPr>
                <w:rFonts w:ascii="Arial" w:hAnsi="Arial" w:cs="Arial"/>
                <w:sz w:val="20"/>
                <w:szCs w:val="20"/>
              </w:rPr>
            </w:pPr>
          </w:p>
          <w:p w:rsidR="004B4E14" w:rsidRPr="003F0B1F" w:rsidRDefault="004B4E14" w:rsidP="003F0B1F">
            <w:pPr>
              <w:shd w:val="clear" w:color="auto" w:fill="9CC2E5" w:themeFill="accent1" w:themeFillTint="99"/>
              <w:rPr>
                <w:rFonts w:ascii="Arial" w:hAnsi="Arial" w:cs="Arial"/>
                <w:sz w:val="20"/>
                <w:szCs w:val="20"/>
              </w:rPr>
            </w:pPr>
            <w:r w:rsidRPr="003F0B1F">
              <w:rPr>
                <w:rFonts w:ascii="Arial" w:eastAsia="Arial" w:hAnsi="Arial" w:cs="Arial"/>
                <w:b/>
                <w:bCs/>
                <w:sz w:val="20"/>
                <w:szCs w:val="20"/>
              </w:rPr>
              <w:t>Information and Advice</w:t>
            </w:r>
          </w:p>
          <w:p w:rsidR="004B4E14" w:rsidRPr="004B4E14" w:rsidRDefault="004B4E14" w:rsidP="003F0B1F">
            <w:pPr>
              <w:shd w:val="clear" w:color="auto" w:fill="9CC2E5" w:themeFill="accent1" w:themeFillTint="99"/>
              <w:spacing w:line="122" w:lineRule="exact"/>
              <w:rPr>
                <w:rFonts w:ascii="Arial" w:hAnsi="Arial" w:cs="Arial"/>
                <w:sz w:val="20"/>
                <w:szCs w:val="20"/>
              </w:rPr>
            </w:pPr>
          </w:p>
          <w:p w:rsidR="004B4E14" w:rsidRPr="00912D95" w:rsidRDefault="004B4E14" w:rsidP="0097449A">
            <w:pPr>
              <w:pStyle w:val="ListParagraph"/>
              <w:numPr>
                <w:ilvl w:val="0"/>
                <w:numId w:val="28"/>
              </w:numPr>
              <w:tabs>
                <w:tab w:val="left" w:pos="820"/>
              </w:tabs>
              <w:rPr>
                <w:rFonts w:ascii="Arial" w:eastAsia="Symbol" w:hAnsi="Arial" w:cs="Arial"/>
                <w:sz w:val="20"/>
                <w:szCs w:val="20"/>
              </w:rPr>
            </w:pPr>
            <w:r w:rsidRPr="00912D95">
              <w:rPr>
                <w:rFonts w:ascii="Arial" w:eastAsia="Arial" w:hAnsi="Arial" w:cs="Arial"/>
                <w:sz w:val="20"/>
                <w:szCs w:val="20"/>
              </w:rPr>
              <w:t xml:space="preserve">Information and advice is available on Staffnet/HR Connect and </w:t>
            </w:r>
            <w:hyperlink r:id="rId28" w:history="1">
              <w:r w:rsidRPr="00912D95">
                <w:rPr>
                  <w:rStyle w:val="Hyperlink"/>
                  <w:rFonts w:ascii="Arial" w:eastAsia="Arial" w:hAnsi="Arial" w:cs="Arial"/>
                  <w:sz w:val="20"/>
                  <w:szCs w:val="20"/>
                </w:rPr>
                <w:t>GGC COVID-19</w:t>
              </w:r>
            </w:hyperlink>
            <w:r w:rsidRPr="00912D95">
              <w:rPr>
                <w:rFonts w:ascii="Arial" w:eastAsia="Arial" w:hAnsi="Arial" w:cs="Arial"/>
                <w:sz w:val="20"/>
                <w:szCs w:val="20"/>
              </w:rPr>
              <w:t xml:space="preserve"> page.</w:t>
            </w:r>
          </w:p>
          <w:p w:rsidR="004B4E14" w:rsidRPr="00912D95" w:rsidRDefault="004B4E14" w:rsidP="0097449A">
            <w:pPr>
              <w:pStyle w:val="ListParagraph"/>
              <w:numPr>
                <w:ilvl w:val="0"/>
                <w:numId w:val="28"/>
              </w:numPr>
              <w:tabs>
                <w:tab w:val="left" w:pos="820"/>
              </w:tabs>
              <w:rPr>
                <w:rFonts w:ascii="Arial" w:eastAsia="Arial" w:hAnsi="Arial" w:cs="Arial"/>
                <w:sz w:val="20"/>
                <w:szCs w:val="20"/>
              </w:rPr>
            </w:pPr>
            <w:r w:rsidRPr="00912D95">
              <w:rPr>
                <w:rFonts w:ascii="Arial" w:eastAsia="Arial" w:hAnsi="Arial" w:cs="Arial"/>
                <w:sz w:val="20"/>
                <w:szCs w:val="20"/>
              </w:rPr>
              <w:t xml:space="preserve">The Health and Safety Executive’s website - </w:t>
            </w:r>
            <w:hyperlink r:id="rId29">
              <w:r w:rsidRPr="00912D95">
                <w:rPr>
                  <w:rFonts w:ascii="Arial" w:eastAsia="Arial" w:hAnsi="Arial" w:cs="Arial"/>
                  <w:color w:val="0000FF"/>
                  <w:sz w:val="20"/>
                  <w:szCs w:val="20"/>
                  <w:u w:val="single"/>
                </w:rPr>
                <w:t>https://www.hse.gov.uk/</w:t>
              </w:r>
            </w:hyperlink>
          </w:p>
          <w:p w:rsidR="004B4E14" w:rsidRPr="00912D95" w:rsidRDefault="004B4E14" w:rsidP="0097449A">
            <w:pPr>
              <w:pStyle w:val="ListParagraph"/>
              <w:numPr>
                <w:ilvl w:val="0"/>
                <w:numId w:val="28"/>
              </w:numPr>
              <w:tabs>
                <w:tab w:val="left" w:pos="880"/>
              </w:tabs>
              <w:rPr>
                <w:rFonts w:ascii="Arial" w:eastAsia="Arial" w:hAnsi="Arial" w:cs="Arial"/>
                <w:sz w:val="20"/>
                <w:szCs w:val="20"/>
              </w:rPr>
            </w:pPr>
            <w:r w:rsidRPr="00912D95">
              <w:rPr>
                <w:rFonts w:ascii="Arial" w:eastAsia="Arial" w:hAnsi="Arial" w:cs="Arial"/>
                <w:sz w:val="20"/>
                <w:szCs w:val="20"/>
              </w:rPr>
              <w:t xml:space="preserve">Health Protection Scotland’s website </w:t>
            </w:r>
            <w:hyperlink r:id="rId30">
              <w:r w:rsidRPr="00912D95">
                <w:rPr>
                  <w:rFonts w:ascii="Arial" w:eastAsia="Arial" w:hAnsi="Arial" w:cs="Arial"/>
                  <w:color w:val="0000FF"/>
                  <w:sz w:val="20"/>
                  <w:szCs w:val="20"/>
                  <w:u w:val="single"/>
                </w:rPr>
                <w:t>https://www.hps.scot.nhs.uk/a-to-z-of-topics/wuhan-novel-coronavirus/</w:t>
              </w:r>
            </w:hyperlink>
          </w:p>
          <w:p w:rsidR="004B4E14" w:rsidRPr="005E46E6" w:rsidRDefault="004B4E14" w:rsidP="0097449A">
            <w:pPr>
              <w:pStyle w:val="ListParagraph"/>
              <w:numPr>
                <w:ilvl w:val="0"/>
                <w:numId w:val="28"/>
              </w:numPr>
              <w:rPr>
                <w:rFonts w:ascii="Arial" w:eastAsia="Arial" w:hAnsi="Arial" w:cs="Arial"/>
                <w:sz w:val="20"/>
                <w:szCs w:val="20"/>
              </w:rPr>
            </w:pPr>
            <w:r w:rsidRPr="00912D95">
              <w:rPr>
                <w:rFonts w:ascii="Arial" w:eastAsia="Arial" w:hAnsi="Arial" w:cs="Arial"/>
                <w:sz w:val="20"/>
                <w:szCs w:val="20"/>
              </w:rPr>
              <w:t xml:space="preserve">The Scottish Governments website </w:t>
            </w:r>
            <w:hyperlink r:id="rId31">
              <w:r w:rsidRPr="00912D95">
                <w:rPr>
                  <w:rFonts w:ascii="Arial" w:eastAsia="Arial" w:hAnsi="Arial" w:cs="Arial"/>
                  <w:color w:val="0000FF"/>
                  <w:sz w:val="20"/>
                  <w:szCs w:val="20"/>
                  <w:u w:val="single"/>
                </w:rPr>
                <w:t>https://www.gov.scot/coronavirus-covid-19/</w:t>
              </w:r>
            </w:hyperlink>
          </w:p>
          <w:p w:rsidR="005E46E6" w:rsidRPr="00912D95" w:rsidRDefault="005E46E6" w:rsidP="005E46E6">
            <w:pPr>
              <w:pStyle w:val="ListParagraph"/>
              <w:rPr>
                <w:rFonts w:ascii="Arial" w:eastAsia="Arial" w:hAnsi="Arial" w:cs="Arial"/>
                <w:sz w:val="20"/>
                <w:szCs w:val="20"/>
              </w:rPr>
            </w:pPr>
          </w:p>
          <w:p w:rsidR="004B4E14" w:rsidRPr="005E46E6" w:rsidRDefault="004B4E14" w:rsidP="005E46E6">
            <w:pPr>
              <w:tabs>
                <w:tab w:val="left" w:pos="840"/>
              </w:tabs>
              <w:spacing w:line="226" w:lineRule="auto"/>
              <w:ind w:right="25"/>
              <w:rPr>
                <w:rFonts w:ascii="Arial" w:eastAsia="Symbol" w:hAnsi="Arial" w:cs="Arial"/>
                <w:sz w:val="20"/>
                <w:szCs w:val="20"/>
              </w:rPr>
            </w:pPr>
            <w:r w:rsidRPr="005E46E6">
              <w:rPr>
                <w:rFonts w:ascii="Arial" w:eastAsia="Arial" w:hAnsi="Arial" w:cs="Arial"/>
                <w:sz w:val="20"/>
                <w:szCs w:val="20"/>
              </w:rPr>
              <w:t>Further advice can be sought f</w:t>
            </w:r>
            <w:r w:rsidR="000B3126">
              <w:rPr>
                <w:rFonts w:ascii="Arial" w:eastAsia="Arial" w:hAnsi="Arial" w:cs="Arial"/>
                <w:sz w:val="20"/>
                <w:szCs w:val="20"/>
              </w:rPr>
              <w:t>ro</w:t>
            </w:r>
            <w:r w:rsidRPr="005E46E6">
              <w:rPr>
                <w:rFonts w:ascii="Arial" w:eastAsia="Arial" w:hAnsi="Arial" w:cs="Arial"/>
                <w:sz w:val="20"/>
                <w:szCs w:val="20"/>
              </w:rPr>
              <w:t>m the Infection, Prevention and Control Team; Occupational Health Service or the Health and Safety Service.</w:t>
            </w:r>
          </w:p>
          <w:p w:rsidR="004B4E14" w:rsidRPr="004B4E14" w:rsidRDefault="004B4E14" w:rsidP="004B4E14">
            <w:pPr>
              <w:spacing w:line="121" w:lineRule="exact"/>
              <w:rPr>
                <w:rFonts w:ascii="Arial" w:eastAsia="Symbol" w:hAnsi="Arial" w:cs="Arial"/>
                <w:sz w:val="20"/>
                <w:szCs w:val="20"/>
              </w:rPr>
            </w:pPr>
          </w:p>
          <w:p w:rsidR="00D91E18" w:rsidRDefault="00D91E18" w:rsidP="00A4362B">
            <w:pPr>
              <w:rPr>
                <w:rFonts w:ascii="Arial" w:hAnsi="Arial" w:cs="Arial"/>
                <w:sz w:val="20"/>
                <w:szCs w:val="20"/>
              </w:rPr>
            </w:pPr>
          </w:p>
          <w:p w:rsidR="00597107" w:rsidRPr="00B6724A" w:rsidRDefault="00597107" w:rsidP="00A4362B">
            <w:pPr>
              <w:rPr>
                <w:rFonts w:ascii="Arial" w:hAnsi="Arial" w:cs="Arial"/>
                <w:sz w:val="20"/>
                <w:szCs w:val="20"/>
              </w:rPr>
            </w:pPr>
          </w:p>
        </w:tc>
        <w:tc>
          <w:tcPr>
            <w:tcW w:w="3148" w:type="dxa"/>
            <w:gridSpan w:val="2"/>
          </w:tcPr>
          <w:p w:rsidR="0056398A" w:rsidRDefault="005407AA" w:rsidP="0056398A">
            <w:pPr>
              <w:rPr>
                <w:rFonts w:ascii="Arial" w:eastAsia="Arial" w:hAnsi="Arial" w:cs="Arial"/>
                <w:sz w:val="18"/>
                <w:szCs w:val="18"/>
              </w:rPr>
            </w:pPr>
            <w:r>
              <w:rPr>
                <w:rFonts w:ascii="Arial" w:eastAsia="Arial" w:hAnsi="Arial" w:cs="Arial"/>
                <w:noProof/>
                <w:sz w:val="18"/>
                <w:szCs w:val="18"/>
              </w:rPr>
              <w:lastRenderedPageBreak/>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644.2pt;margin-top:440.7pt;width:73.55pt;height:47.5pt;z-index:251660288;mso-position-horizontal-relative:text;mso-position-vertical-relative:text">
                  <v:imagedata r:id="rId32" o:title=""/>
                </v:shape>
                <o:OLEObject Type="Embed" ProgID="Word.Document.12" ShapeID="_x0000_s1028" DrawAspect="Icon" ObjectID="_1703080894" r:id="rId33">
                  <o:FieldCodes>\s</o:FieldCodes>
                </o:OLEObject>
              </w:object>
            </w:r>
            <w:r>
              <w:rPr>
                <w:rFonts w:ascii="Arial" w:eastAsia="Arial" w:hAnsi="Arial" w:cs="Arial"/>
                <w:noProof/>
                <w:sz w:val="18"/>
                <w:szCs w:val="18"/>
              </w:rPr>
              <w:object w:dxaOrig="1440" w:dyaOrig="1440">
                <v:shape id="_x0000_s1027" type="#_x0000_t75" style="position:absolute;margin-left:644.2pt;margin-top:440.7pt;width:73.55pt;height:47.5pt;z-index:251659264;mso-position-horizontal-relative:text;mso-position-vertical-relative:text">
                  <v:imagedata r:id="rId32" o:title=""/>
                </v:shape>
                <o:OLEObject Type="Embed" ProgID="Word.Document.12" ShapeID="_x0000_s1027" DrawAspect="Icon" ObjectID="_1703080895" r:id="rId34">
                  <o:FieldCodes>\s</o:FieldCodes>
                </o:OLEObject>
              </w:object>
            </w:r>
            <w:r w:rsidR="0056398A">
              <w:rPr>
                <w:rFonts w:ascii="Arial" w:eastAsia="Arial" w:hAnsi="Arial" w:cs="Arial"/>
                <w:sz w:val="18"/>
                <w:szCs w:val="18"/>
              </w:rPr>
              <w:t>See links opposite.</w:t>
            </w:r>
          </w:p>
          <w:p w:rsidR="002D278B" w:rsidRPr="00282EA3" w:rsidRDefault="002D278B" w:rsidP="00A4362B">
            <w:pPr>
              <w:rPr>
                <w:rFonts w:ascii="Arial" w:hAnsi="Arial" w:cs="Arial"/>
                <w:sz w:val="20"/>
                <w:szCs w:val="20"/>
              </w:rPr>
            </w:pPr>
          </w:p>
          <w:p w:rsidR="002D278B" w:rsidRPr="00282EA3" w:rsidRDefault="002D278B" w:rsidP="00A4362B">
            <w:pPr>
              <w:rPr>
                <w:rFonts w:ascii="Arial" w:hAnsi="Arial" w:cs="Arial"/>
                <w:sz w:val="20"/>
                <w:szCs w:val="20"/>
              </w:rPr>
            </w:pPr>
          </w:p>
          <w:p w:rsidR="002D278B" w:rsidRPr="00282EA3" w:rsidRDefault="002D278B" w:rsidP="00A4362B">
            <w:pPr>
              <w:rPr>
                <w:rFonts w:ascii="Arial" w:hAnsi="Arial" w:cs="Arial"/>
                <w:sz w:val="20"/>
                <w:szCs w:val="20"/>
              </w:rPr>
            </w:pPr>
          </w:p>
          <w:p w:rsidR="002D278B" w:rsidRPr="00282EA3" w:rsidRDefault="002D278B" w:rsidP="00A4362B">
            <w:pPr>
              <w:rPr>
                <w:rFonts w:ascii="Arial" w:hAnsi="Arial" w:cs="Arial"/>
                <w:sz w:val="20"/>
                <w:szCs w:val="20"/>
              </w:rPr>
            </w:pPr>
          </w:p>
          <w:p w:rsidR="002D278B" w:rsidRPr="00282EA3" w:rsidRDefault="002D278B" w:rsidP="00A4362B">
            <w:pPr>
              <w:rPr>
                <w:rFonts w:ascii="Arial" w:hAnsi="Arial" w:cs="Arial"/>
                <w:sz w:val="20"/>
                <w:szCs w:val="20"/>
              </w:rPr>
            </w:pPr>
          </w:p>
          <w:p w:rsidR="002D278B" w:rsidRPr="00282EA3" w:rsidRDefault="002D278B" w:rsidP="00A4362B">
            <w:pPr>
              <w:rPr>
                <w:rFonts w:ascii="Arial" w:hAnsi="Arial" w:cs="Arial"/>
                <w:sz w:val="20"/>
                <w:szCs w:val="20"/>
              </w:rPr>
            </w:pPr>
          </w:p>
          <w:p w:rsidR="002D278B" w:rsidRPr="00282EA3" w:rsidRDefault="002D278B" w:rsidP="00A4362B">
            <w:pPr>
              <w:rPr>
                <w:rFonts w:ascii="Arial" w:hAnsi="Arial" w:cs="Arial"/>
                <w:sz w:val="20"/>
                <w:szCs w:val="20"/>
              </w:rPr>
            </w:pPr>
          </w:p>
          <w:p w:rsidR="002D278B" w:rsidRPr="00282EA3" w:rsidRDefault="002D278B" w:rsidP="00A4362B">
            <w:pPr>
              <w:rPr>
                <w:rFonts w:ascii="Arial" w:hAnsi="Arial" w:cs="Arial"/>
                <w:sz w:val="20"/>
                <w:szCs w:val="20"/>
              </w:rPr>
            </w:pPr>
          </w:p>
          <w:p w:rsidR="002D278B" w:rsidRPr="00282EA3" w:rsidRDefault="002D278B" w:rsidP="00A4362B">
            <w:pPr>
              <w:rPr>
                <w:rFonts w:ascii="Arial" w:hAnsi="Arial" w:cs="Arial"/>
                <w:sz w:val="20"/>
                <w:szCs w:val="20"/>
              </w:rPr>
            </w:pPr>
          </w:p>
          <w:p w:rsidR="002D278B" w:rsidRPr="00282EA3" w:rsidRDefault="002D278B" w:rsidP="00A4362B">
            <w:pPr>
              <w:rPr>
                <w:rFonts w:ascii="Arial" w:hAnsi="Arial" w:cs="Arial"/>
                <w:sz w:val="20"/>
                <w:szCs w:val="20"/>
              </w:rPr>
            </w:pPr>
          </w:p>
          <w:p w:rsidR="002D278B" w:rsidRDefault="002D278B" w:rsidP="00A4362B">
            <w:pPr>
              <w:rPr>
                <w:rFonts w:ascii="Arial" w:hAnsi="Arial" w:cs="Arial"/>
                <w:sz w:val="20"/>
                <w:szCs w:val="20"/>
              </w:rPr>
            </w:pPr>
          </w:p>
          <w:p w:rsidR="00B64FB8" w:rsidRDefault="00B64FB8" w:rsidP="00A4362B">
            <w:pPr>
              <w:rPr>
                <w:rFonts w:ascii="Arial" w:hAnsi="Arial" w:cs="Arial"/>
                <w:sz w:val="20"/>
                <w:szCs w:val="20"/>
              </w:rPr>
            </w:pPr>
          </w:p>
          <w:p w:rsidR="00B64FB8" w:rsidRDefault="00B64FB8" w:rsidP="00A4362B">
            <w:pPr>
              <w:rPr>
                <w:rFonts w:ascii="Arial" w:hAnsi="Arial" w:cs="Arial"/>
                <w:sz w:val="20"/>
                <w:szCs w:val="20"/>
              </w:rPr>
            </w:pPr>
          </w:p>
          <w:p w:rsidR="00B64FB8" w:rsidRDefault="00B64FB8" w:rsidP="00A4362B">
            <w:pPr>
              <w:rPr>
                <w:rFonts w:ascii="Arial" w:hAnsi="Arial" w:cs="Arial"/>
                <w:sz w:val="20"/>
                <w:szCs w:val="20"/>
              </w:rPr>
            </w:pPr>
          </w:p>
          <w:p w:rsidR="00B64FB8" w:rsidRDefault="00B64FB8" w:rsidP="00A4362B">
            <w:pPr>
              <w:rPr>
                <w:rFonts w:ascii="Arial" w:hAnsi="Arial" w:cs="Arial"/>
                <w:sz w:val="20"/>
                <w:szCs w:val="20"/>
              </w:rPr>
            </w:pPr>
          </w:p>
          <w:p w:rsidR="00B64FB8" w:rsidRDefault="00B64FB8" w:rsidP="00A4362B">
            <w:pPr>
              <w:rPr>
                <w:rFonts w:ascii="Arial" w:hAnsi="Arial" w:cs="Arial"/>
                <w:sz w:val="20"/>
                <w:szCs w:val="20"/>
              </w:rPr>
            </w:pPr>
          </w:p>
          <w:p w:rsidR="00B64FB8" w:rsidRDefault="00B64FB8" w:rsidP="00A4362B">
            <w:pPr>
              <w:rPr>
                <w:rFonts w:ascii="Arial" w:hAnsi="Arial" w:cs="Arial"/>
                <w:sz w:val="20"/>
                <w:szCs w:val="20"/>
              </w:rPr>
            </w:pPr>
          </w:p>
          <w:p w:rsidR="00B64FB8" w:rsidRDefault="00B64FB8" w:rsidP="00A4362B">
            <w:pPr>
              <w:rPr>
                <w:rFonts w:ascii="Arial" w:hAnsi="Arial" w:cs="Arial"/>
                <w:sz w:val="20"/>
                <w:szCs w:val="20"/>
              </w:rPr>
            </w:pPr>
          </w:p>
          <w:p w:rsidR="00B64FB8" w:rsidRDefault="00B64FB8" w:rsidP="00A4362B">
            <w:pPr>
              <w:rPr>
                <w:rFonts w:ascii="Arial" w:hAnsi="Arial" w:cs="Arial"/>
                <w:sz w:val="20"/>
                <w:szCs w:val="20"/>
              </w:rPr>
            </w:pPr>
          </w:p>
          <w:p w:rsidR="00B64FB8" w:rsidRDefault="00B64FB8" w:rsidP="00A4362B">
            <w:pPr>
              <w:rPr>
                <w:rFonts w:ascii="Arial" w:hAnsi="Arial" w:cs="Arial"/>
                <w:sz w:val="20"/>
                <w:szCs w:val="20"/>
              </w:rPr>
            </w:pPr>
          </w:p>
          <w:p w:rsidR="00B64FB8" w:rsidRDefault="00B64FB8" w:rsidP="00A4362B">
            <w:pPr>
              <w:rPr>
                <w:rFonts w:ascii="Arial" w:hAnsi="Arial" w:cs="Arial"/>
                <w:sz w:val="20"/>
                <w:szCs w:val="20"/>
              </w:rPr>
            </w:pPr>
          </w:p>
          <w:p w:rsidR="00B64FB8" w:rsidRDefault="00B64FB8" w:rsidP="00A4362B">
            <w:pPr>
              <w:rPr>
                <w:rFonts w:ascii="Arial" w:hAnsi="Arial" w:cs="Arial"/>
                <w:sz w:val="20"/>
                <w:szCs w:val="20"/>
              </w:rPr>
            </w:pPr>
          </w:p>
          <w:p w:rsidR="00B64FB8" w:rsidRDefault="00B64FB8" w:rsidP="00A4362B">
            <w:pPr>
              <w:rPr>
                <w:rFonts w:ascii="Arial" w:hAnsi="Arial" w:cs="Arial"/>
                <w:sz w:val="20"/>
                <w:szCs w:val="20"/>
              </w:rPr>
            </w:pPr>
          </w:p>
          <w:p w:rsidR="00B64FB8" w:rsidRDefault="00B64FB8" w:rsidP="00A4362B">
            <w:pPr>
              <w:rPr>
                <w:rFonts w:ascii="Arial" w:hAnsi="Arial" w:cs="Arial"/>
                <w:sz w:val="20"/>
                <w:szCs w:val="20"/>
              </w:rPr>
            </w:pPr>
          </w:p>
          <w:p w:rsidR="00B64FB8" w:rsidRDefault="00B64FB8" w:rsidP="00A4362B">
            <w:pPr>
              <w:rPr>
                <w:rFonts w:ascii="Arial" w:hAnsi="Arial" w:cs="Arial"/>
                <w:sz w:val="20"/>
                <w:szCs w:val="20"/>
              </w:rPr>
            </w:pPr>
          </w:p>
          <w:p w:rsidR="00B64FB8" w:rsidRDefault="00B64FB8" w:rsidP="00A4362B">
            <w:pPr>
              <w:rPr>
                <w:rFonts w:ascii="Arial" w:hAnsi="Arial" w:cs="Arial"/>
                <w:sz w:val="20"/>
                <w:szCs w:val="20"/>
              </w:rPr>
            </w:pPr>
          </w:p>
          <w:p w:rsidR="00B64FB8" w:rsidRDefault="00B64FB8" w:rsidP="00A4362B">
            <w:pPr>
              <w:rPr>
                <w:rFonts w:ascii="Arial" w:hAnsi="Arial" w:cs="Arial"/>
                <w:sz w:val="20"/>
                <w:szCs w:val="20"/>
              </w:rPr>
            </w:pPr>
          </w:p>
          <w:p w:rsidR="00B64FB8" w:rsidRDefault="00B64FB8" w:rsidP="00A4362B">
            <w:pPr>
              <w:rPr>
                <w:rFonts w:ascii="Arial" w:hAnsi="Arial" w:cs="Arial"/>
                <w:sz w:val="20"/>
                <w:szCs w:val="20"/>
              </w:rPr>
            </w:pPr>
          </w:p>
          <w:p w:rsidR="00B64FB8" w:rsidRDefault="00B64FB8" w:rsidP="00A4362B">
            <w:pPr>
              <w:rPr>
                <w:rFonts w:ascii="Arial" w:hAnsi="Arial" w:cs="Arial"/>
                <w:sz w:val="20"/>
                <w:szCs w:val="20"/>
              </w:rPr>
            </w:pPr>
          </w:p>
          <w:p w:rsidR="00B64FB8" w:rsidRDefault="00B64FB8" w:rsidP="00A4362B">
            <w:pPr>
              <w:rPr>
                <w:rFonts w:ascii="Arial" w:hAnsi="Arial" w:cs="Arial"/>
                <w:sz w:val="20"/>
                <w:szCs w:val="20"/>
              </w:rPr>
            </w:pPr>
          </w:p>
          <w:p w:rsidR="00B64FB8" w:rsidRDefault="00B64FB8" w:rsidP="00A4362B">
            <w:pPr>
              <w:rPr>
                <w:rFonts w:ascii="Arial" w:hAnsi="Arial" w:cs="Arial"/>
                <w:sz w:val="20"/>
                <w:szCs w:val="20"/>
              </w:rPr>
            </w:pPr>
          </w:p>
          <w:p w:rsidR="00B64FB8" w:rsidRDefault="00B64FB8" w:rsidP="00A4362B">
            <w:pPr>
              <w:rPr>
                <w:rFonts w:ascii="Arial" w:hAnsi="Arial" w:cs="Arial"/>
                <w:sz w:val="20"/>
                <w:szCs w:val="20"/>
              </w:rPr>
            </w:pPr>
          </w:p>
          <w:p w:rsidR="00B64FB8" w:rsidRDefault="00B64FB8" w:rsidP="00A4362B">
            <w:pPr>
              <w:rPr>
                <w:rFonts w:ascii="Arial" w:hAnsi="Arial" w:cs="Arial"/>
                <w:sz w:val="20"/>
                <w:szCs w:val="20"/>
              </w:rPr>
            </w:pPr>
          </w:p>
          <w:p w:rsidR="00B64FB8" w:rsidRDefault="00B64FB8" w:rsidP="00A4362B">
            <w:pPr>
              <w:rPr>
                <w:rFonts w:ascii="Arial" w:hAnsi="Arial" w:cs="Arial"/>
                <w:sz w:val="20"/>
                <w:szCs w:val="20"/>
              </w:rPr>
            </w:pPr>
          </w:p>
          <w:p w:rsidR="00B64FB8" w:rsidRDefault="00B64FB8" w:rsidP="00A4362B">
            <w:pPr>
              <w:rPr>
                <w:rFonts w:ascii="Arial" w:hAnsi="Arial" w:cs="Arial"/>
                <w:sz w:val="20"/>
                <w:szCs w:val="20"/>
              </w:rPr>
            </w:pPr>
          </w:p>
          <w:p w:rsidR="00B64FB8" w:rsidRDefault="00B64FB8" w:rsidP="00A4362B">
            <w:pPr>
              <w:rPr>
                <w:rFonts w:ascii="Arial" w:hAnsi="Arial" w:cs="Arial"/>
                <w:sz w:val="20"/>
                <w:szCs w:val="20"/>
              </w:rPr>
            </w:pPr>
          </w:p>
          <w:p w:rsidR="00B64FB8" w:rsidRDefault="00B64FB8" w:rsidP="00A4362B">
            <w:pPr>
              <w:rPr>
                <w:rFonts w:ascii="Arial" w:hAnsi="Arial" w:cs="Arial"/>
                <w:sz w:val="20"/>
                <w:szCs w:val="20"/>
              </w:rPr>
            </w:pPr>
          </w:p>
          <w:p w:rsidR="00B64FB8" w:rsidRDefault="00B64FB8" w:rsidP="00A4362B">
            <w:pPr>
              <w:rPr>
                <w:rFonts w:ascii="Arial" w:hAnsi="Arial" w:cs="Arial"/>
                <w:sz w:val="20"/>
                <w:szCs w:val="20"/>
              </w:rPr>
            </w:pPr>
          </w:p>
          <w:p w:rsidR="00B64FB8" w:rsidRDefault="00B64FB8" w:rsidP="00A4362B">
            <w:pPr>
              <w:rPr>
                <w:rFonts w:ascii="Arial" w:hAnsi="Arial" w:cs="Arial"/>
                <w:sz w:val="20"/>
                <w:szCs w:val="20"/>
              </w:rPr>
            </w:pPr>
          </w:p>
          <w:p w:rsidR="00B64FB8" w:rsidRDefault="00B64FB8" w:rsidP="00A4362B">
            <w:pPr>
              <w:rPr>
                <w:rFonts w:ascii="Arial" w:hAnsi="Arial" w:cs="Arial"/>
                <w:sz w:val="20"/>
                <w:szCs w:val="20"/>
              </w:rPr>
            </w:pPr>
          </w:p>
          <w:p w:rsidR="00B64FB8" w:rsidRDefault="00B64FB8" w:rsidP="00A4362B">
            <w:pPr>
              <w:rPr>
                <w:rFonts w:ascii="Arial" w:hAnsi="Arial" w:cs="Arial"/>
                <w:sz w:val="20"/>
                <w:szCs w:val="20"/>
              </w:rPr>
            </w:pPr>
          </w:p>
          <w:p w:rsidR="00B64FB8" w:rsidRDefault="00B64FB8" w:rsidP="00A4362B">
            <w:pPr>
              <w:rPr>
                <w:rFonts w:ascii="Arial" w:hAnsi="Arial" w:cs="Arial"/>
                <w:sz w:val="20"/>
                <w:szCs w:val="20"/>
              </w:rPr>
            </w:pPr>
          </w:p>
          <w:p w:rsidR="00B64FB8" w:rsidRDefault="00B64FB8" w:rsidP="00A4362B">
            <w:pPr>
              <w:rPr>
                <w:rFonts w:ascii="Arial" w:hAnsi="Arial" w:cs="Arial"/>
                <w:sz w:val="20"/>
                <w:szCs w:val="20"/>
              </w:rPr>
            </w:pPr>
          </w:p>
          <w:p w:rsidR="00B64FB8" w:rsidRDefault="00B64FB8" w:rsidP="00A4362B">
            <w:pPr>
              <w:rPr>
                <w:rFonts w:ascii="Arial" w:hAnsi="Arial" w:cs="Arial"/>
                <w:sz w:val="20"/>
                <w:szCs w:val="20"/>
              </w:rPr>
            </w:pPr>
          </w:p>
          <w:p w:rsidR="00B64FB8" w:rsidRDefault="00B64FB8" w:rsidP="00A4362B">
            <w:pPr>
              <w:rPr>
                <w:rFonts w:ascii="Arial" w:hAnsi="Arial" w:cs="Arial"/>
                <w:sz w:val="20"/>
                <w:szCs w:val="20"/>
              </w:rPr>
            </w:pPr>
          </w:p>
          <w:p w:rsidR="00B64FB8" w:rsidRDefault="00B64FB8" w:rsidP="00A4362B">
            <w:pPr>
              <w:rPr>
                <w:rFonts w:ascii="Arial" w:hAnsi="Arial" w:cs="Arial"/>
                <w:sz w:val="20"/>
                <w:szCs w:val="20"/>
              </w:rPr>
            </w:pPr>
          </w:p>
          <w:p w:rsidR="00B64FB8" w:rsidRDefault="00B64FB8" w:rsidP="00A4362B">
            <w:pPr>
              <w:rPr>
                <w:rFonts w:ascii="Arial" w:hAnsi="Arial" w:cs="Arial"/>
                <w:sz w:val="20"/>
                <w:szCs w:val="20"/>
              </w:rPr>
            </w:pPr>
          </w:p>
          <w:p w:rsidR="00B64FB8" w:rsidRDefault="00B64FB8" w:rsidP="00A4362B">
            <w:pPr>
              <w:rPr>
                <w:rFonts w:ascii="Arial" w:hAnsi="Arial" w:cs="Arial"/>
                <w:sz w:val="20"/>
                <w:szCs w:val="20"/>
              </w:rPr>
            </w:pPr>
          </w:p>
          <w:p w:rsidR="00B64FB8" w:rsidRDefault="00B64FB8" w:rsidP="00A4362B">
            <w:pPr>
              <w:rPr>
                <w:rFonts w:ascii="Arial" w:hAnsi="Arial" w:cs="Arial"/>
                <w:sz w:val="20"/>
                <w:szCs w:val="20"/>
              </w:rPr>
            </w:pPr>
          </w:p>
          <w:p w:rsidR="00B64FB8" w:rsidRDefault="00B64FB8" w:rsidP="00A4362B">
            <w:pPr>
              <w:rPr>
                <w:rFonts w:ascii="Arial" w:hAnsi="Arial" w:cs="Arial"/>
                <w:sz w:val="20"/>
                <w:szCs w:val="20"/>
              </w:rPr>
            </w:pPr>
          </w:p>
          <w:p w:rsidR="00B64FB8" w:rsidRDefault="00B64FB8" w:rsidP="00A4362B">
            <w:pPr>
              <w:rPr>
                <w:rFonts w:ascii="Arial" w:hAnsi="Arial" w:cs="Arial"/>
                <w:sz w:val="20"/>
                <w:szCs w:val="20"/>
              </w:rPr>
            </w:pPr>
          </w:p>
          <w:p w:rsidR="00B64FB8" w:rsidRDefault="00B64FB8" w:rsidP="00A4362B">
            <w:pPr>
              <w:rPr>
                <w:rFonts w:ascii="Arial" w:hAnsi="Arial" w:cs="Arial"/>
                <w:sz w:val="20"/>
                <w:szCs w:val="20"/>
              </w:rPr>
            </w:pPr>
          </w:p>
          <w:p w:rsidR="00B64FB8" w:rsidRDefault="00B64FB8" w:rsidP="00A4362B">
            <w:pPr>
              <w:rPr>
                <w:rFonts w:ascii="Arial" w:hAnsi="Arial" w:cs="Arial"/>
                <w:sz w:val="20"/>
                <w:szCs w:val="20"/>
              </w:rPr>
            </w:pPr>
          </w:p>
          <w:p w:rsidR="00B64FB8" w:rsidRDefault="00B64FB8" w:rsidP="00A4362B">
            <w:pPr>
              <w:rPr>
                <w:rFonts w:ascii="Arial" w:hAnsi="Arial" w:cs="Arial"/>
                <w:sz w:val="20"/>
                <w:szCs w:val="20"/>
              </w:rPr>
            </w:pPr>
          </w:p>
          <w:p w:rsidR="00B64FB8" w:rsidRDefault="00B64FB8" w:rsidP="00A4362B">
            <w:pPr>
              <w:rPr>
                <w:rFonts w:ascii="Arial" w:hAnsi="Arial" w:cs="Arial"/>
                <w:sz w:val="20"/>
                <w:szCs w:val="20"/>
              </w:rPr>
            </w:pPr>
          </w:p>
          <w:p w:rsidR="00B64FB8" w:rsidRDefault="00B64FB8" w:rsidP="00A4362B">
            <w:pPr>
              <w:rPr>
                <w:rFonts w:ascii="Arial" w:hAnsi="Arial" w:cs="Arial"/>
                <w:sz w:val="20"/>
                <w:szCs w:val="20"/>
              </w:rPr>
            </w:pPr>
          </w:p>
          <w:p w:rsidR="00B64FB8" w:rsidRDefault="00B64FB8" w:rsidP="00A4362B">
            <w:pPr>
              <w:rPr>
                <w:rFonts w:ascii="Arial" w:hAnsi="Arial" w:cs="Arial"/>
                <w:sz w:val="20"/>
                <w:szCs w:val="20"/>
              </w:rPr>
            </w:pPr>
          </w:p>
          <w:p w:rsidR="00B64FB8" w:rsidRDefault="00B64FB8" w:rsidP="00A4362B">
            <w:pPr>
              <w:rPr>
                <w:rFonts w:ascii="Arial" w:hAnsi="Arial" w:cs="Arial"/>
                <w:sz w:val="20"/>
                <w:szCs w:val="20"/>
              </w:rPr>
            </w:pPr>
          </w:p>
          <w:p w:rsidR="00B64FB8" w:rsidRDefault="00B64FB8" w:rsidP="00A4362B">
            <w:pPr>
              <w:rPr>
                <w:rFonts w:ascii="Arial" w:hAnsi="Arial" w:cs="Arial"/>
                <w:sz w:val="20"/>
                <w:szCs w:val="20"/>
              </w:rPr>
            </w:pPr>
          </w:p>
          <w:p w:rsidR="00B64FB8" w:rsidRDefault="00B64FB8" w:rsidP="00A4362B">
            <w:pPr>
              <w:rPr>
                <w:rFonts w:ascii="Arial" w:hAnsi="Arial" w:cs="Arial"/>
                <w:sz w:val="20"/>
                <w:szCs w:val="20"/>
              </w:rPr>
            </w:pPr>
          </w:p>
          <w:p w:rsidR="00B64FB8" w:rsidRDefault="00B64FB8" w:rsidP="00A4362B">
            <w:pPr>
              <w:rPr>
                <w:rFonts w:ascii="Arial" w:hAnsi="Arial" w:cs="Arial"/>
                <w:sz w:val="20"/>
                <w:szCs w:val="20"/>
              </w:rPr>
            </w:pPr>
          </w:p>
          <w:p w:rsidR="00B64FB8" w:rsidRDefault="00B64FB8" w:rsidP="00A4362B">
            <w:pPr>
              <w:rPr>
                <w:rFonts w:ascii="Arial" w:hAnsi="Arial" w:cs="Arial"/>
                <w:sz w:val="20"/>
                <w:szCs w:val="20"/>
              </w:rPr>
            </w:pPr>
          </w:p>
          <w:p w:rsidR="00B64FB8" w:rsidRDefault="00B64FB8" w:rsidP="00A4362B">
            <w:pPr>
              <w:rPr>
                <w:rFonts w:ascii="Arial" w:hAnsi="Arial" w:cs="Arial"/>
                <w:sz w:val="20"/>
                <w:szCs w:val="20"/>
              </w:rPr>
            </w:pPr>
          </w:p>
          <w:p w:rsidR="00B64FB8" w:rsidRDefault="00B64FB8" w:rsidP="00A4362B">
            <w:pPr>
              <w:rPr>
                <w:rFonts w:ascii="Arial" w:hAnsi="Arial" w:cs="Arial"/>
                <w:sz w:val="20"/>
                <w:szCs w:val="20"/>
              </w:rPr>
            </w:pPr>
          </w:p>
          <w:p w:rsidR="00B64FB8" w:rsidRPr="00282EA3" w:rsidRDefault="00B64FB8" w:rsidP="00A4362B">
            <w:pPr>
              <w:rPr>
                <w:rFonts w:ascii="Arial" w:hAnsi="Arial" w:cs="Arial"/>
                <w:sz w:val="20"/>
                <w:szCs w:val="20"/>
              </w:rPr>
            </w:pPr>
          </w:p>
          <w:p w:rsidR="00416DD2" w:rsidRDefault="00416DD2" w:rsidP="00A4362B">
            <w:pPr>
              <w:rPr>
                <w:rFonts w:ascii="Arial" w:hAnsi="Arial" w:cs="Arial"/>
                <w:b/>
                <w:i/>
                <w:sz w:val="20"/>
                <w:szCs w:val="20"/>
              </w:rPr>
            </w:pPr>
          </w:p>
          <w:p w:rsidR="00416DD2" w:rsidRDefault="00416DD2" w:rsidP="00A4362B">
            <w:pPr>
              <w:rPr>
                <w:rFonts w:ascii="Arial" w:hAnsi="Arial" w:cs="Arial"/>
                <w:b/>
                <w:i/>
                <w:sz w:val="20"/>
                <w:szCs w:val="20"/>
              </w:rPr>
            </w:pPr>
          </w:p>
          <w:p w:rsidR="00416DD2" w:rsidRDefault="00416DD2" w:rsidP="00A4362B">
            <w:pPr>
              <w:rPr>
                <w:rFonts w:ascii="Arial" w:hAnsi="Arial" w:cs="Arial"/>
                <w:b/>
                <w:i/>
                <w:sz w:val="20"/>
                <w:szCs w:val="20"/>
              </w:rPr>
            </w:pPr>
          </w:p>
          <w:p w:rsidR="00416DD2" w:rsidRDefault="00416DD2" w:rsidP="00A4362B">
            <w:pPr>
              <w:rPr>
                <w:rFonts w:ascii="Arial" w:hAnsi="Arial" w:cs="Arial"/>
                <w:b/>
                <w:i/>
                <w:sz w:val="20"/>
                <w:szCs w:val="20"/>
              </w:rPr>
            </w:pPr>
          </w:p>
          <w:p w:rsidR="00AC0FF9" w:rsidRDefault="00AC0FF9" w:rsidP="00A4362B">
            <w:pPr>
              <w:rPr>
                <w:rFonts w:ascii="Arial" w:hAnsi="Arial" w:cs="Arial"/>
                <w:b/>
                <w:i/>
                <w:sz w:val="20"/>
                <w:szCs w:val="20"/>
              </w:rPr>
            </w:pPr>
          </w:p>
          <w:p w:rsidR="00AC0FF9" w:rsidRDefault="00AC0FF9" w:rsidP="00A4362B">
            <w:pPr>
              <w:rPr>
                <w:rFonts w:ascii="Arial" w:hAnsi="Arial" w:cs="Arial"/>
                <w:b/>
                <w:i/>
                <w:sz w:val="20"/>
                <w:szCs w:val="20"/>
              </w:rPr>
            </w:pPr>
          </w:p>
          <w:p w:rsidR="00416DD2" w:rsidRDefault="00416DD2" w:rsidP="00A4362B">
            <w:pPr>
              <w:rPr>
                <w:rFonts w:ascii="Arial" w:hAnsi="Arial" w:cs="Arial"/>
                <w:b/>
                <w:i/>
                <w:sz w:val="20"/>
                <w:szCs w:val="20"/>
              </w:rPr>
            </w:pPr>
          </w:p>
        </w:tc>
      </w:tr>
      <w:tr w:rsidR="00F20AB1" w:rsidTr="00B64FB8">
        <w:trPr>
          <w:trHeight w:val="375"/>
        </w:trPr>
        <w:tc>
          <w:tcPr>
            <w:tcW w:w="7421" w:type="dxa"/>
            <w:gridSpan w:val="6"/>
            <w:shd w:val="clear" w:color="auto" w:fill="D9D9D9"/>
            <w:vAlign w:val="center"/>
          </w:tcPr>
          <w:p w:rsidR="00F20AB1" w:rsidRPr="0060199C" w:rsidRDefault="00F20AB1" w:rsidP="007A32D6">
            <w:pPr>
              <w:jc w:val="center"/>
              <w:rPr>
                <w:rFonts w:ascii="Arial" w:hAnsi="Arial" w:cs="Arial"/>
                <w:b/>
                <w:i/>
                <w:sz w:val="20"/>
                <w:szCs w:val="20"/>
              </w:rPr>
            </w:pPr>
            <w:r w:rsidRPr="0060199C">
              <w:rPr>
                <w:rFonts w:ascii="Arial" w:hAnsi="Arial" w:cs="Arial"/>
                <w:b/>
                <w:i/>
                <w:sz w:val="20"/>
                <w:szCs w:val="20"/>
              </w:rPr>
              <w:lastRenderedPageBreak/>
              <w:t>Evaluation of Risk</w:t>
            </w:r>
            <w:r>
              <w:rPr>
                <w:rFonts w:ascii="Arial" w:hAnsi="Arial" w:cs="Arial"/>
                <w:b/>
                <w:i/>
                <w:sz w:val="20"/>
                <w:szCs w:val="20"/>
              </w:rPr>
              <w:t>:</w:t>
            </w:r>
          </w:p>
        </w:tc>
        <w:tc>
          <w:tcPr>
            <w:tcW w:w="6804" w:type="dxa"/>
            <w:gridSpan w:val="5"/>
            <w:shd w:val="clear" w:color="auto" w:fill="D9D9D9"/>
            <w:vAlign w:val="center"/>
          </w:tcPr>
          <w:p w:rsidR="00F20AB1" w:rsidRPr="0060199C" w:rsidRDefault="00F20AB1" w:rsidP="007A32D6">
            <w:pPr>
              <w:jc w:val="center"/>
              <w:rPr>
                <w:rFonts w:ascii="Arial" w:hAnsi="Arial" w:cs="Arial"/>
                <w:b/>
                <w:i/>
                <w:sz w:val="20"/>
                <w:szCs w:val="20"/>
              </w:rPr>
            </w:pPr>
            <w:r w:rsidRPr="0060199C">
              <w:rPr>
                <w:rFonts w:ascii="Arial" w:hAnsi="Arial" w:cs="Arial"/>
                <w:b/>
                <w:i/>
                <w:sz w:val="20"/>
                <w:szCs w:val="20"/>
              </w:rPr>
              <w:t>Additional Control Measures Required:</w:t>
            </w:r>
          </w:p>
        </w:tc>
      </w:tr>
      <w:tr w:rsidR="009434EE" w:rsidTr="00152F9A">
        <w:trPr>
          <w:trHeight w:val="3101"/>
        </w:trPr>
        <w:tc>
          <w:tcPr>
            <w:tcW w:w="7421" w:type="dxa"/>
            <w:gridSpan w:val="6"/>
          </w:tcPr>
          <w:p w:rsidR="009434EE" w:rsidRDefault="009434EE" w:rsidP="009434EE">
            <w:pPr>
              <w:tabs>
                <w:tab w:val="left" w:pos="4574"/>
              </w:tabs>
              <w:rPr>
                <w:rFonts w:ascii="Arial" w:hAnsi="Arial" w:cs="Arial"/>
                <w:b/>
                <w:i/>
              </w:rPr>
            </w:pPr>
            <w:r>
              <w:rPr>
                <w:rFonts w:ascii="Arial" w:hAnsi="Arial" w:cs="Arial"/>
                <w:b/>
                <w:i/>
              </w:rPr>
              <w:tab/>
            </w:r>
          </w:p>
          <w:tbl>
            <w:tblPr>
              <w:tblpPr w:leftFromText="180" w:rightFromText="180" w:vertAnchor="page" w:horzAnchor="margin" w:tblpXSpec="center" w:tblpY="32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413"/>
              <w:gridCol w:w="1134"/>
              <w:gridCol w:w="850"/>
              <w:gridCol w:w="993"/>
              <w:gridCol w:w="992"/>
              <w:gridCol w:w="992"/>
            </w:tblGrid>
            <w:tr w:rsidR="009434EE" w:rsidRPr="0069216C" w:rsidTr="005A357E">
              <w:trPr>
                <w:trHeight w:val="161"/>
              </w:trPr>
              <w:tc>
                <w:tcPr>
                  <w:tcW w:w="1413" w:type="dxa"/>
                  <w:tcBorders>
                    <w:top w:val="single" w:sz="4" w:space="0" w:color="auto"/>
                    <w:left w:val="single" w:sz="4" w:space="0" w:color="auto"/>
                    <w:bottom w:val="single" w:sz="4" w:space="0" w:color="auto"/>
                    <w:right w:val="single" w:sz="4" w:space="0" w:color="auto"/>
                  </w:tcBorders>
                  <w:vAlign w:val="center"/>
                </w:tcPr>
                <w:p w:rsidR="009434EE" w:rsidRPr="0069216C" w:rsidRDefault="009434EE" w:rsidP="009434EE">
                  <w:pPr>
                    <w:pStyle w:val="Heading3"/>
                    <w:rPr>
                      <w:rFonts w:cs="Arial"/>
                      <w:sz w:val="16"/>
                      <w:szCs w:val="16"/>
                      <w:u w:val="single"/>
                    </w:rPr>
                  </w:pPr>
                  <w:r w:rsidRPr="0069216C">
                    <w:rPr>
                      <w:rFonts w:cs="Arial"/>
                      <w:sz w:val="16"/>
                      <w:szCs w:val="16"/>
                      <w:u w:val="single"/>
                    </w:rPr>
                    <w:t>Likelihood</w:t>
                  </w:r>
                </w:p>
              </w:tc>
              <w:tc>
                <w:tcPr>
                  <w:tcW w:w="1134" w:type="dxa"/>
                  <w:tcBorders>
                    <w:top w:val="single" w:sz="4" w:space="0" w:color="auto"/>
                    <w:left w:val="single" w:sz="4" w:space="0" w:color="auto"/>
                    <w:bottom w:val="single" w:sz="4" w:space="0" w:color="auto"/>
                    <w:right w:val="single" w:sz="4" w:space="0" w:color="auto"/>
                  </w:tcBorders>
                  <w:vAlign w:val="center"/>
                </w:tcPr>
                <w:p w:rsidR="009434EE" w:rsidRPr="0069216C" w:rsidRDefault="009434EE" w:rsidP="009434EE">
                  <w:pPr>
                    <w:rPr>
                      <w:rFonts w:ascii="Arial" w:hAnsi="Arial" w:cs="Arial"/>
                      <w:b/>
                      <w:bCs/>
                      <w:sz w:val="16"/>
                      <w:szCs w:val="16"/>
                    </w:rPr>
                  </w:pPr>
                </w:p>
                <w:p w:rsidR="009434EE" w:rsidRPr="0069216C" w:rsidRDefault="009434EE" w:rsidP="009434EE">
                  <w:pPr>
                    <w:rPr>
                      <w:rFonts w:ascii="Arial" w:hAnsi="Arial" w:cs="Arial"/>
                      <w:b/>
                      <w:bCs/>
                      <w:sz w:val="16"/>
                      <w:szCs w:val="16"/>
                    </w:rPr>
                  </w:pP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9434EE" w:rsidRPr="0069216C" w:rsidRDefault="009434EE" w:rsidP="009434EE">
                  <w:pPr>
                    <w:pStyle w:val="Heading7"/>
                    <w:jc w:val="center"/>
                    <w:rPr>
                      <w:rFonts w:cs="Arial"/>
                      <w:sz w:val="16"/>
                      <w:szCs w:val="16"/>
                      <w:u w:val="single"/>
                    </w:rPr>
                  </w:pPr>
                  <w:r>
                    <w:rPr>
                      <w:rFonts w:cs="Arial"/>
                      <w:sz w:val="16"/>
                      <w:szCs w:val="16"/>
                      <w:u w:val="single"/>
                    </w:rPr>
                    <w:t>Severity</w:t>
                  </w:r>
                </w:p>
              </w:tc>
              <w:tc>
                <w:tcPr>
                  <w:tcW w:w="992" w:type="dxa"/>
                  <w:tcBorders>
                    <w:top w:val="single" w:sz="4" w:space="0" w:color="auto"/>
                    <w:left w:val="single" w:sz="4" w:space="0" w:color="auto"/>
                    <w:bottom w:val="single" w:sz="4" w:space="0" w:color="auto"/>
                    <w:right w:val="single" w:sz="4" w:space="0" w:color="auto"/>
                  </w:tcBorders>
                  <w:vAlign w:val="center"/>
                </w:tcPr>
                <w:p w:rsidR="009434EE" w:rsidRPr="0069216C" w:rsidRDefault="009434EE" w:rsidP="009434EE">
                  <w:pPr>
                    <w:rPr>
                      <w:rFonts w:ascii="Arial" w:hAnsi="Arial" w:cs="Arial"/>
                      <w:b/>
                      <w:bCs/>
                      <w:sz w:val="16"/>
                      <w:szCs w:val="16"/>
                    </w:rPr>
                  </w:pPr>
                </w:p>
              </w:tc>
            </w:tr>
            <w:tr w:rsidR="009434EE" w:rsidRPr="0069216C" w:rsidTr="005A357E">
              <w:trPr>
                <w:trHeight w:val="161"/>
              </w:trPr>
              <w:tc>
                <w:tcPr>
                  <w:tcW w:w="1413" w:type="dxa"/>
                  <w:tcBorders>
                    <w:top w:val="single" w:sz="4" w:space="0" w:color="auto"/>
                    <w:left w:val="single" w:sz="4" w:space="0" w:color="auto"/>
                    <w:bottom w:val="single" w:sz="4" w:space="0" w:color="auto"/>
                    <w:right w:val="single" w:sz="4" w:space="0" w:color="auto"/>
                  </w:tcBorders>
                </w:tcPr>
                <w:p w:rsidR="009434EE" w:rsidRPr="0069216C" w:rsidRDefault="009434EE" w:rsidP="009434EE">
                  <w:pPr>
                    <w:rPr>
                      <w:rFonts w:ascii="Arial" w:hAnsi="Arial" w:cs="Arial"/>
                      <w:b/>
                      <w:bCs/>
                      <w:sz w:val="16"/>
                      <w:szCs w:val="16"/>
                    </w:rPr>
                  </w:pPr>
                </w:p>
                <w:p w:rsidR="009434EE" w:rsidRPr="0069216C" w:rsidRDefault="009434EE" w:rsidP="009434EE">
                  <w:pPr>
                    <w:rPr>
                      <w:rFonts w:ascii="Arial" w:hAnsi="Arial" w:cs="Arial"/>
                      <w:b/>
                      <w:bCs/>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9434EE" w:rsidRPr="0069216C" w:rsidRDefault="009434EE" w:rsidP="009434EE">
                  <w:pPr>
                    <w:pStyle w:val="Heading2"/>
                    <w:jc w:val="center"/>
                    <w:rPr>
                      <w:rFonts w:ascii="Arial" w:hAnsi="Arial" w:cs="Arial"/>
                      <w:sz w:val="16"/>
                      <w:szCs w:val="16"/>
                      <w:lang w:val="en-GB"/>
                    </w:rPr>
                  </w:pPr>
                  <w:r w:rsidRPr="0069216C">
                    <w:rPr>
                      <w:rFonts w:ascii="Arial" w:hAnsi="Arial" w:cs="Arial"/>
                      <w:sz w:val="16"/>
                      <w:szCs w:val="16"/>
                    </w:rPr>
                    <w:t>Negligible</w:t>
                  </w:r>
                  <w:r w:rsidR="00B36751">
                    <w:rPr>
                      <w:rFonts w:ascii="Arial" w:hAnsi="Arial" w:cs="Arial"/>
                      <w:sz w:val="16"/>
                      <w:szCs w:val="16"/>
                    </w:rPr>
                    <w:t xml:space="preserve"> 1</w:t>
                  </w:r>
                </w:p>
              </w:tc>
              <w:tc>
                <w:tcPr>
                  <w:tcW w:w="850" w:type="dxa"/>
                  <w:tcBorders>
                    <w:top w:val="single" w:sz="4" w:space="0" w:color="auto"/>
                    <w:left w:val="single" w:sz="4" w:space="0" w:color="auto"/>
                    <w:bottom w:val="single" w:sz="4" w:space="0" w:color="auto"/>
                    <w:right w:val="single" w:sz="4" w:space="0" w:color="auto"/>
                  </w:tcBorders>
                  <w:vAlign w:val="center"/>
                </w:tcPr>
                <w:p w:rsidR="009434EE" w:rsidRPr="0069216C" w:rsidRDefault="009434EE" w:rsidP="009434EE">
                  <w:pPr>
                    <w:pStyle w:val="Heading4"/>
                    <w:jc w:val="center"/>
                    <w:rPr>
                      <w:rFonts w:cs="Arial"/>
                      <w:sz w:val="16"/>
                      <w:szCs w:val="16"/>
                    </w:rPr>
                  </w:pPr>
                  <w:r w:rsidRPr="0069216C">
                    <w:rPr>
                      <w:rFonts w:cs="Arial"/>
                      <w:sz w:val="16"/>
                      <w:szCs w:val="16"/>
                    </w:rPr>
                    <w:t xml:space="preserve">Minor </w:t>
                  </w:r>
                  <w:r w:rsidR="00B36751">
                    <w:rPr>
                      <w:rFonts w:cs="Arial"/>
                      <w:sz w:val="16"/>
                      <w:szCs w:val="16"/>
                    </w:rPr>
                    <w:t>2</w:t>
                  </w:r>
                </w:p>
              </w:tc>
              <w:tc>
                <w:tcPr>
                  <w:tcW w:w="993" w:type="dxa"/>
                  <w:tcBorders>
                    <w:top w:val="single" w:sz="4" w:space="0" w:color="auto"/>
                    <w:left w:val="single" w:sz="4" w:space="0" w:color="auto"/>
                    <w:bottom w:val="single" w:sz="4" w:space="0" w:color="auto"/>
                    <w:right w:val="single" w:sz="4" w:space="0" w:color="auto"/>
                  </w:tcBorders>
                  <w:vAlign w:val="center"/>
                </w:tcPr>
                <w:p w:rsidR="009434EE" w:rsidRPr="0069216C" w:rsidRDefault="009434EE" w:rsidP="009434EE">
                  <w:pPr>
                    <w:jc w:val="center"/>
                    <w:rPr>
                      <w:rFonts w:ascii="Arial" w:hAnsi="Arial" w:cs="Arial"/>
                      <w:b/>
                      <w:bCs/>
                      <w:sz w:val="16"/>
                      <w:szCs w:val="16"/>
                    </w:rPr>
                  </w:pPr>
                  <w:r w:rsidRPr="0069216C">
                    <w:rPr>
                      <w:rFonts w:ascii="Arial" w:hAnsi="Arial" w:cs="Arial"/>
                      <w:b/>
                      <w:bCs/>
                      <w:sz w:val="16"/>
                      <w:szCs w:val="16"/>
                    </w:rPr>
                    <w:t xml:space="preserve">Moderate </w:t>
                  </w:r>
                  <w:r w:rsidR="00B36751">
                    <w:rPr>
                      <w:rFonts w:ascii="Arial" w:hAnsi="Arial" w:cs="Arial"/>
                      <w:b/>
                      <w:bCs/>
                      <w:sz w:val="16"/>
                      <w:szCs w:val="16"/>
                    </w:rPr>
                    <w:t>3</w:t>
                  </w:r>
                </w:p>
              </w:tc>
              <w:tc>
                <w:tcPr>
                  <w:tcW w:w="992" w:type="dxa"/>
                  <w:tcBorders>
                    <w:top w:val="single" w:sz="4" w:space="0" w:color="auto"/>
                    <w:left w:val="single" w:sz="4" w:space="0" w:color="auto"/>
                    <w:bottom w:val="single" w:sz="4" w:space="0" w:color="auto"/>
                    <w:right w:val="single" w:sz="4" w:space="0" w:color="auto"/>
                  </w:tcBorders>
                  <w:vAlign w:val="center"/>
                </w:tcPr>
                <w:p w:rsidR="009434EE" w:rsidRPr="0069216C" w:rsidRDefault="009434EE" w:rsidP="009434EE">
                  <w:pPr>
                    <w:jc w:val="center"/>
                    <w:rPr>
                      <w:rFonts w:ascii="Arial" w:hAnsi="Arial" w:cs="Arial"/>
                      <w:b/>
                      <w:bCs/>
                      <w:sz w:val="16"/>
                      <w:szCs w:val="16"/>
                    </w:rPr>
                  </w:pPr>
                  <w:r w:rsidRPr="0069216C">
                    <w:rPr>
                      <w:rFonts w:ascii="Arial" w:hAnsi="Arial" w:cs="Arial"/>
                      <w:b/>
                      <w:bCs/>
                      <w:sz w:val="16"/>
                      <w:szCs w:val="16"/>
                    </w:rPr>
                    <w:t xml:space="preserve">Major </w:t>
                  </w:r>
                </w:p>
              </w:tc>
              <w:tc>
                <w:tcPr>
                  <w:tcW w:w="992" w:type="dxa"/>
                  <w:tcBorders>
                    <w:top w:val="single" w:sz="4" w:space="0" w:color="auto"/>
                    <w:left w:val="single" w:sz="4" w:space="0" w:color="auto"/>
                    <w:bottom w:val="single" w:sz="4" w:space="0" w:color="auto"/>
                    <w:right w:val="single" w:sz="4" w:space="0" w:color="auto"/>
                  </w:tcBorders>
                  <w:vAlign w:val="center"/>
                </w:tcPr>
                <w:p w:rsidR="009434EE" w:rsidRPr="0069216C" w:rsidRDefault="009434EE" w:rsidP="009434EE">
                  <w:pPr>
                    <w:jc w:val="center"/>
                    <w:rPr>
                      <w:rFonts w:ascii="Arial" w:hAnsi="Arial" w:cs="Arial"/>
                      <w:b/>
                      <w:bCs/>
                      <w:sz w:val="16"/>
                      <w:szCs w:val="16"/>
                    </w:rPr>
                  </w:pPr>
                  <w:r w:rsidRPr="0069216C">
                    <w:rPr>
                      <w:rFonts w:ascii="Arial" w:hAnsi="Arial" w:cs="Arial"/>
                      <w:b/>
                      <w:bCs/>
                      <w:sz w:val="16"/>
                      <w:szCs w:val="16"/>
                    </w:rPr>
                    <w:t xml:space="preserve">Extreme </w:t>
                  </w:r>
                </w:p>
              </w:tc>
            </w:tr>
            <w:tr w:rsidR="009434EE" w:rsidRPr="0069216C" w:rsidTr="005A357E">
              <w:trPr>
                <w:trHeight w:val="161"/>
              </w:trPr>
              <w:tc>
                <w:tcPr>
                  <w:tcW w:w="1413" w:type="dxa"/>
                  <w:tcBorders>
                    <w:top w:val="single" w:sz="4" w:space="0" w:color="auto"/>
                    <w:left w:val="single" w:sz="4" w:space="0" w:color="auto"/>
                    <w:bottom w:val="single" w:sz="4" w:space="0" w:color="auto"/>
                    <w:right w:val="single" w:sz="4" w:space="0" w:color="auto"/>
                  </w:tcBorders>
                  <w:vAlign w:val="center"/>
                </w:tcPr>
                <w:p w:rsidR="009434EE" w:rsidRPr="0069216C" w:rsidRDefault="009434EE" w:rsidP="009434EE">
                  <w:pPr>
                    <w:jc w:val="center"/>
                    <w:rPr>
                      <w:rFonts w:ascii="Arial" w:hAnsi="Arial" w:cs="Arial"/>
                      <w:b/>
                      <w:bCs/>
                      <w:sz w:val="16"/>
                      <w:szCs w:val="16"/>
                    </w:rPr>
                  </w:pPr>
                  <w:r w:rsidRPr="0069216C">
                    <w:rPr>
                      <w:rFonts w:ascii="Arial" w:hAnsi="Arial" w:cs="Arial"/>
                      <w:b/>
                      <w:sz w:val="16"/>
                      <w:szCs w:val="16"/>
                    </w:rPr>
                    <w:t>Almost Certain</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rsidR="009434EE" w:rsidRPr="0069216C" w:rsidRDefault="009434EE" w:rsidP="009434EE">
                  <w:pPr>
                    <w:jc w:val="center"/>
                    <w:rPr>
                      <w:rFonts w:ascii="Arial" w:hAnsi="Arial" w:cs="Arial"/>
                      <w:b/>
                      <w:bCs/>
                      <w:sz w:val="16"/>
                      <w:szCs w:val="16"/>
                    </w:rPr>
                  </w:pPr>
                  <w:r w:rsidRPr="0069216C">
                    <w:rPr>
                      <w:rFonts w:ascii="Arial" w:hAnsi="Arial" w:cs="Arial"/>
                      <w:b/>
                      <w:sz w:val="16"/>
                      <w:szCs w:val="16"/>
                    </w:rPr>
                    <w:t>Medium</w:t>
                  </w:r>
                </w:p>
              </w:tc>
              <w:tc>
                <w:tcPr>
                  <w:tcW w:w="850" w:type="dxa"/>
                  <w:tcBorders>
                    <w:top w:val="single" w:sz="4" w:space="0" w:color="auto"/>
                    <w:left w:val="single" w:sz="4" w:space="0" w:color="auto"/>
                    <w:bottom w:val="single" w:sz="4" w:space="0" w:color="auto"/>
                    <w:right w:val="single" w:sz="4" w:space="0" w:color="auto"/>
                  </w:tcBorders>
                  <w:shd w:val="clear" w:color="auto" w:fill="FF9900"/>
                  <w:vAlign w:val="center"/>
                </w:tcPr>
                <w:p w:rsidR="009434EE" w:rsidRPr="0069216C" w:rsidRDefault="009434EE" w:rsidP="009434EE">
                  <w:pPr>
                    <w:jc w:val="center"/>
                    <w:rPr>
                      <w:rFonts w:ascii="Arial" w:hAnsi="Arial" w:cs="Arial"/>
                      <w:b/>
                      <w:bCs/>
                      <w:sz w:val="16"/>
                      <w:szCs w:val="16"/>
                    </w:rPr>
                  </w:pPr>
                  <w:r w:rsidRPr="0069216C">
                    <w:rPr>
                      <w:rFonts w:ascii="Arial" w:hAnsi="Arial" w:cs="Arial"/>
                      <w:b/>
                      <w:bCs/>
                      <w:sz w:val="16"/>
                      <w:szCs w:val="16"/>
                    </w:rPr>
                    <w:t>High</w:t>
                  </w:r>
                </w:p>
              </w:tc>
              <w:tc>
                <w:tcPr>
                  <w:tcW w:w="993" w:type="dxa"/>
                  <w:tcBorders>
                    <w:top w:val="single" w:sz="4" w:space="0" w:color="auto"/>
                    <w:left w:val="single" w:sz="4" w:space="0" w:color="auto"/>
                    <w:bottom w:val="single" w:sz="4" w:space="0" w:color="auto"/>
                    <w:right w:val="single" w:sz="4" w:space="0" w:color="auto"/>
                  </w:tcBorders>
                  <w:shd w:val="clear" w:color="auto" w:fill="FF9900"/>
                  <w:vAlign w:val="center"/>
                </w:tcPr>
                <w:p w:rsidR="009434EE" w:rsidRPr="0069216C" w:rsidRDefault="009434EE" w:rsidP="009434EE">
                  <w:pPr>
                    <w:jc w:val="center"/>
                    <w:rPr>
                      <w:rFonts w:ascii="Arial" w:hAnsi="Arial" w:cs="Arial"/>
                      <w:b/>
                      <w:bCs/>
                      <w:sz w:val="16"/>
                      <w:szCs w:val="16"/>
                    </w:rPr>
                  </w:pPr>
                  <w:r w:rsidRPr="0069216C">
                    <w:rPr>
                      <w:rFonts w:ascii="Arial" w:hAnsi="Arial" w:cs="Arial"/>
                      <w:b/>
                      <w:bCs/>
                      <w:sz w:val="16"/>
                      <w:szCs w:val="16"/>
                    </w:rPr>
                    <w:t>High</w:t>
                  </w:r>
                </w:p>
              </w:tc>
              <w:tc>
                <w:tcPr>
                  <w:tcW w:w="992" w:type="dxa"/>
                  <w:tcBorders>
                    <w:top w:val="single" w:sz="4" w:space="0" w:color="auto"/>
                    <w:left w:val="single" w:sz="4" w:space="0" w:color="auto"/>
                    <w:bottom w:val="single" w:sz="4" w:space="0" w:color="auto"/>
                    <w:right w:val="single" w:sz="4" w:space="0" w:color="auto"/>
                  </w:tcBorders>
                  <w:shd w:val="clear" w:color="auto" w:fill="FF0000"/>
                  <w:vAlign w:val="center"/>
                </w:tcPr>
                <w:p w:rsidR="009434EE" w:rsidRPr="0069216C" w:rsidRDefault="009434EE" w:rsidP="009434EE">
                  <w:pPr>
                    <w:jc w:val="center"/>
                    <w:rPr>
                      <w:rFonts w:ascii="Arial" w:hAnsi="Arial" w:cs="Arial"/>
                      <w:b/>
                      <w:bCs/>
                      <w:sz w:val="16"/>
                      <w:szCs w:val="16"/>
                    </w:rPr>
                  </w:pPr>
                  <w:r w:rsidRPr="0069216C">
                    <w:rPr>
                      <w:rFonts w:ascii="Arial" w:hAnsi="Arial" w:cs="Arial"/>
                      <w:b/>
                      <w:bCs/>
                      <w:sz w:val="16"/>
                      <w:szCs w:val="16"/>
                    </w:rPr>
                    <w:t>V High</w:t>
                  </w:r>
                </w:p>
              </w:tc>
              <w:tc>
                <w:tcPr>
                  <w:tcW w:w="992" w:type="dxa"/>
                  <w:tcBorders>
                    <w:top w:val="single" w:sz="4" w:space="0" w:color="auto"/>
                    <w:left w:val="single" w:sz="4" w:space="0" w:color="auto"/>
                    <w:bottom w:val="single" w:sz="4" w:space="0" w:color="auto"/>
                    <w:right w:val="single" w:sz="4" w:space="0" w:color="auto"/>
                  </w:tcBorders>
                  <w:shd w:val="clear" w:color="auto" w:fill="FF0000"/>
                  <w:vAlign w:val="center"/>
                </w:tcPr>
                <w:p w:rsidR="009434EE" w:rsidRPr="0069216C" w:rsidRDefault="009434EE" w:rsidP="009434EE">
                  <w:pPr>
                    <w:jc w:val="center"/>
                    <w:rPr>
                      <w:rFonts w:ascii="Arial" w:hAnsi="Arial" w:cs="Arial"/>
                      <w:b/>
                      <w:bCs/>
                      <w:sz w:val="16"/>
                      <w:szCs w:val="16"/>
                    </w:rPr>
                  </w:pPr>
                  <w:r w:rsidRPr="0069216C">
                    <w:rPr>
                      <w:rFonts w:ascii="Arial" w:hAnsi="Arial" w:cs="Arial"/>
                      <w:b/>
                      <w:bCs/>
                      <w:sz w:val="16"/>
                      <w:szCs w:val="16"/>
                    </w:rPr>
                    <w:t>V High</w:t>
                  </w:r>
                </w:p>
              </w:tc>
            </w:tr>
            <w:tr w:rsidR="009434EE" w:rsidRPr="0069216C" w:rsidTr="007A32D6">
              <w:trPr>
                <w:trHeight w:val="161"/>
              </w:trPr>
              <w:tc>
                <w:tcPr>
                  <w:tcW w:w="1413" w:type="dxa"/>
                  <w:tcBorders>
                    <w:top w:val="single" w:sz="4" w:space="0" w:color="auto"/>
                    <w:left w:val="single" w:sz="4" w:space="0" w:color="auto"/>
                    <w:bottom w:val="single" w:sz="4" w:space="0" w:color="auto"/>
                    <w:right w:val="single" w:sz="4" w:space="0" w:color="auto"/>
                  </w:tcBorders>
                  <w:vAlign w:val="center"/>
                </w:tcPr>
                <w:p w:rsidR="009434EE" w:rsidRPr="0069216C" w:rsidRDefault="009434EE" w:rsidP="009434EE">
                  <w:pPr>
                    <w:jc w:val="center"/>
                    <w:rPr>
                      <w:rFonts w:ascii="Arial" w:hAnsi="Arial" w:cs="Arial"/>
                      <w:b/>
                      <w:bCs/>
                      <w:sz w:val="16"/>
                      <w:szCs w:val="16"/>
                    </w:rPr>
                  </w:pPr>
                  <w:r w:rsidRPr="0069216C">
                    <w:rPr>
                      <w:rFonts w:ascii="Arial" w:hAnsi="Arial" w:cs="Arial"/>
                      <w:b/>
                      <w:bCs/>
                      <w:sz w:val="16"/>
                      <w:szCs w:val="16"/>
                    </w:rPr>
                    <w:t>Likely</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rsidR="009434EE" w:rsidRPr="0069216C" w:rsidRDefault="009434EE" w:rsidP="009434EE">
                  <w:pPr>
                    <w:jc w:val="center"/>
                    <w:rPr>
                      <w:rFonts w:ascii="Arial" w:hAnsi="Arial" w:cs="Arial"/>
                      <w:b/>
                      <w:bCs/>
                      <w:sz w:val="16"/>
                      <w:szCs w:val="16"/>
                    </w:rPr>
                  </w:pPr>
                  <w:r w:rsidRPr="0069216C">
                    <w:rPr>
                      <w:rFonts w:ascii="Arial" w:hAnsi="Arial" w:cs="Arial"/>
                      <w:b/>
                      <w:bCs/>
                      <w:sz w:val="16"/>
                      <w:szCs w:val="16"/>
                    </w:rPr>
                    <w:t>Medium</w:t>
                  </w:r>
                </w:p>
              </w:tc>
              <w:tc>
                <w:tcPr>
                  <w:tcW w:w="850" w:type="dxa"/>
                  <w:tcBorders>
                    <w:top w:val="single" w:sz="4" w:space="0" w:color="auto"/>
                    <w:left w:val="single" w:sz="4" w:space="0" w:color="auto"/>
                    <w:bottom w:val="single" w:sz="4" w:space="0" w:color="auto"/>
                    <w:right w:val="single" w:sz="4" w:space="0" w:color="auto"/>
                  </w:tcBorders>
                  <w:shd w:val="clear" w:color="auto" w:fill="FFFF00"/>
                  <w:vAlign w:val="center"/>
                </w:tcPr>
                <w:p w:rsidR="009434EE" w:rsidRPr="0069216C" w:rsidRDefault="009434EE" w:rsidP="009434EE">
                  <w:pPr>
                    <w:jc w:val="center"/>
                    <w:rPr>
                      <w:rFonts w:ascii="Arial" w:hAnsi="Arial" w:cs="Arial"/>
                      <w:b/>
                      <w:bCs/>
                      <w:sz w:val="16"/>
                      <w:szCs w:val="16"/>
                    </w:rPr>
                  </w:pPr>
                  <w:r w:rsidRPr="0069216C">
                    <w:rPr>
                      <w:rFonts w:ascii="Arial" w:hAnsi="Arial" w:cs="Arial"/>
                      <w:b/>
                      <w:bCs/>
                      <w:sz w:val="16"/>
                      <w:szCs w:val="16"/>
                    </w:rPr>
                    <w:t>Medium</w:t>
                  </w:r>
                </w:p>
              </w:tc>
              <w:tc>
                <w:tcPr>
                  <w:tcW w:w="993" w:type="dxa"/>
                  <w:tcBorders>
                    <w:top w:val="single" w:sz="4" w:space="0" w:color="auto"/>
                    <w:left w:val="single" w:sz="4" w:space="0" w:color="auto"/>
                    <w:bottom w:val="single" w:sz="4" w:space="0" w:color="auto"/>
                    <w:right w:val="single" w:sz="4" w:space="0" w:color="auto"/>
                  </w:tcBorders>
                  <w:shd w:val="clear" w:color="auto" w:fill="FF9900"/>
                  <w:vAlign w:val="center"/>
                </w:tcPr>
                <w:p w:rsidR="009434EE" w:rsidRPr="0069216C" w:rsidRDefault="009434EE" w:rsidP="009434EE">
                  <w:pPr>
                    <w:jc w:val="center"/>
                    <w:rPr>
                      <w:rFonts w:ascii="Arial" w:hAnsi="Arial" w:cs="Arial"/>
                      <w:b/>
                      <w:bCs/>
                      <w:sz w:val="16"/>
                      <w:szCs w:val="16"/>
                    </w:rPr>
                  </w:pPr>
                  <w:r w:rsidRPr="0069216C">
                    <w:rPr>
                      <w:rFonts w:ascii="Arial" w:hAnsi="Arial" w:cs="Arial"/>
                      <w:b/>
                      <w:bCs/>
                      <w:sz w:val="16"/>
                      <w:szCs w:val="16"/>
                    </w:rPr>
                    <w:t>High</w:t>
                  </w:r>
                </w:p>
              </w:tc>
              <w:tc>
                <w:tcPr>
                  <w:tcW w:w="992" w:type="dxa"/>
                  <w:tcBorders>
                    <w:top w:val="single" w:sz="4" w:space="0" w:color="auto"/>
                    <w:left w:val="single" w:sz="4" w:space="0" w:color="auto"/>
                    <w:bottom w:val="single" w:sz="4" w:space="0" w:color="auto"/>
                    <w:right w:val="single" w:sz="4" w:space="0" w:color="auto"/>
                  </w:tcBorders>
                  <w:shd w:val="clear" w:color="auto" w:fill="FF9900"/>
                  <w:vAlign w:val="center"/>
                </w:tcPr>
                <w:p w:rsidR="009434EE" w:rsidRPr="0069216C" w:rsidRDefault="009434EE" w:rsidP="009434EE">
                  <w:pPr>
                    <w:jc w:val="center"/>
                    <w:rPr>
                      <w:rFonts w:ascii="Arial" w:hAnsi="Arial" w:cs="Arial"/>
                      <w:b/>
                      <w:bCs/>
                      <w:sz w:val="16"/>
                      <w:szCs w:val="16"/>
                    </w:rPr>
                  </w:pPr>
                  <w:r w:rsidRPr="0069216C">
                    <w:rPr>
                      <w:rFonts w:ascii="Arial" w:hAnsi="Arial" w:cs="Arial"/>
                      <w:b/>
                      <w:bCs/>
                      <w:sz w:val="16"/>
                      <w:szCs w:val="16"/>
                    </w:rPr>
                    <w:t>High</w:t>
                  </w:r>
                </w:p>
              </w:tc>
              <w:tc>
                <w:tcPr>
                  <w:tcW w:w="992" w:type="dxa"/>
                  <w:tcBorders>
                    <w:top w:val="single" w:sz="4" w:space="0" w:color="auto"/>
                    <w:left w:val="single" w:sz="4" w:space="0" w:color="auto"/>
                    <w:bottom w:val="single" w:sz="4" w:space="0" w:color="auto"/>
                    <w:right w:val="single" w:sz="4" w:space="0" w:color="auto"/>
                  </w:tcBorders>
                  <w:shd w:val="clear" w:color="auto" w:fill="FF0000"/>
                  <w:vAlign w:val="center"/>
                </w:tcPr>
                <w:p w:rsidR="009434EE" w:rsidRPr="0069216C" w:rsidRDefault="009434EE" w:rsidP="009434EE">
                  <w:pPr>
                    <w:jc w:val="center"/>
                    <w:rPr>
                      <w:rFonts w:ascii="Arial" w:hAnsi="Arial" w:cs="Arial"/>
                      <w:b/>
                      <w:bCs/>
                      <w:sz w:val="16"/>
                      <w:szCs w:val="16"/>
                    </w:rPr>
                  </w:pPr>
                  <w:r w:rsidRPr="0069216C">
                    <w:rPr>
                      <w:rFonts w:ascii="Arial" w:hAnsi="Arial" w:cs="Arial"/>
                      <w:b/>
                      <w:bCs/>
                      <w:sz w:val="16"/>
                      <w:szCs w:val="16"/>
                    </w:rPr>
                    <w:t>V High</w:t>
                  </w:r>
                </w:p>
              </w:tc>
            </w:tr>
            <w:tr w:rsidR="009434EE" w:rsidRPr="0069216C" w:rsidTr="007A32D6">
              <w:trPr>
                <w:trHeight w:val="161"/>
              </w:trPr>
              <w:tc>
                <w:tcPr>
                  <w:tcW w:w="1413" w:type="dxa"/>
                  <w:tcBorders>
                    <w:top w:val="single" w:sz="4" w:space="0" w:color="auto"/>
                    <w:left w:val="single" w:sz="4" w:space="0" w:color="auto"/>
                    <w:bottom w:val="single" w:sz="4" w:space="0" w:color="auto"/>
                    <w:right w:val="single" w:sz="4" w:space="0" w:color="auto"/>
                  </w:tcBorders>
                  <w:vAlign w:val="center"/>
                </w:tcPr>
                <w:p w:rsidR="009434EE" w:rsidRPr="0069216C" w:rsidRDefault="009434EE" w:rsidP="009434EE">
                  <w:pPr>
                    <w:jc w:val="center"/>
                    <w:rPr>
                      <w:rFonts w:ascii="Arial" w:hAnsi="Arial" w:cs="Arial"/>
                      <w:b/>
                      <w:bCs/>
                      <w:sz w:val="16"/>
                      <w:szCs w:val="16"/>
                    </w:rPr>
                  </w:pPr>
                  <w:r w:rsidRPr="0069216C">
                    <w:rPr>
                      <w:rFonts w:ascii="Arial" w:hAnsi="Arial" w:cs="Arial"/>
                      <w:b/>
                      <w:bCs/>
                      <w:sz w:val="16"/>
                      <w:szCs w:val="16"/>
                    </w:rPr>
                    <w:t>Possible</w:t>
                  </w:r>
                </w:p>
              </w:tc>
              <w:tc>
                <w:tcPr>
                  <w:tcW w:w="1134" w:type="dxa"/>
                  <w:tcBorders>
                    <w:top w:val="single" w:sz="4" w:space="0" w:color="auto"/>
                    <w:left w:val="single" w:sz="4" w:space="0" w:color="auto"/>
                    <w:bottom w:val="single" w:sz="4" w:space="0" w:color="auto"/>
                    <w:right w:val="single" w:sz="4" w:space="0" w:color="auto"/>
                  </w:tcBorders>
                  <w:shd w:val="clear" w:color="auto" w:fill="00FF00"/>
                  <w:vAlign w:val="center"/>
                </w:tcPr>
                <w:p w:rsidR="009434EE" w:rsidRPr="0069216C" w:rsidRDefault="009434EE" w:rsidP="009434EE">
                  <w:pPr>
                    <w:jc w:val="center"/>
                    <w:rPr>
                      <w:rFonts w:ascii="Arial" w:hAnsi="Arial" w:cs="Arial"/>
                      <w:b/>
                      <w:bCs/>
                      <w:sz w:val="16"/>
                      <w:szCs w:val="16"/>
                    </w:rPr>
                  </w:pPr>
                  <w:r w:rsidRPr="0069216C">
                    <w:rPr>
                      <w:rFonts w:ascii="Arial" w:hAnsi="Arial" w:cs="Arial"/>
                      <w:b/>
                      <w:bCs/>
                      <w:sz w:val="16"/>
                      <w:szCs w:val="16"/>
                    </w:rPr>
                    <w:t>Low</w:t>
                  </w:r>
                </w:p>
              </w:tc>
              <w:tc>
                <w:tcPr>
                  <w:tcW w:w="850" w:type="dxa"/>
                  <w:tcBorders>
                    <w:top w:val="single" w:sz="4" w:space="0" w:color="auto"/>
                    <w:left w:val="single" w:sz="4" w:space="0" w:color="auto"/>
                    <w:bottom w:val="single" w:sz="4" w:space="0" w:color="auto"/>
                    <w:right w:val="single" w:sz="4" w:space="0" w:color="auto"/>
                  </w:tcBorders>
                  <w:shd w:val="clear" w:color="auto" w:fill="FFFF00"/>
                  <w:vAlign w:val="center"/>
                </w:tcPr>
                <w:p w:rsidR="009434EE" w:rsidRPr="0069216C" w:rsidRDefault="009434EE" w:rsidP="009434EE">
                  <w:pPr>
                    <w:jc w:val="center"/>
                    <w:rPr>
                      <w:rFonts w:ascii="Arial" w:hAnsi="Arial" w:cs="Arial"/>
                      <w:b/>
                      <w:bCs/>
                      <w:sz w:val="16"/>
                      <w:szCs w:val="16"/>
                    </w:rPr>
                  </w:pPr>
                  <w:r w:rsidRPr="0069216C">
                    <w:rPr>
                      <w:rFonts w:ascii="Arial" w:hAnsi="Arial" w:cs="Arial"/>
                      <w:b/>
                      <w:bCs/>
                      <w:sz w:val="16"/>
                      <w:szCs w:val="16"/>
                    </w:rPr>
                    <w:t>Medium</w:t>
                  </w:r>
                </w:p>
              </w:tc>
              <w:tc>
                <w:tcPr>
                  <w:tcW w:w="993" w:type="dxa"/>
                  <w:tcBorders>
                    <w:top w:val="single" w:sz="4" w:space="0" w:color="auto"/>
                    <w:left w:val="single" w:sz="4" w:space="0" w:color="auto"/>
                    <w:bottom w:val="single" w:sz="4" w:space="0" w:color="auto"/>
                    <w:right w:val="single" w:sz="4" w:space="0" w:color="auto"/>
                  </w:tcBorders>
                  <w:shd w:val="clear" w:color="auto" w:fill="FFFF00"/>
                  <w:vAlign w:val="center"/>
                </w:tcPr>
                <w:p w:rsidR="009434EE" w:rsidRPr="0069216C" w:rsidRDefault="009434EE" w:rsidP="009434EE">
                  <w:pPr>
                    <w:jc w:val="center"/>
                    <w:rPr>
                      <w:rFonts w:ascii="Arial" w:hAnsi="Arial" w:cs="Arial"/>
                      <w:b/>
                      <w:bCs/>
                      <w:sz w:val="16"/>
                      <w:szCs w:val="16"/>
                    </w:rPr>
                  </w:pPr>
                  <w:r w:rsidRPr="0069216C">
                    <w:rPr>
                      <w:rFonts w:ascii="Arial" w:hAnsi="Arial" w:cs="Arial"/>
                      <w:b/>
                      <w:bCs/>
                      <w:sz w:val="16"/>
                      <w:szCs w:val="16"/>
                    </w:rPr>
                    <w:t>Medium</w:t>
                  </w:r>
                </w:p>
              </w:tc>
              <w:tc>
                <w:tcPr>
                  <w:tcW w:w="992" w:type="dxa"/>
                  <w:tcBorders>
                    <w:top w:val="single" w:sz="4" w:space="0" w:color="auto"/>
                    <w:left w:val="single" w:sz="4" w:space="0" w:color="auto"/>
                    <w:bottom w:val="single" w:sz="4" w:space="0" w:color="auto"/>
                    <w:right w:val="single" w:sz="4" w:space="0" w:color="auto"/>
                  </w:tcBorders>
                  <w:shd w:val="clear" w:color="auto" w:fill="FF9900"/>
                  <w:vAlign w:val="center"/>
                </w:tcPr>
                <w:p w:rsidR="009434EE" w:rsidRPr="0069216C" w:rsidRDefault="009434EE" w:rsidP="009434EE">
                  <w:pPr>
                    <w:jc w:val="center"/>
                    <w:rPr>
                      <w:rFonts w:ascii="Arial" w:hAnsi="Arial" w:cs="Arial"/>
                      <w:b/>
                      <w:bCs/>
                      <w:sz w:val="16"/>
                      <w:szCs w:val="16"/>
                    </w:rPr>
                  </w:pPr>
                  <w:r w:rsidRPr="0069216C">
                    <w:rPr>
                      <w:rFonts w:ascii="Arial" w:hAnsi="Arial" w:cs="Arial"/>
                      <w:b/>
                      <w:bCs/>
                      <w:sz w:val="16"/>
                      <w:szCs w:val="16"/>
                    </w:rPr>
                    <w:t>High</w:t>
                  </w:r>
                </w:p>
              </w:tc>
              <w:tc>
                <w:tcPr>
                  <w:tcW w:w="992" w:type="dxa"/>
                  <w:tcBorders>
                    <w:top w:val="single" w:sz="4" w:space="0" w:color="auto"/>
                    <w:left w:val="single" w:sz="4" w:space="0" w:color="auto"/>
                    <w:bottom w:val="single" w:sz="4" w:space="0" w:color="auto"/>
                    <w:right w:val="single" w:sz="4" w:space="0" w:color="auto"/>
                  </w:tcBorders>
                  <w:shd w:val="clear" w:color="auto" w:fill="FF9900"/>
                  <w:vAlign w:val="center"/>
                </w:tcPr>
                <w:p w:rsidR="009434EE" w:rsidRPr="0069216C" w:rsidRDefault="009434EE" w:rsidP="009434EE">
                  <w:pPr>
                    <w:jc w:val="center"/>
                    <w:rPr>
                      <w:rFonts w:ascii="Arial" w:hAnsi="Arial" w:cs="Arial"/>
                      <w:b/>
                      <w:bCs/>
                      <w:sz w:val="16"/>
                      <w:szCs w:val="16"/>
                    </w:rPr>
                  </w:pPr>
                  <w:r w:rsidRPr="0069216C">
                    <w:rPr>
                      <w:rFonts w:ascii="Arial" w:hAnsi="Arial" w:cs="Arial"/>
                      <w:b/>
                      <w:bCs/>
                      <w:sz w:val="16"/>
                      <w:szCs w:val="16"/>
                    </w:rPr>
                    <w:t>High</w:t>
                  </w:r>
                </w:p>
              </w:tc>
            </w:tr>
            <w:tr w:rsidR="009434EE" w:rsidRPr="0069216C" w:rsidTr="007A32D6">
              <w:trPr>
                <w:trHeight w:val="161"/>
              </w:trPr>
              <w:tc>
                <w:tcPr>
                  <w:tcW w:w="1413" w:type="dxa"/>
                  <w:tcBorders>
                    <w:top w:val="single" w:sz="4" w:space="0" w:color="auto"/>
                    <w:left w:val="single" w:sz="4" w:space="0" w:color="auto"/>
                    <w:bottom w:val="single" w:sz="4" w:space="0" w:color="auto"/>
                    <w:right w:val="single" w:sz="4" w:space="0" w:color="auto"/>
                  </w:tcBorders>
                  <w:vAlign w:val="center"/>
                </w:tcPr>
                <w:p w:rsidR="009434EE" w:rsidRPr="0069216C" w:rsidRDefault="009434EE" w:rsidP="009434EE">
                  <w:pPr>
                    <w:jc w:val="center"/>
                    <w:rPr>
                      <w:rFonts w:ascii="Arial" w:hAnsi="Arial" w:cs="Arial"/>
                      <w:b/>
                      <w:bCs/>
                      <w:sz w:val="16"/>
                      <w:szCs w:val="16"/>
                    </w:rPr>
                  </w:pPr>
                  <w:r w:rsidRPr="0069216C">
                    <w:rPr>
                      <w:rFonts w:ascii="Arial" w:hAnsi="Arial" w:cs="Arial"/>
                      <w:b/>
                      <w:bCs/>
                      <w:sz w:val="16"/>
                      <w:szCs w:val="16"/>
                    </w:rPr>
                    <w:t>Unlikely</w:t>
                  </w:r>
                </w:p>
              </w:tc>
              <w:tc>
                <w:tcPr>
                  <w:tcW w:w="1134" w:type="dxa"/>
                  <w:tcBorders>
                    <w:top w:val="single" w:sz="4" w:space="0" w:color="auto"/>
                    <w:left w:val="single" w:sz="4" w:space="0" w:color="auto"/>
                    <w:bottom w:val="single" w:sz="4" w:space="0" w:color="auto"/>
                    <w:right w:val="single" w:sz="4" w:space="0" w:color="auto"/>
                  </w:tcBorders>
                  <w:shd w:val="clear" w:color="auto" w:fill="00FF00"/>
                  <w:vAlign w:val="center"/>
                </w:tcPr>
                <w:p w:rsidR="009434EE" w:rsidRPr="0069216C" w:rsidRDefault="009434EE" w:rsidP="009434EE">
                  <w:pPr>
                    <w:jc w:val="center"/>
                    <w:rPr>
                      <w:rFonts w:ascii="Arial" w:hAnsi="Arial" w:cs="Arial"/>
                      <w:b/>
                      <w:bCs/>
                      <w:sz w:val="16"/>
                      <w:szCs w:val="16"/>
                    </w:rPr>
                  </w:pPr>
                  <w:r w:rsidRPr="0069216C">
                    <w:rPr>
                      <w:rFonts w:ascii="Arial" w:hAnsi="Arial" w:cs="Arial"/>
                      <w:b/>
                      <w:bCs/>
                      <w:sz w:val="16"/>
                      <w:szCs w:val="16"/>
                    </w:rPr>
                    <w:t>Low</w:t>
                  </w:r>
                </w:p>
              </w:tc>
              <w:tc>
                <w:tcPr>
                  <w:tcW w:w="850" w:type="dxa"/>
                  <w:tcBorders>
                    <w:top w:val="single" w:sz="4" w:space="0" w:color="auto"/>
                    <w:left w:val="single" w:sz="4" w:space="0" w:color="auto"/>
                    <w:bottom w:val="single" w:sz="4" w:space="0" w:color="auto"/>
                    <w:right w:val="single" w:sz="4" w:space="0" w:color="auto"/>
                  </w:tcBorders>
                  <w:shd w:val="clear" w:color="auto" w:fill="FFFF00"/>
                  <w:vAlign w:val="center"/>
                </w:tcPr>
                <w:p w:rsidR="009434EE" w:rsidRPr="0069216C" w:rsidRDefault="009434EE" w:rsidP="009434EE">
                  <w:pPr>
                    <w:jc w:val="center"/>
                    <w:rPr>
                      <w:rFonts w:ascii="Arial" w:hAnsi="Arial" w:cs="Arial"/>
                      <w:b/>
                      <w:bCs/>
                      <w:sz w:val="16"/>
                      <w:szCs w:val="16"/>
                    </w:rPr>
                  </w:pPr>
                  <w:r w:rsidRPr="0069216C">
                    <w:rPr>
                      <w:rFonts w:ascii="Arial" w:hAnsi="Arial" w:cs="Arial"/>
                      <w:b/>
                      <w:bCs/>
                      <w:sz w:val="16"/>
                      <w:szCs w:val="16"/>
                    </w:rPr>
                    <w:t>Medium</w:t>
                  </w:r>
                </w:p>
              </w:tc>
              <w:tc>
                <w:tcPr>
                  <w:tcW w:w="993" w:type="dxa"/>
                  <w:tcBorders>
                    <w:top w:val="single" w:sz="4" w:space="0" w:color="auto"/>
                    <w:left w:val="single" w:sz="4" w:space="0" w:color="auto"/>
                    <w:bottom w:val="single" w:sz="4" w:space="0" w:color="auto"/>
                    <w:right w:val="single" w:sz="4" w:space="0" w:color="auto"/>
                  </w:tcBorders>
                  <w:shd w:val="clear" w:color="auto" w:fill="FFFF00"/>
                  <w:vAlign w:val="center"/>
                </w:tcPr>
                <w:p w:rsidR="009434EE" w:rsidRPr="0069216C" w:rsidRDefault="009434EE" w:rsidP="009434EE">
                  <w:pPr>
                    <w:jc w:val="center"/>
                    <w:rPr>
                      <w:rFonts w:ascii="Arial" w:hAnsi="Arial" w:cs="Arial"/>
                      <w:b/>
                      <w:bCs/>
                      <w:sz w:val="16"/>
                      <w:szCs w:val="16"/>
                    </w:rPr>
                  </w:pPr>
                  <w:r w:rsidRPr="0069216C">
                    <w:rPr>
                      <w:rFonts w:ascii="Arial" w:hAnsi="Arial" w:cs="Arial"/>
                      <w:b/>
                      <w:bCs/>
                      <w:sz w:val="16"/>
                      <w:szCs w:val="16"/>
                    </w:rPr>
                    <w:t>Medium</w:t>
                  </w: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rsidR="009434EE" w:rsidRPr="0069216C" w:rsidRDefault="009434EE" w:rsidP="009434EE">
                  <w:pPr>
                    <w:jc w:val="center"/>
                    <w:rPr>
                      <w:rFonts w:ascii="Arial" w:hAnsi="Arial" w:cs="Arial"/>
                      <w:b/>
                      <w:bCs/>
                      <w:sz w:val="16"/>
                      <w:szCs w:val="16"/>
                    </w:rPr>
                  </w:pPr>
                  <w:r w:rsidRPr="0069216C">
                    <w:rPr>
                      <w:rFonts w:ascii="Arial" w:hAnsi="Arial" w:cs="Arial"/>
                      <w:b/>
                      <w:bCs/>
                      <w:sz w:val="16"/>
                      <w:szCs w:val="16"/>
                    </w:rPr>
                    <w:t>Medium</w:t>
                  </w:r>
                </w:p>
              </w:tc>
              <w:tc>
                <w:tcPr>
                  <w:tcW w:w="992" w:type="dxa"/>
                  <w:tcBorders>
                    <w:top w:val="single" w:sz="4" w:space="0" w:color="auto"/>
                    <w:left w:val="single" w:sz="4" w:space="0" w:color="auto"/>
                    <w:bottom w:val="single" w:sz="4" w:space="0" w:color="auto"/>
                    <w:right w:val="single" w:sz="4" w:space="0" w:color="auto"/>
                  </w:tcBorders>
                  <w:shd w:val="clear" w:color="auto" w:fill="FF9900"/>
                  <w:vAlign w:val="center"/>
                </w:tcPr>
                <w:p w:rsidR="009434EE" w:rsidRPr="0069216C" w:rsidRDefault="009434EE" w:rsidP="009434EE">
                  <w:pPr>
                    <w:jc w:val="center"/>
                    <w:rPr>
                      <w:rFonts w:ascii="Arial" w:hAnsi="Arial" w:cs="Arial"/>
                      <w:b/>
                      <w:bCs/>
                      <w:sz w:val="16"/>
                      <w:szCs w:val="16"/>
                    </w:rPr>
                  </w:pPr>
                  <w:r w:rsidRPr="0069216C">
                    <w:rPr>
                      <w:rFonts w:ascii="Arial" w:hAnsi="Arial" w:cs="Arial"/>
                      <w:b/>
                      <w:bCs/>
                      <w:sz w:val="16"/>
                      <w:szCs w:val="16"/>
                    </w:rPr>
                    <w:t>High</w:t>
                  </w:r>
                </w:p>
              </w:tc>
            </w:tr>
            <w:tr w:rsidR="009434EE" w:rsidRPr="0069216C" w:rsidTr="007A32D6">
              <w:trPr>
                <w:trHeight w:val="161"/>
              </w:trPr>
              <w:tc>
                <w:tcPr>
                  <w:tcW w:w="1413" w:type="dxa"/>
                  <w:tcBorders>
                    <w:top w:val="single" w:sz="4" w:space="0" w:color="auto"/>
                    <w:left w:val="single" w:sz="4" w:space="0" w:color="auto"/>
                    <w:bottom w:val="single" w:sz="4" w:space="0" w:color="auto"/>
                    <w:right w:val="single" w:sz="4" w:space="0" w:color="auto"/>
                  </w:tcBorders>
                  <w:vAlign w:val="center"/>
                </w:tcPr>
                <w:p w:rsidR="009434EE" w:rsidRPr="0069216C" w:rsidRDefault="009434EE" w:rsidP="009434EE">
                  <w:pPr>
                    <w:jc w:val="center"/>
                    <w:rPr>
                      <w:rFonts w:ascii="Arial" w:hAnsi="Arial" w:cs="Arial"/>
                      <w:b/>
                      <w:bCs/>
                      <w:sz w:val="16"/>
                      <w:szCs w:val="16"/>
                    </w:rPr>
                  </w:pPr>
                  <w:r w:rsidRPr="0069216C">
                    <w:rPr>
                      <w:rFonts w:ascii="Arial" w:hAnsi="Arial" w:cs="Arial"/>
                      <w:b/>
                      <w:bCs/>
                      <w:sz w:val="16"/>
                      <w:szCs w:val="16"/>
                    </w:rPr>
                    <w:t>Rare</w:t>
                  </w:r>
                </w:p>
              </w:tc>
              <w:tc>
                <w:tcPr>
                  <w:tcW w:w="1134" w:type="dxa"/>
                  <w:tcBorders>
                    <w:top w:val="single" w:sz="4" w:space="0" w:color="auto"/>
                    <w:left w:val="single" w:sz="4" w:space="0" w:color="auto"/>
                    <w:bottom w:val="single" w:sz="4" w:space="0" w:color="auto"/>
                    <w:right w:val="single" w:sz="4" w:space="0" w:color="auto"/>
                  </w:tcBorders>
                  <w:shd w:val="clear" w:color="auto" w:fill="00FF00"/>
                  <w:vAlign w:val="center"/>
                </w:tcPr>
                <w:p w:rsidR="009434EE" w:rsidRPr="0069216C" w:rsidRDefault="009434EE" w:rsidP="009434EE">
                  <w:pPr>
                    <w:jc w:val="center"/>
                    <w:rPr>
                      <w:rFonts w:ascii="Arial" w:hAnsi="Arial" w:cs="Arial"/>
                      <w:b/>
                      <w:bCs/>
                      <w:sz w:val="16"/>
                      <w:szCs w:val="16"/>
                    </w:rPr>
                  </w:pPr>
                  <w:r w:rsidRPr="0069216C">
                    <w:rPr>
                      <w:rFonts w:ascii="Arial" w:hAnsi="Arial" w:cs="Arial"/>
                      <w:b/>
                      <w:bCs/>
                      <w:sz w:val="16"/>
                      <w:szCs w:val="16"/>
                    </w:rPr>
                    <w:t>Low</w:t>
                  </w:r>
                </w:p>
              </w:tc>
              <w:tc>
                <w:tcPr>
                  <w:tcW w:w="850" w:type="dxa"/>
                  <w:tcBorders>
                    <w:top w:val="single" w:sz="4" w:space="0" w:color="auto"/>
                    <w:left w:val="single" w:sz="4" w:space="0" w:color="auto"/>
                    <w:bottom w:val="single" w:sz="4" w:space="0" w:color="auto"/>
                    <w:right w:val="single" w:sz="4" w:space="0" w:color="auto"/>
                  </w:tcBorders>
                  <w:shd w:val="clear" w:color="auto" w:fill="00FF00"/>
                  <w:vAlign w:val="center"/>
                </w:tcPr>
                <w:p w:rsidR="009434EE" w:rsidRPr="0069216C" w:rsidRDefault="009434EE" w:rsidP="009434EE">
                  <w:pPr>
                    <w:jc w:val="center"/>
                    <w:rPr>
                      <w:rFonts w:ascii="Arial" w:hAnsi="Arial" w:cs="Arial"/>
                      <w:b/>
                      <w:bCs/>
                      <w:sz w:val="16"/>
                      <w:szCs w:val="16"/>
                    </w:rPr>
                  </w:pPr>
                  <w:r w:rsidRPr="0069216C">
                    <w:rPr>
                      <w:rFonts w:ascii="Arial" w:hAnsi="Arial" w:cs="Arial"/>
                      <w:b/>
                      <w:bCs/>
                      <w:sz w:val="16"/>
                      <w:szCs w:val="16"/>
                    </w:rPr>
                    <w:t>Low</w:t>
                  </w:r>
                </w:p>
              </w:tc>
              <w:tc>
                <w:tcPr>
                  <w:tcW w:w="993" w:type="dxa"/>
                  <w:tcBorders>
                    <w:top w:val="single" w:sz="4" w:space="0" w:color="auto"/>
                    <w:left w:val="single" w:sz="4" w:space="0" w:color="auto"/>
                    <w:bottom w:val="single" w:sz="4" w:space="0" w:color="auto"/>
                    <w:right w:val="single" w:sz="4" w:space="0" w:color="auto"/>
                  </w:tcBorders>
                  <w:shd w:val="clear" w:color="auto" w:fill="00FF00"/>
                  <w:vAlign w:val="center"/>
                </w:tcPr>
                <w:p w:rsidR="009434EE" w:rsidRPr="0069216C" w:rsidRDefault="009434EE" w:rsidP="009434EE">
                  <w:pPr>
                    <w:jc w:val="center"/>
                    <w:rPr>
                      <w:rFonts w:ascii="Arial" w:hAnsi="Arial" w:cs="Arial"/>
                      <w:b/>
                      <w:bCs/>
                      <w:sz w:val="16"/>
                      <w:szCs w:val="16"/>
                    </w:rPr>
                  </w:pPr>
                  <w:r w:rsidRPr="0069216C">
                    <w:rPr>
                      <w:rFonts w:ascii="Arial" w:hAnsi="Arial" w:cs="Arial"/>
                      <w:b/>
                      <w:bCs/>
                      <w:sz w:val="16"/>
                      <w:szCs w:val="16"/>
                    </w:rPr>
                    <w:t>Low</w:t>
                  </w: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rsidR="009434EE" w:rsidRPr="0069216C" w:rsidRDefault="009434EE" w:rsidP="009434EE">
                  <w:pPr>
                    <w:jc w:val="center"/>
                    <w:rPr>
                      <w:rFonts w:ascii="Arial" w:hAnsi="Arial" w:cs="Arial"/>
                      <w:b/>
                      <w:bCs/>
                      <w:sz w:val="16"/>
                      <w:szCs w:val="16"/>
                    </w:rPr>
                  </w:pPr>
                  <w:r w:rsidRPr="0069216C">
                    <w:rPr>
                      <w:rFonts w:ascii="Arial" w:hAnsi="Arial" w:cs="Arial"/>
                      <w:b/>
                      <w:bCs/>
                      <w:sz w:val="16"/>
                      <w:szCs w:val="16"/>
                    </w:rPr>
                    <w:t>Medium</w:t>
                  </w: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rsidR="009434EE" w:rsidRPr="0069216C" w:rsidRDefault="009434EE" w:rsidP="009434EE">
                  <w:pPr>
                    <w:jc w:val="center"/>
                    <w:rPr>
                      <w:rFonts w:ascii="Arial" w:hAnsi="Arial" w:cs="Arial"/>
                      <w:b/>
                      <w:bCs/>
                      <w:sz w:val="16"/>
                      <w:szCs w:val="16"/>
                    </w:rPr>
                  </w:pPr>
                  <w:r w:rsidRPr="0069216C">
                    <w:rPr>
                      <w:rFonts w:ascii="Arial" w:hAnsi="Arial" w:cs="Arial"/>
                      <w:b/>
                      <w:bCs/>
                      <w:sz w:val="16"/>
                      <w:szCs w:val="16"/>
                    </w:rPr>
                    <w:t>Medium</w:t>
                  </w:r>
                </w:p>
              </w:tc>
            </w:tr>
          </w:tbl>
          <w:p w:rsidR="009434EE" w:rsidRDefault="009434EE" w:rsidP="009434EE">
            <w:pPr>
              <w:rPr>
                <w:rFonts w:ascii="Arial" w:hAnsi="Arial" w:cs="Arial"/>
                <w:b/>
                <w:i/>
                <w:sz w:val="16"/>
                <w:szCs w:val="16"/>
              </w:rPr>
            </w:pPr>
          </w:p>
          <w:p w:rsidR="009434EE" w:rsidRPr="00A94E96" w:rsidRDefault="009434EE" w:rsidP="009434EE">
            <w:pPr>
              <w:rPr>
                <w:rFonts w:ascii="Arial" w:hAnsi="Arial" w:cs="Arial"/>
                <w:i/>
                <w:sz w:val="16"/>
                <w:szCs w:val="16"/>
              </w:rPr>
            </w:pPr>
            <w:r w:rsidRPr="00A94E96">
              <w:rPr>
                <w:rFonts w:ascii="Arial" w:hAnsi="Arial" w:cs="Arial"/>
                <w:b/>
                <w:i/>
                <w:sz w:val="16"/>
                <w:szCs w:val="16"/>
              </w:rPr>
              <w:t>Negligible</w:t>
            </w:r>
            <w:r w:rsidRPr="00A94E96">
              <w:rPr>
                <w:rFonts w:ascii="Arial" w:hAnsi="Arial" w:cs="Arial"/>
                <w:i/>
                <w:sz w:val="16"/>
                <w:szCs w:val="16"/>
              </w:rPr>
              <w:t xml:space="preserve"> – minor injury first aid not required</w:t>
            </w:r>
          </w:p>
          <w:p w:rsidR="009434EE" w:rsidRPr="00A94E96" w:rsidRDefault="009434EE" w:rsidP="009434EE">
            <w:pPr>
              <w:rPr>
                <w:rFonts w:ascii="Arial" w:hAnsi="Arial" w:cs="Arial"/>
                <w:i/>
                <w:sz w:val="16"/>
                <w:szCs w:val="16"/>
              </w:rPr>
            </w:pPr>
            <w:r w:rsidRPr="00A94E96">
              <w:rPr>
                <w:rFonts w:ascii="Arial" w:hAnsi="Arial" w:cs="Arial"/>
                <w:b/>
                <w:i/>
                <w:sz w:val="16"/>
                <w:szCs w:val="16"/>
              </w:rPr>
              <w:t>Minor</w:t>
            </w:r>
            <w:r w:rsidRPr="00A94E96">
              <w:rPr>
                <w:rFonts w:ascii="Arial" w:hAnsi="Arial" w:cs="Arial"/>
                <w:i/>
                <w:sz w:val="16"/>
                <w:szCs w:val="16"/>
              </w:rPr>
              <w:t xml:space="preserve"> – minor injury or illness first aid required</w:t>
            </w:r>
          </w:p>
          <w:p w:rsidR="009434EE" w:rsidRPr="00A94E96" w:rsidRDefault="009434EE" w:rsidP="009434EE">
            <w:pPr>
              <w:rPr>
                <w:rFonts w:ascii="Arial" w:hAnsi="Arial" w:cs="Arial"/>
                <w:i/>
                <w:sz w:val="16"/>
                <w:szCs w:val="16"/>
              </w:rPr>
            </w:pPr>
            <w:r w:rsidRPr="00A94E96">
              <w:rPr>
                <w:rFonts w:ascii="Arial" w:hAnsi="Arial" w:cs="Arial"/>
                <w:b/>
                <w:i/>
                <w:sz w:val="16"/>
                <w:szCs w:val="16"/>
              </w:rPr>
              <w:t>Moderate</w:t>
            </w:r>
            <w:r w:rsidRPr="00A94E96">
              <w:rPr>
                <w:rFonts w:ascii="Arial" w:hAnsi="Arial" w:cs="Arial"/>
                <w:i/>
                <w:sz w:val="16"/>
                <w:szCs w:val="16"/>
              </w:rPr>
              <w:t xml:space="preserve"> – agency reportable, significant injury/illness m</w:t>
            </w:r>
            <w:r>
              <w:rPr>
                <w:rFonts w:ascii="Arial" w:hAnsi="Arial" w:cs="Arial"/>
                <w:i/>
                <w:sz w:val="16"/>
                <w:szCs w:val="16"/>
              </w:rPr>
              <w:t xml:space="preserve">edical treatment or counselling </w:t>
            </w:r>
            <w:r w:rsidRPr="00A94E96">
              <w:rPr>
                <w:rFonts w:ascii="Arial" w:hAnsi="Arial" w:cs="Arial"/>
                <w:i/>
                <w:sz w:val="16"/>
                <w:szCs w:val="16"/>
              </w:rPr>
              <w:t>required</w:t>
            </w:r>
          </w:p>
          <w:p w:rsidR="009434EE" w:rsidRDefault="009434EE" w:rsidP="009434EE">
            <w:pPr>
              <w:rPr>
                <w:rFonts w:ascii="Arial" w:hAnsi="Arial" w:cs="Arial"/>
                <w:i/>
                <w:sz w:val="16"/>
                <w:szCs w:val="16"/>
              </w:rPr>
            </w:pPr>
            <w:r w:rsidRPr="00A94E96">
              <w:rPr>
                <w:rFonts w:ascii="Arial" w:hAnsi="Arial" w:cs="Arial"/>
                <w:b/>
                <w:i/>
                <w:sz w:val="16"/>
                <w:szCs w:val="16"/>
              </w:rPr>
              <w:t>Major</w:t>
            </w:r>
            <w:r w:rsidRPr="00A94E96">
              <w:rPr>
                <w:rFonts w:ascii="Arial" w:hAnsi="Arial" w:cs="Arial"/>
                <w:i/>
                <w:sz w:val="16"/>
                <w:szCs w:val="16"/>
              </w:rPr>
              <w:t xml:space="preserve"> – major injury or long term incapacity/disability</w:t>
            </w:r>
          </w:p>
          <w:p w:rsidR="009434EE" w:rsidRDefault="009434EE" w:rsidP="009434EE">
            <w:pPr>
              <w:rPr>
                <w:rFonts w:ascii="Arial" w:hAnsi="Arial" w:cs="Arial"/>
                <w:i/>
                <w:sz w:val="16"/>
                <w:szCs w:val="16"/>
              </w:rPr>
            </w:pPr>
            <w:r w:rsidRPr="00A94E96">
              <w:rPr>
                <w:rFonts w:ascii="Arial" w:hAnsi="Arial" w:cs="Arial"/>
                <w:b/>
                <w:i/>
                <w:sz w:val="16"/>
                <w:szCs w:val="16"/>
              </w:rPr>
              <w:t>Extreme</w:t>
            </w:r>
            <w:r w:rsidRPr="00A94E96">
              <w:rPr>
                <w:rFonts w:ascii="Arial" w:hAnsi="Arial" w:cs="Arial"/>
                <w:i/>
                <w:sz w:val="16"/>
                <w:szCs w:val="16"/>
              </w:rPr>
              <w:t xml:space="preserve"> – death or permanent incapacity</w:t>
            </w:r>
          </w:p>
          <w:p w:rsidR="00AC0FF9" w:rsidRPr="0060199C" w:rsidRDefault="00AC0FF9" w:rsidP="009434EE">
            <w:pPr>
              <w:rPr>
                <w:rFonts w:ascii="Arial" w:hAnsi="Arial" w:cs="Arial"/>
                <w:i/>
                <w:sz w:val="16"/>
                <w:szCs w:val="16"/>
              </w:rPr>
            </w:pPr>
          </w:p>
        </w:tc>
        <w:tc>
          <w:tcPr>
            <w:tcW w:w="6804" w:type="dxa"/>
            <w:gridSpan w:val="5"/>
          </w:tcPr>
          <w:p w:rsidR="00597107" w:rsidRDefault="00597107" w:rsidP="00152F9A">
            <w:pPr>
              <w:rPr>
                <w:rFonts w:ascii="Arial" w:eastAsia="Arial" w:hAnsi="Arial" w:cs="Arial"/>
                <w:sz w:val="18"/>
                <w:szCs w:val="18"/>
              </w:rPr>
            </w:pPr>
          </w:p>
          <w:p w:rsidR="009434EE" w:rsidRPr="00597107" w:rsidRDefault="009434EE" w:rsidP="00152F9A">
            <w:pPr>
              <w:rPr>
                <w:sz w:val="20"/>
                <w:szCs w:val="20"/>
              </w:rPr>
            </w:pPr>
            <w:r w:rsidRPr="00597107">
              <w:rPr>
                <w:rFonts w:ascii="Arial" w:eastAsia="Arial" w:hAnsi="Arial" w:cs="Arial"/>
                <w:sz w:val="20"/>
                <w:szCs w:val="20"/>
              </w:rPr>
              <w:t>Continued review of guidance from Health Protection Scotland and Health &amp;</w:t>
            </w:r>
            <w:r w:rsidR="00152F9A" w:rsidRPr="00597107">
              <w:rPr>
                <w:rFonts w:ascii="Arial" w:eastAsia="Arial" w:hAnsi="Arial" w:cs="Arial"/>
                <w:sz w:val="20"/>
                <w:szCs w:val="20"/>
              </w:rPr>
              <w:t xml:space="preserve"> Safety Executive.</w:t>
            </w:r>
          </w:p>
        </w:tc>
      </w:tr>
    </w:tbl>
    <w:p w:rsidR="002D278B" w:rsidRDefault="002D278B">
      <w:bookmarkStart w:id="0" w:name="_GoBack"/>
    </w:p>
    <w:p w:rsidR="00BC7279" w:rsidRDefault="00BC7279"/>
    <w:bookmarkEnd w:id="0"/>
    <w:p w:rsidR="00BC7279" w:rsidRDefault="00BC7279"/>
    <w:tbl>
      <w:tblPr>
        <w:tblW w:w="142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0"/>
        <w:gridCol w:w="1766"/>
        <w:gridCol w:w="1764"/>
        <w:gridCol w:w="1991"/>
        <w:gridCol w:w="1559"/>
        <w:gridCol w:w="1701"/>
        <w:gridCol w:w="283"/>
        <w:gridCol w:w="1276"/>
        <w:gridCol w:w="1985"/>
      </w:tblGrid>
      <w:tr w:rsidR="00BC7279" w:rsidTr="00D635E4">
        <w:trPr>
          <w:trHeight w:val="390"/>
        </w:trPr>
        <w:tc>
          <w:tcPr>
            <w:tcW w:w="7421" w:type="dxa"/>
            <w:gridSpan w:val="4"/>
            <w:shd w:val="clear" w:color="auto" w:fill="D9D9D9"/>
            <w:vAlign w:val="center"/>
          </w:tcPr>
          <w:p w:rsidR="00BC7279" w:rsidRPr="0060199C" w:rsidRDefault="00BC7279" w:rsidP="00D635E4">
            <w:pPr>
              <w:jc w:val="center"/>
              <w:rPr>
                <w:rFonts w:ascii="Arial" w:hAnsi="Arial" w:cs="Arial"/>
                <w:b/>
                <w:i/>
                <w:sz w:val="20"/>
                <w:szCs w:val="20"/>
              </w:rPr>
            </w:pPr>
            <w:r w:rsidRPr="0060199C">
              <w:rPr>
                <w:rFonts w:ascii="Arial" w:hAnsi="Arial" w:cs="Arial"/>
                <w:b/>
                <w:i/>
                <w:sz w:val="20"/>
                <w:szCs w:val="20"/>
              </w:rPr>
              <w:lastRenderedPageBreak/>
              <w:t>Risk Level:</w:t>
            </w:r>
            <w:r>
              <w:rPr>
                <w:rFonts w:ascii="Arial" w:hAnsi="Arial" w:cs="Arial"/>
                <w:b/>
                <w:i/>
                <w:sz w:val="20"/>
                <w:szCs w:val="20"/>
              </w:rPr>
              <w:t xml:space="preserve"> </w:t>
            </w:r>
            <w:r>
              <w:rPr>
                <w:rFonts w:ascii="Arial" w:hAnsi="Arial" w:cs="Arial"/>
                <w:b/>
                <w:i/>
                <w:sz w:val="20"/>
                <w:szCs w:val="20"/>
              </w:rPr>
              <w:sym w:font="Wingdings" w:char="F0FC"/>
            </w:r>
          </w:p>
        </w:tc>
        <w:tc>
          <w:tcPr>
            <w:tcW w:w="6804" w:type="dxa"/>
            <w:gridSpan w:val="5"/>
            <w:shd w:val="clear" w:color="auto" w:fill="D9D9D9"/>
            <w:vAlign w:val="center"/>
          </w:tcPr>
          <w:p w:rsidR="00BC7279" w:rsidRDefault="00BC7279" w:rsidP="00D635E4">
            <w:pPr>
              <w:jc w:val="center"/>
              <w:rPr>
                <w:sz w:val="8"/>
                <w:szCs w:val="8"/>
              </w:rPr>
            </w:pPr>
            <w:r>
              <w:rPr>
                <w:rFonts w:ascii="Arial" w:eastAsia="Arial" w:hAnsi="Arial" w:cs="Arial"/>
                <w:b/>
                <w:bCs/>
                <w:i/>
                <w:iCs/>
                <w:sz w:val="20"/>
                <w:szCs w:val="20"/>
              </w:rPr>
              <w:t>Responsible Manager for arranging additional controls:</w:t>
            </w:r>
          </w:p>
        </w:tc>
      </w:tr>
      <w:tr w:rsidR="00BC7279" w:rsidTr="00D635E4">
        <w:trPr>
          <w:trHeight w:val="585"/>
        </w:trPr>
        <w:tc>
          <w:tcPr>
            <w:tcW w:w="1900" w:type="dxa"/>
            <w:shd w:val="clear" w:color="auto" w:fill="00FF00"/>
            <w:vAlign w:val="center"/>
          </w:tcPr>
          <w:p w:rsidR="00BC7279" w:rsidRPr="0060199C" w:rsidRDefault="00BC7279" w:rsidP="00D635E4">
            <w:pPr>
              <w:jc w:val="center"/>
              <w:rPr>
                <w:rFonts w:ascii="Arial" w:hAnsi="Arial" w:cs="Arial"/>
                <w:b/>
                <w:i/>
                <w:sz w:val="20"/>
                <w:szCs w:val="20"/>
              </w:rPr>
            </w:pPr>
            <w:r w:rsidRPr="0060199C">
              <w:rPr>
                <w:rFonts w:ascii="Arial" w:hAnsi="Arial" w:cs="Arial"/>
                <w:b/>
                <w:i/>
                <w:sz w:val="20"/>
                <w:szCs w:val="20"/>
              </w:rPr>
              <w:t>Low Risk</w:t>
            </w:r>
          </w:p>
        </w:tc>
        <w:tc>
          <w:tcPr>
            <w:tcW w:w="1766" w:type="dxa"/>
            <w:shd w:val="clear" w:color="auto" w:fill="FFFF00"/>
            <w:vAlign w:val="center"/>
          </w:tcPr>
          <w:p w:rsidR="00BC7279" w:rsidRDefault="00BC7279" w:rsidP="00D635E4">
            <w:pPr>
              <w:jc w:val="center"/>
              <w:rPr>
                <w:sz w:val="20"/>
                <w:szCs w:val="20"/>
              </w:rPr>
            </w:pPr>
            <w:r>
              <w:rPr>
                <w:rFonts w:ascii="Arial" w:hAnsi="Arial" w:cs="Arial"/>
                <w:b/>
                <w:bCs/>
                <w:color w:val="000000"/>
                <w:sz w:val="20"/>
                <w:szCs w:val="20"/>
              </w:rPr>
              <w:t>Medium</w:t>
            </w:r>
            <w:r>
              <w:rPr>
                <w:rFonts w:ascii="Arial" w:hAnsi="Arial" w:cs="Arial"/>
                <w:b/>
                <w:i/>
                <w:sz w:val="20"/>
                <w:szCs w:val="20"/>
              </w:rPr>
              <w:sym w:font="Wingdings" w:char="F0FC"/>
            </w:r>
          </w:p>
        </w:tc>
        <w:tc>
          <w:tcPr>
            <w:tcW w:w="1764" w:type="dxa"/>
            <w:shd w:val="clear" w:color="auto" w:fill="FFC000"/>
            <w:vAlign w:val="center"/>
          </w:tcPr>
          <w:p w:rsidR="00BC7279" w:rsidRPr="0060199C" w:rsidRDefault="00BC7279" w:rsidP="00D635E4">
            <w:pPr>
              <w:jc w:val="center"/>
              <w:rPr>
                <w:rFonts w:ascii="Arial" w:hAnsi="Arial" w:cs="Arial"/>
                <w:b/>
                <w:i/>
                <w:sz w:val="20"/>
                <w:szCs w:val="20"/>
              </w:rPr>
            </w:pPr>
            <w:r w:rsidRPr="0060199C">
              <w:rPr>
                <w:rFonts w:ascii="Arial" w:hAnsi="Arial" w:cs="Arial"/>
                <w:b/>
                <w:i/>
                <w:sz w:val="20"/>
                <w:szCs w:val="20"/>
              </w:rPr>
              <w:t>High Risk</w:t>
            </w:r>
          </w:p>
        </w:tc>
        <w:tc>
          <w:tcPr>
            <w:tcW w:w="1991" w:type="dxa"/>
            <w:shd w:val="clear" w:color="auto" w:fill="FF0000"/>
            <w:vAlign w:val="center"/>
          </w:tcPr>
          <w:p w:rsidR="00BC7279" w:rsidRPr="0060199C" w:rsidRDefault="00BC7279" w:rsidP="00D635E4">
            <w:pPr>
              <w:jc w:val="center"/>
              <w:rPr>
                <w:rFonts w:ascii="Arial" w:hAnsi="Arial" w:cs="Arial"/>
                <w:b/>
                <w:i/>
                <w:sz w:val="20"/>
                <w:szCs w:val="20"/>
              </w:rPr>
            </w:pPr>
            <w:r w:rsidRPr="0060199C">
              <w:rPr>
                <w:rFonts w:ascii="Arial" w:hAnsi="Arial" w:cs="Arial"/>
                <w:b/>
                <w:i/>
                <w:sz w:val="20"/>
                <w:szCs w:val="20"/>
              </w:rPr>
              <w:t>Very High Risk</w:t>
            </w:r>
          </w:p>
        </w:tc>
        <w:tc>
          <w:tcPr>
            <w:tcW w:w="3543" w:type="dxa"/>
            <w:gridSpan w:val="3"/>
            <w:vAlign w:val="center"/>
          </w:tcPr>
          <w:p w:rsidR="00BC7279" w:rsidRPr="001F4ADD" w:rsidRDefault="00BC7279" w:rsidP="00D635E4">
            <w:pPr>
              <w:jc w:val="center"/>
              <w:rPr>
                <w:rFonts w:ascii="Arial" w:hAnsi="Arial" w:cs="Arial"/>
                <w:i/>
                <w:sz w:val="20"/>
                <w:szCs w:val="20"/>
              </w:rPr>
            </w:pPr>
            <w:r>
              <w:rPr>
                <w:rFonts w:ascii="Arial" w:hAnsi="Arial" w:cs="Arial"/>
                <w:i/>
                <w:sz w:val="20"/>
                <w:szCs w:val="20"/>
              </w:rPr>
              <w:t>Local Management</w:t>
            </w:r>
          </w:p>
        </w:tc>
        <w:tc>
          <w:tcPr>
            <w:tcW w:w="3261" w:type="dxa"/>
            <w:gridSpan w:val="2"/>
            <w:vAlign w:val="center"/>
          </w:tcPr>
          <w:p w:rsidR="00BC7279" w:rsidRPr="001F4ADD" w:rsidRDefault="00BC7279" w:rsidP="00D635E4">
            <w:pPr>
              <w:rPr>
                <w:rFonts w:ascii="Arial" w:hAnsi="Arial" w:cs="Arial"/>
                <w:i/>
                <w:sz w:val="20"/>
                <w:szCs w:val="20"/>
              </w:rPr>
            </w:pPr>
          </w:p>
        </w:tc>
      </w:tr>
      <w:tr w:rsidR="00BC7279" w:rsidTr="00D635E4">
        <w:trPr>
          <w:trHeight w:val="450"/>
        </w:trPr>
        <w:tc>
          <w:tcPr>
            <w:tcW w:w="7421" w:type="dxa"/>
            <w:gridSpan w:val="4"/>
            <w:shd w:val="clear" w:color="auto" w:fill="D9D9D9"/>
            <w:vAlign w:val="center"/>
          </w:tcPr>
          <w:p w:rsidR="00BC7279" w:rsidRPr="0060199C" w:rsidRDefault="00BC7279" w:rsidP="00D635E4">
            <w:pPr>
              <w:jc w:val="center"/>
              <w:rPr>
                <w:rFonts w:ascii="Arial" w:hAnsi="Arial" w:cs="Arial"/>
                <w:b/>
                <w:i/>
                <w:sz w:val="20"/>
                <w:szCs w:val="20"/>
              </w:rPr>
            </w:pPr>
            <w:r w:rsidRPr="0060199C">
              <w:rPr>
                <w:rFonts w:ascii="Arial" w:hAnsi="Arial" w:cs="Arial"/>
                <w:b/>
                <w:i/>
                <w:sz w:val="20"/>
                <w:szCs w:val="20"/>
              </w:rPr>
              <w:t>Risk Level Acceptable:</w:t>
            </w:r>
            <w:r>
              <w:rPr>
                <w:rFonts w:ascii="Arial" w:hAnsi="Arial" w:cs="Arial"/>
                <w:b/>
                <w:i/>
                <w:sz w:val="20"/>
                <w:szCs w:val="20"/>
              </w:rPr>
              <w:t xml:space="preserve"> </w:t>
            </w:r>
            <w:r>
              <w:rPr>
                <w:rFonts w:ascii="Arial" w:hAnsi="Arial" w:cs="Arial"/>
                <w:b/>
                <w:i/>
                <w:sz w:val="20"/>
                <w:szCs w:val="20"/>
              </w:rPr>
              <w:sym w:font="Wingdings" w:char="F0FC"/>
            </w:r>
          </w:p>
        </w:tc>
        <w:tc>
          <w:tcPr>
            <w:tcW w:w="6804" w:type="dxa"/>
            <w:gridSpan w:val="5"/>
            <w:shd w:val="clear" w:color="auto" w:fill="D9D9D9"/>
            <w:vAlign w:val="center"/>
          </w:tcPr>
          <w:p w:rsidR="00BC7279" w:rsidRDefault="00BC7279" w:rsidP="00D635E4">
            <w:pPr>
              <w:jc w:val="center"/>
              <w:rPr>
                <w:sz w:val="3"/>
                <w:szCs w:val="3"/>
              </w:rPr>
            </w:pPr>
            <w:r>
              <w:rPr>
                <w:rFonts w:ascii="Arial" w:eastAsia="Arial" w:hAnsi="Arial" w:cs="Arial"/>
                <w:b/>
                <w:bCs/>
                <w:i/>
                <w:iCs/>
                <w:w w:val="99"/>
                <w:sz w:val="20"/>
                <w:szCs w:val="20"/>
              </w:rPr>
              <w:t>Date additional controls to be in place:</w:t>
            </w:r>
          </w:p>
        </w:tc>
      </w:tr>
      <w:tr w:rsidR="00BC7279" w:rsidTr="00D635E4">
        <w:trPr>
          <w:trHeight w:val="540"/>
        </w:trPr>
        <w:tc>
          <w:tcPr>
            <w:tcW w:w="3666" w:type="dxa"/>
            <w:gridSpan w:val="2"/>
          </w:tcPr>
          <w:p w:rsidR="00BC7279" w:rsidRDefault="00BC7279" w:rsidP="00D635E4">
            <w:pPr>
              <w:jc w:val="center"/>
              <w:rPr>
                <w:rFonts w:ascii="Arial" w:hAnsi="Arial" w:cs="Arial"/>
                <w:b/>
                <w:i/>
                <w:sz w:val="16"/>
                <w:szCs w:val="16"/>
              </w:rPr>
            </w:pPr>
            <w:r w:rsidRPr="0071256F">
              <w:rPr>
                <w:rFonts w:ascii="Arial" w:hAnsi="Arial" w:cs="Arial"/>
                <w:b/>
                <w:i/>
                <w:sz w:val="16"/>
                <w:szCs w:val="16"/>
              </w:rPr>
              <w:t>Yes</w:t>
            </w:r>
            <w:r>
              <w:rPr>
                <w:rFonts w:ascii="Arial" w:hAnsi="Arial" w:cs="Arial"/>
                <w:b/>
                <w:i/>
                <w:sz w:val="16"/>
                <w:szCs w:val="16"/>
              </w:rPr>
              <w:t xml:space="preserve"> </w:t>
            </w:r>
          </w:p>
          <w:p w:rsidR="00BC7279" w:rsidRPr="0060199C" w:rsidRDefault="00BC7279" w:rsidP="00D635E4">
            <w:pPr>
              <w:jc w:val="center"/>
              <w:rPr>
                <w:rFonts w:ascii="Arial" w:hAnsi="Arial" w:cs="Arial"/>
                <w:b/>
                <w:i/>
                <w:sz w:val="16"/>
                <w:szCs w:val="16"/>
              </w:rPr>
            </w:pPr>
            <w:r>
              <w:rPr>
                <w:rFonts w:ascii="Arial" w:hAnsi="Arial" w:cs="Arial"/>
                <w:b/>
                <w:i/>
                <w:sz w:val="16"/>
                <w:szCs w:val="16"/>
              </w:rPr>
              <w:t>( If medium risk indicate any additional controls desirable)</w:t>
            </w:r>
          </w:p>
        </w:tc>
        <w:tc>
          <w:tcPr>
            <w:tcW w:w="3755" w:type="dxa"/>
            <w:gridSpan w:val="2"/>
          </w:tcPr>
          <w:p w:rsidR="00BC7279" w:rsidRDefault="00BC7279" w:rsidP="00D635E4">
            <w:pPr>
              <w:jc w:val="center"/>
              <w:rPr>
                <w:rFonts w:ascii="Arial" w:hAnsi="Arial" w:cs="Arial"/>
                <w:b/>
                <w:i/>
                <w:sz w:val="16"/>
                <w:szCs w:val="16"/>
              </w:rPr>
            </w:pPr>
            <w:r w:rsidRPr="0071256F">
              <w:rPr>
                <w:rFonts w:ascii="Arial" w:hAnsi="Arial" w:cs="Arial"/>
                <w:b/>
                <w:i/>
                <w:sz w:val="16"/>
                <w:szCs w:val="16"/>
              </w:rPr>
              <w:t>No</w:t>
            </w:r>
          </w:p>
          <w:p w:rsidR="00BC7279" w:rsidRDefault="00BC7279" w:rsidP="00D635E4">
            <w:pPr>
              <w:jc w:val="center"/>
              <w:rPr>
                <w:rFonts w:ascii="Arial" w:hAnsi="Arial" w:cs="Arial"/>
                <w:b/>
                <w:i/>
                <w:sz w:val="16"/>
                <w:szCs w:val="16"/>
              </w:rPr>
            </w:pPr>
            <w:r>
              <w:rPr>
                <w:rFonts w:ascii="Arial" w:hAnsi="Arial" w:cs="Arial"/>
                <w:b/>
                <w:i/>
                <w:sz w:val="16"/>
                <w:szCs w:val="16"/>
              </w:rPr>
              <w:t>(Indicate additional controls required)</w:t>
            </w:r>
          </w:p>
          <w:p w:rsidR="00BC7279" w:rsidRDefault="00BC7279" w:rsidP="00D635E4">
            <w:pPr>
              <w:rPr>
                <w:rFonts w:ascii="Arial" w:hAnsi="Arial" w:cs="Arial"/>
              </w:rPr>
            </w:pPr>
          </w:p>
        </w:tc>
        <w:tc>
          <w:tcPr>
            <w:tcW w:w="6804" w:type="dxa"/>
            <w:gridSpan w:val="5"/>
            <w:vAlign w:val="center"/>
          </w:tcPr>
          <w:p w:rsidR="00BC7279" w:rsidRPr="0028051B" w:rsidRDefault="00BC7279" w:rsidP="00D635E4">
            <w:pPr>
              <w:jc w:val="center"/>
              <w:rPr>
                <w:rFonts w:ascii="Arial" w:hAnsi="Arial" w:cs="Arial"/>
                <w:sz w:val="20"/>
                <w:szCs w:val="20"/>
              </w:rPr>
            </w:pPr>
          </w:p>
        </w:tc>
      </w:tr>
      <w:tr w:rsidR="00BC7279" w:rsidTr="00D635E4">
        <w:trPr>
          <w:trHeight w:val="311"/>
        </w:trPr>
        <w:tc>
          <w:tcPr>
            <w:tcW w:w="7421" w:type="dxa"/>
            <w:gridSpan w:val="4"/>
            <w:shd w:val="clear" w:color="auto" w:fill="D9D9D9"/>
            <w:vAlign w:val="center"/>
          </w:tcPr>
          <w:p w:rsidR="00BC7279" w:rsidRPr="00BA1930" w:rsidRDefault="00BC7279" w:rsidP="00D635E4">
            <w:pPr>
              <w:jc w:val="right"/>
              <w:rPr>
                <w:rFonts w:ascii="Arial" w:hAnsi="Arial" w:cs="Arial"/>
                <w:sz w:val="20"/>
                <w:szCs w:val="20"/>
              </w:rPr>
            </w:pPr>
            <w:r>
              <w:rPr>
                <w:rFonts w:ascii="Arial" w:hAnsi="Arial" w:cs="Arial"/>
                <w:b/>
                <w:i/>
                <w:sz w:val="20"/>
                <w:szCs w:val="20"/>
              </w:rPr>
              <w:t>Final Risk L</w:t>
            </w:r>
            <w:r w:rsidRPr="003C478F">
              <w:rPr>
                <w:rFonts w:ascii="Arial" w:hAnsi="Arial" w:cs="Arial"/>
                <w:b/>
                <w:i/>
                <w:sz w:val="20"/>
                <w:szCs w:val="20"/>
              </w:rPr>
              <w:t>evel:</w:t>
            </w:r>
            <w:r>
              <w:rPr>
                <w:rFonts w:ascii="Arial" w:hAnsi="Arial" w:cs="Arial"/>
                <w:b/>
                <w:i/>
                <w:sz w:val="20"/>
                <w:szCs w:val="20"/>
              </w:rPr>
              <w:t xml:space="preserve"> </w:t>
            </w:r>
            <w:r>
              <w:rPr>
                <w:rFonts w:ascii="Arial" w:hAnsi="Arial" w:cs="Arial"/>
                <w:b/>
                <w:i/>
                <w:sz w:val="20"/>
                <w:szCs w:val="20"/>
              </w:rPr>
              <w:sym w:font="Wingdings" w:char="F0FC"/>
            </w:r>
          </w:p>
        </w:tc>
        <w:tc>
          <w:tcPr>
            <w:tcW w:w="1559" w:type="dxa"/>
            <w:tcBorders>
              <w:bottom w:val="single" w:sz="4" w:space="0" w:color="auto"/>
            </w:tcBorders>
            <w:shd w:val="clear" w:color="auto" w:fill="00FF00"/>
            <w:vAlign w:val="center"/>
          </w:tcPr>
          <w:p w:rsidR="00BC7279" w:rsidRPr="0060199C" w:rsidRDefault="00BC7279" w:rsidP="00D635E4">
            <w:pPr>
              <w:jc w:val="center"/>
              <w:rPr>
                <w:rFonts w:ascii="Arial" w:hAnsi="Arial" w:cs="Arial"/>
                <w:b/>
                <w:i/>
                <w:sz w:val="20"/>
                <w:szCs w:val="20"/>
              </w:rPr>
            </w:pPr>
            <w:r>
              <w:rPr>
                <w:rFonts w:ascii="Arial" w:hAnsi="Arial" w:cs="Arial"/>
                <w:b/>
                <w:i/>
                <w:sz w:val="20"/>
                <w:szCs w:val="20"/>
              </w:rPr>
              <w:t>Low</w:t>
            </w:r>
          </w:p>
        </w:tc>
        <w:tc>
          <w:tcPr>
            <w:tcW w:w="1701" w:type="dxa"/>
            <w:shd w:val="clear" w:color="auto" w:fill="FFFF00"/>
            <w:vAlign w:val="center"/>
          </w:tcPr>
          <w:p w:rsidR="00BC7279" w:rsidRDefault="00BC7279" w:rsidP="00D635E4">
            <w:pPr>
              <w:jc w:val="center"/>
              <w:rPr>
                <w:rFonts w:ascii="Arial" w:hAnsi="Arial" w:cs="Arial"/>
                <w:b/>
                <w:i/>
                <w:sz w:val="20"/>
                <w:szCs w:val="20"/>
              </w:rPr>
            </w:pPr>
            <w:r>
              <w:rPr>
                <w:rFonts w:ascii="Arial" w:hAnsi="Arial" w:cs="Arial"/>
                <w:b/>
                <w:i/>
                <w:sz w:val="20"/>
                <w:szCs w:val="20"/>
              </w:rPr>
              <w:t>Medium</w:t>
            </w:r>
          </w:p>
        </w:tc>
        <w:tc>
          <w:tcPr>
            <w:tcW w:w="1559" w:type="dxa"/>
            <w:gridSpan w:val="2"/>
            <w:shd w:val="clear" w:color="auto" w:fill="FFC000"/>
            <w:vAlign w:val="center"/>
          </w:tcPr>
          <w:p w:rsidR="00BC7279" w:rsidRDefault="00BC7279" w:rsidP="00D635E4">
            <w:pPr>
              <w:jc w:val="center"/>
              <w:rPr>
                <w:rFonts w:ascii="Arial" w:hAnsi="Arial" w:cs="Arial"/>
                <w:b/>
                <w:i/>
                <w:sz w:val="20"/>
                <w:szCs w:val="20"/>
              </w:rPr>
            </w:pPr>
            <w:r>
              <w:rPr>
                <w:rFonts w:ascii="Arial" w:hAnsi="Arial" w:cs="Arial"/>
                <w:b/>
                <w:i/>
                <w:sz w:val="20"/>
                <w:szCs w:val="20"/>
              </w:rPr>
              <w:t>High</w:t>
            </w:r>
          </w:p>
        </w:tc>
        <w:tc>
          <w:tcPr>
            <w:tcW w:w="1985" w:type="dxa"/>
            <w:shd w:val="clear" w:color="auto" w:fill="FF0000"/>
            <w:vAlign w:val="center"/>
          </w:tcPr>
          <w:p w:rsidR="00BC7279" w:rsidRDefault="00BC7279" w:rsidP="00D635E4">
            <w:pPr>
              <w:jc w:val="center"/>
              <w:rPr>
                <w:rFonts w:ascii="Arial" w:hAnsi="Arial" w:cs="Arial"/>
                <w:b/>
                <w:i/>
                <w:sz w:val="20"/>
                <w:szCs w:val="20"/>
              </w:rPr>
            </w:pPr>
            <w:r>
              <w:rPr>
                <w:rFonts w:ascii="Arial" w:hAnsi="Arial" w:cs="Arial"/>
                <w:b/>
                <w:i/>
                <w:sz w:val="20"/>
                <w:szCs w:val="20"/>
              </w:rPr>
              <w:t>Very High</w:t>
            </w:r>
          </w:p>
        </w:tc>
      </w:tr>
    </w:tbl>
    <w:p w:rsidR="00BC7279" w:rsidRDefault="00BC7279"/>
    <w:p w:rsidR="00BC7279" w:rsidRDefault="00BC7279"/>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709"/>
        <w:gridCol w:w="709"/>
        <w:gridCol w:w="2693"/>
        <w:gridCol w:w="709"/>
        <w:gridCol w:w="709"/>
        <w:gridCol w:w="1842"/>
        <w:gridCol w:w="4395"/>
      </w:tblGrid>
      <w:tr w:rsidR="00E610C0" w:rsidRPr="004E4FBA" w:rsidTr="00A26656">
        <w:trPr>
          <w:trHeight w:val="311"/>
        </w:trPr>
        <w:tc>
          <w:tcPr>
            <w:tcW w:w="2268" w:type="dxa"/>
            <w:tcBorders>
              <w:bottom w:val="single" w:sz="4" w:space="0" w:color="auto"/>
            </w:tcBorders>
            <w:shd w:val="clear" w:color="auto" w:fill="D9D9D9"/>
            <w:vAlign w:val="center"/>
          </w:tcPr>
          <w:p w:rsidR="00E610C0" w:rsidRPr="004E4FBA" w:rsidRDefault="00E610C0" w:rsidP="00DA003B">
            <w:pPr>
              <w:rPr>
                <w:rFonts w:ascii="Arial" w:hAnsi="Arial" w:cs="Arial"/>
                <w:b/>
                <w:i/>
                <w:sz w:val="20"/>
                <w:szCs w:val="20"/>
              </w:rPr>
            </w:pPr>
            <w:r w:rsidRPr="004E4FBA">
              <w:rPr>
                <w:rFonts w:ascii="Arial" w:hAnsi="Arial" w:cs="Arial"/>
                <w:b/>
                <w:i/>
                <w:sz w:val="20"/>
                <w:szCs w:val="20"/>
              </w:rPr>
              <w:t>Requirement to Add to Risk Register?</w:t>
            </w:r>
            <w:r w:rsidR="00676801">
              <w:rPr>
                <w:rFonts w:ascii="Arial" w:hAnsi="Arial" w:cs="Arial"/>
                <w:b/>
                <w:i/>
                <w:sz w:val="20"/>
                <w:szCs w:val="20"/>
              </w:rPr>
              <w:t xml:space="preserve"> </w:t>
            </w:r>
            <w:r w:rsidR="00676801">
              <w:rPr>
                <w:rFonts w:ascii="Arial" w:hAnsi="Arial" w:cs="Arial"/>
                <w:b/>
                <w:i/>
                <w:sz w:val="20"/>
                <w:szCs w:val="20"/>
              </w:rPr>
              <w:sym w:font="Wingdings" w:char="F0FC"/>
            </w:r>
          </w:p>
        </w:tc>
        <w:tc>
          <w:tcPr>
            <w:tcW w:w="709" w:type="dxa"/>
            <w:tcBorders>
              <w:bottom w:val="single" w:sz="4" w:space="0" w:color="auto"/>
            </w:tcBorders>
            <w:shd w:val="clear" w:color="auto" w:fill="FFFFFF"/>
            <w:vAlign w:val="center"/>
          </w:tcPr>
          <w:p w:rsidR="00E610C0" w:rsidRPr="004E4FBA" w:rsidRDefault="00E610C0" w:rsidP="00DA003B">
            <w:pPr>
              <w:jc w:val="center"/>
              <w:rPr>
                <w:rFonts w:ascii="Arial" w:hAnsi="Arial" w:cs="Arial"/>
                <w:b/>
                <w:i/>
                <w:sz w:val="20"/>
                <w:szCs w:val="20"/>
              </w:rPr>
            </w:pPr>
            <w:r w:rsidRPr="004E4FBA">
              <w:rPr>
                <w:rFonts w:ascii="Arial" w:hAnsi="Arial" w:cs="Arial"/>
                <w:b/>
                <w:i/>
                <w:sz w:val="20"/>
                <w:szCs w:val="20"/>
              </w:rPr>
              <w:t>Y</w:t>
            </w:r>
            <w:r w:rsidR="00541B5F">
              <w:rPr>
                <w:rFonts w:ascii="Arial" w:hAnsi="Arial" w:cs="Arial"/>
                <w:b/>
                <w:i/>
                <w:sz w:val="20"/>
                <w:szCs w:val="20"/>
              </w:rPr>
              <w:t>*</w:t>
            </w:r>
          </w:p>
        </w:tc>
        <w:tc>
          <w:tcPr>
            <w:tcW w:w="709" w:type="dxa"/>
            <w:tcBorders>
              <w:bottom w:val="single" w:sz="4" w:space="0" w:color="auto"/>
            </w:tcBorders>
            <w:shd w:val="clear" w:color="auto" w:fill="FFFFFF"/>
            <w:vAlign w:val="center"/>
          </w:tcPr>
          <w:p w:rsidR="00E610C0" w:rsidRPr="004E4FBA" w:rsidRDefault="00E610C0" w:rsidP="00DA003B">
            <w:pPr>
              <w:jc w:val="center"/>
              <w:rPr>
                <w:rFonts w:ascii="Arial" w:hAnsi="Arial" w:cs="Arial"/>
                <w:b/>
                <w:i/>
                <w:sz w:val="20"/>
                <w:szCs w:val="20"/>
              </w:rPr>
            </w:pPr>
          </w:p>
        </w:tc>
        <w:tc>
          <w:tcPr>
            <w:tcW w:w="2693" w:type="dxa"/>
            <w:tcBorders>
              <w:bottom w:val="single" w:sz="4" w:space="0" w:color="auto"/>
            </w:tcBorders>
            <w:shd w:val="clear" w:color="auto" w:fill="D9D9D9"/>
            <w:vAlign w:val="center"/>
          </w:tcPr>
          <w:p w:rsidR="00E610C0" w:rsidRPr="004E4FBA" w:rsidRDefault="00E610C0" w:rsidP="00DA003B">
            <w:pPr>
              <w:rPr>
                <w:rFonts w:ascii="Arial" w:hAnsi="Arial" w:cs="Arial"/>
                <w:b/>
                <w:i/>
                <w:sz w:val="20"/>
                <w:szCs w:val="20"/>
              </w:rPr>
            </w:pPr>
            <w:r w:rsidRPr="004E4FBA">
              <w:rPr>
                <w:rFonts w:ascii="Arial" w:hAnsi="Arial" w:cs="Arial"/>
                <w:b/>
                <w:i/>
                <w:sz w:val="20"/>
                <w:szCs w:val="20"/>
              </w:rPr>
              <w:t>Requirement to share Risk Assessment?</w:t>
            </w:r>
            <w:r w:rsidR="00676801">
              <w:rPr>
                <w:rFonts w:ascii="Arial" w:hAnsi="Arial" w:cs="Arial"/>
                <w:b/>
                <w:i/>
                <w:sz w:val="20"/>
                <w:szCs w:val="20"/>
              </w:rPr>
              <w:t xml:space="preserve"> </w:t>
            </w:r>
            <w:r w:rsidR="00676801">
              <w:rPr>
                <w:rFonts w:ascii="Arial" w:hAnsi="Arial" w:cs="Arial"/>
                <w:b/>
                <w:i/>
                <w:sz w:val="20"/>
                <w:szCs w:val="20"/>
              </w:rPr>
              <w:sym w:font="Wingdings" w:char="F0FC"/>
            </w:r>
          </w:p>
        </w:tc>
        <w:tc>
          <w:tcPr>
            <w:tcW w:w="709" w:type="dxa"/>
            <w:tcBorders>
              <w:bottom w:val="single" w:sz="4" w:space="0" w:color="auto"/>
            </w:tcBorders>
            <w:shd w:val="clear" w:color="auto" w:fill="FFFFFF"/>
            <w:vAlign w:val="center"/>
          </w:tcPr>
          <w:p w:rsidR="00541B5F" w:rsidRDefault="00541B5F" w:rsidP="00DA003B">
            <w:pPr>
              <w:jc w:val="center"/>
              <w:rPr>
                <w:rFonts w:ascii="Arial" w:hAnsi="Arial" w:cs="Arial"/>
                <w:b/>
                <w:i/>
                <w:sz w:val="20"/>
                <w:szCs w:val="20"/>
              </w:rPr>
            </w:pPr>
          </w:p>
          <w:p w:rsidR="00E610C0" w:rsidRDefault="00E610C0" w:rsidP="00DA003B">
            <w:pPr>
              <w:jc w:val="center"/>
              <w:rPr>
                <w:rFonts w:ascii="Arial" w:hAnsi="Arial" w:cs="Arial"/>
                <w:b/>
                <w:i/>
                <w:sz w:val="20"/>
                <w:szCs w:val="20"/>
              </w:rPr>
            </w:pPr>
            <w:r w:rsidRPr="004E4FBA">
              <w:rPr>
                <w:rFonts w:ascii="Arial" w:hAnsi="Arial" w:cs="Arial"/>
                <w:b/>
                <w:i/>
                <w:sz w:val="20"/>
                <w:szCs w:val="20"/>
              </w:rPr>
              <w:t>Y</w:t>
            </w:r>
            <w:r w:rsidR="00541B5F">
              <w:rPr>
                <w:rFonts w:ascii="Arial" w:hAnsi="Arial" w:cs="Arial"/>
                <w:b/>
                <w:i/>
                <w:sz w:val="20"/>
                <w:szCs w:val="20"/>
              </w:rPr>
              <w:t>**</w:t>
            </w:r>
          </w:p>
          <w:p w:rsidR="00541B5F" w:rsidRPr="004E4FBA" w:rsidRDefault="00541B5F" w:rsidP="00DA003B">
            <w:pPr>
              <w:jc w:val="center"/>
              <w:rPr>
                <w:rFonts w:ascii="Arial" w:hAnsi="Arial" w:cs="Arial"/>
                <w:b/>
                <w:i/>
                <w:sz w:val="20"/>
                <w:szCs w:val="20"/>
              </w:rPr>
            </w:pPr>
          </w:p>
        </w:tc>
        <w:tc>
          <w:tcPr>
            <w:tcW w:w="709" w:type="dxa"/>
            <w:tcBorders>
              <w:bottom w:val="single" w:sz="4" w:space="0" w:color="auto"/>
            </w:tcBorders>
            <w:shd w:val="clear" w:color="auto" w:fill="FFFFFF"/>
            <w:vAlign w:val="center"/>
          </w:tcPr>
          <w:p w:rsidR="00E610C0" w:rsidRPr="004E4FBA" w:rsidRDefault="00E610C0" w:rsidP="00DA003B">
            <w:pPr>
              <w:jc w:val="center"/>
              <w:rPr>
                <w:rFonts w:ascii="Arial" w:hAnsi="Arial" w:cs="Arial"/>
                <w:b/>
                <w:i/>
                <w:sz w:val="20"/>
                <w:szCs w:val="20"/>
              </w:rPr>
            </w:pPr>
          </w:p>
        </w:tc>
        <w:tc>
          <w:tcPr>
            <w:tcW w:w="1842" w:type="dxa"/>
            <w:tcBorders>
              <w:bottom w:val="single" w:sz="4" w:space="0" w:color="auto"/>
            </w:tcBorders>
            <w:shd w:val="clear" w:color="auto" w:fill="D9D9D9"/>
            <w:vAlign w:val="center"/>
          </w:tcPr>
          <w:p w:rsidR="00E610C0" w:rsidRPr="0053086C" w:rsidRDefault="00E610C0" w:rsidP="00DA003B">
            <w:pPr>
              <w:rPr>
                <w:rFonts w:ascii="Arial" w:hAnsi="Arial" w:cs="Arial"/>
                <w:b/>
                <w:i/>
                <w:sz w:val="20"/>
                <w:szCs w:val="20"/>
              </w:rPr>
            </w:pPr>
            <w:r w:rsidRPr="0053086C">
              <w:rPr>
                <w:rFonts w:ascii="Arial" w:hAnsi="Arial" w:cs="Arial"/>
                <w:b/>
                <w:i/>
                <w:sz w:val="20"/>
                <w:szCs w:val="20"/>
              </w:rPr>
              <w:t>Services / Depts. shared with:</w:t>
            </w:r>
          </w:p>
        </w:tc>
        <w:tc>
          <w:tcPr>
            <w:tcW w:w="4395" w:type="dxa"/>
            <w:tcBorders>
              <w:bottom w:val="single" w:sz="4" w:space="0" w:color="auto"/>
            </w:tcBorders>
            <w:shd w:val="clear" w:color="auto" w:fill="FFFFFF"/>
            <w:vAlign w:val="center"/>
          </w:tcPr>
          <w:p w:rsidR="00E610C0" w:rsidRPr="004E4FBA" w:rsidRDefault="00B36751" w:rsidP="00DA003B">
            <w:pPr>
              <w:rPr>
                <w:rFonts w:ascii="Arial" w:hAnsi="Arial" w:cs="Arial"/>
                <w:sz w:val="20"/>
                <w:szCs w:val="20"/>
              </w:rPr>
            </w:pPr>
            <w:r>
              <w:rPr>
                <w:rFonts w:ascii="Arial" w:eastAsia="Arial" w:hAnsi="Arial" w:cs="Arial"/>
                <w:b/>
                <w:bCs/>
                <w:sz w:val="20"/>
                <w:szCs w:val="20"/>
              </w:rPr>
              <w:t>Generic – All Services</w:t>
            </w:r>
          </w:p>
        </w:tc>
      </w:tr>
    </w:tbl>
    <w:p w:rsidR="002D278B" w:rsidRDefault="002D278B"/>
    <w:p w:rsidR="00541B5F" w:rsidRPr="00912D95" w:rsidRDefault="00541B5F">
      <w:pPr>
        <w:rPr>
          <w:rFonts w:ascii="Arial" w:hAnsi="Arial" w:cs="Arial"/>
          <w:sz w:val="20"/>
          <w:szCs w:val="20"/>
        </w:rPr>
      </w:pPr>
      <w:r>
        <w:tab/>
      </w:r>
      <w:r w:rsidRPr="00912D95">
        <w:rPr>
          <w:rFonts w:ascii="Arial" w:hAnsi="Arial" w:cs="Arial"/>
          <w:sz w:val="20"/>
          <w:szCs w:val="20"/>
        </w:rPr>
        <w:t>*NHSGGC has a dedicated COVID Risk Register in place.</w:t>
      </w:r>
    </w:p>
    <w:p w:rsidR="00541B5F" w:rsidRPr="00912D95" w:rsidRDefault="00541B5F">
      <w:pPr>
        <w:rPr>
          <w:rFonts w:ascii="Arial" w:hAnsi="Arial" w:cs="Arial"/>
          <w:sz w:val="20"/>
          <w:szCs w:val="20"/>
        </w:rPr>
      </w:pPr>
      <w:r w:rsidRPr="00912D95">
        <w:rPr>
          <w:rFonts w:ascii="Arial" w:hAnsi="Arial" w:cs="Arial"/>
          <w:sz w:val="20"/>
          <w:szCs w:val="20"/>
        </w:rPr>
        <w:tab/>
        <w:t xml:space="preserve">**Risk Assessment is available on the </w:t>
      </w:r>
      <w:hyperlink r:id="rId35" w:history="1">
        <w:r w:rsidRPr="00912D95">
          <w:rPr>
            <w:rStyle w:val="Hyperlink"/>
            <w:rFonts w:ascii="Arial" w:hAnsi="Arial" w:cs="Arial"/>
            <w:sz w:val="20"/>
            <w:szCs w:val="20"/>
          </w:rPr>
          <w:t>COVID-19 staff page</w:t>
        </w:r>
      </w:hyperlink>
      <w:r w:rsidRPr="00912D95">
        <w:rPr>
          <w:rFonts w:ascii="Arial" w:hAnsi="Arial" w:cs="Arial"/>
          <w:sz w:val="20"/>
          <w:szCs w:val="20"/>
        </w:rPr>
        <w:t>.</w:t>
      </w:r>
    </w:p>
    <w:p w:rsidR="00541B5F" w:rsidRDefault="00541B5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15"/>
        <w:gridCol w:w="4475"/>
        <w:gridCol w:w="4750"/>
      </w:tblGrid>
      <w:tr w:rsidR="004E4FBA" w:rsidRPr="00E24D2A" w:rsidTr="009434EE">
        <w:trPr>
          <w:trHeight w:val="85"/>
        </w:trPr>
        <w:tc>
          <w:tcPr>
            <w:tcW w:w="4678" w:type="dxa"/>
            <w:shd w:val="clear" w:color="auto" w:fill="D9D9D9"/>
          </w:tcPr>
          <w:p w:rsidR="004E4FBA" w:rsidRPr="009D5E9E" w:rsidRDefault="004E4FBA" w:rsidP="004E4FBA">
            <w:pPr>
              <w:jc w:val="center"/>
              <w:rPr>
                <w:rFonts w:ascii="Arial" w:hAnsi="Arial" w:cs="Arial"/>
                <w:b/>
                <w:i/>
                <w:sz w:val="20"/>
                <w:szCs w:val="20"/>
              </w:rPr>
            </w:pPr>
            <w:r w:rsidRPr="009D5E9E">
              <w:rPr>
                <w:rFonts w:ascii="Arial" w:hAnsi="Arial" w:cs="Arial"/>
                <w:b/>
                <w:i/>
                <w:sz w:val="20"/>
                <w:szCs w:val="20"/>
              </w:rPr>
              <w:t>Assessed by</w:t>
            </w:r>
            <w:r w:rsidR="009B496F">
              <w:rPr>
                <w:rFonts w:ascii="Arial" w:hAnsi="Arial" w:cs="Arial"/>
                <w:b/>
                <w:i/>
                <w:sz w:val="20"/>
                <w:szCs w:val="20"/>
              </w:rPr>
              <w:t xml:space="preserve"> / Job Title</w:t>
            </w:r>
            <w:r>
              <w:rPr>
                <w:rFonts w:ascii="Arial" w:hAnsi="Arial" w:cs="Arial"/>
                <w:b/>
                <w:i/>
                <w:sz w:val="20"/>
                <w:szCs w:val="20"/>
              </w:rPr>
              <w:t>:</w:t>
            </w:r>
          </w:p>
        </w:tc>
        <w:tc>
          <w:tcPr>
            <w:tcW w:w="4536" w:type="dxa"/>
            <w:shd w:val="clear" w:color="auto" w:fill="D9D9D9"/>
          </w:tcPr>
          <w:p w:rsidR="004E4FBA" w:rsidRPr="00E24D2A" w:rsidRDefault="004E4FBA" w:rsidP="004E4FBA">
            <w:pPr>
              <w:jc w:val="center"/>
              <w:rPr>
                <w:rFonts w:ascii="Arial" w:hAnsi="Arial" w:cs="Arial"/>
                <w:b/>
                <w:i/>
                <w:sz w:val="20"/>
                <w:szCs w:val="20"/>
              </w:rPr>
            </w:pPr>
            <w:r>
              <w:rPr>
                <w:rFonts w:ascii="Arial" w:hAnsi="Arial" w:cs="Arial"/>
                <w:b/>
                <w:i/>
                <w:sz w:val="20"/>
                <w:szCs w:val="20"/>
              </w:rPr>
              <w:t>Date:</w:t>
            </w:r>
          </w:p>
        </w:tc>
        <w:tc>
          <w:tcPr>
            <w:tcW w:w="4820" w:type="dxa"/>
            <w:shd w:val="clear" w:color="auto" w:fill="D9D9D9"/>
          </w:tcPr>
          <w:p w:rsidR="004E4FBA" w:rsidRPr="00E24D2A" w:rsidRDefault="004E4FBA" w:rsidP="004E4FBA">
            <w:pPr>
              <w:jc w:val="center"/>
              <w:rPr>
                <w:rFonts w:ascii="Arial" w:hAnsi="Arial" w:cs="Arial"/>
                <w:b/>
                <w:i/>
                <w:sz w:val="20"/>
                <w:szCs w:val="20"/>
              </w:rPr>
            </w:pPr>
            <w:r>
              <w:rPr>
                <w:rFonts w:ascii="Arial" w:hAnsi="Arial" w:cs="Arial"/>
                <w:b/>
                <w:i/>
                <w:sz w:val="20"/>
                <w:szCs w:val="20"/>
              </w:rPr>
              <w:t>Review Date:</w:t>
            </w:r>
          </w:p>
        </w:tc>
      </w:tr>
      <w:tr w:rsidR="004E4FBA" w:rsidRPr="0086132E" w:rsidTr="0028051B">
        <w:trPr>
          <w:trHeight w:val="523"/>
        </w:trPr>
        <w:tc>
          <w:tcPr>
            <w:tcW w:w="4678" w:type="dxa"/>
            <w:vAlign w:val="center"/>
          </w:tcPr>
          <w:p w:rsidR="004E4FBA" w:rsidRPr="0086132E" w:rsidRDefault="00541B5F" w:rsidP="0097449A">
            <w:pPr>
              <w:jc w:val="center"/>
              <w:rPr>
                <w:rFonts w:ascii="Arial" w:hAnsi="Arial" w:cs="Arial"/>
                <w:sz w:val="20"/>
                <w:szCs w:val="20"/>
              </w:rPr>
            </w:pPr>
            <w:r>
              <w:rPr>
                <w:rFonts w:ascii="Arial" w:hAnsi="Arial" w:cs="Arial"/>
                <w:sz w:val="20"/>
                <w:szCs w:val="20"/>
              </w:rPr>
              <w:t>Health and Safety Service</w:t>
            </w:r>
            <w:r w:rsidR="0097449A">
              <w:rPr>
                <w:rFonts w:ascii="Arial" w:hAnsi="Arial" w:cs="Arial"/>
                <w:sz w:val="20"/>
                <w:szCs w:val="20"/>
              </w:rPr>
              <w:t xml:space="preserve"> / Infection Prevention and Control </w:t>
            </w:r>
          </w:p>
        </w:tc>
        <w:tc>
          <w:tcPr>
            <w:tcW w:w="4536" w:type="dxa"/>
            <w:vAlign w:val="center"/>
          </w:tcPr>
          <w:p w:rsidR="004E4FBA" w:rsidRPr="0086132E" w:rsidRDefault="00A7124A" w:rsidP="00A7124A">
            <w:pPr>
              <w:jc w:val="center"/>
              <w:rPr>
                <w:rFonts w:ascii="Arial" w:hAnsi="Arial" w:cs="Arial"/>
                <w:sz w:val="20"/>
                <w:szCs w:val="20"/>
              </w:rPr>
            </w:pPr>
            <w:r>
              <w:rPr>
                <w:rFonts w:ascii="Arial" w:hAnsi="Arial" w:cs="Arial"/>
                <w:sz w:val="20"/>
                <w:szCs w:val="20"/>
              </w:rPr>
              <w:t>December</w:t>
            </w:r>
            <w:r w:rsidR="00962E19">
              <w:rPr>
                <w:rFonts w:ascii="Arial" w:hAnsi="Arial" w:cs="Arial"/>
                <w:sz w:val="20"/>
                <w:szCs w:val="20"/>
              </w:rPr>
              <w:t xml:space="preserve"> </w:t>
            </w:r>
            <w:r w:rsidR="00541B5F">
              <w:rPr>
                <w:rFonts w:ascii="Arial" w:hAnsi="Arial" w:cs="Arial"/>
                <w:sz w:val="20"/>
                <w:szCs w:val="20"/>
              </w:rPr>
              <w:t>21</w:t>
            </w:r>
          </w:p>
        </w:tc>
        <w:tc>
          <w:tcPr>
            <w:tcW w:w="4820" w:type="dxa"/>
            <w:vAlign w:val="center"/>
          </w:tcPr>
          <w:p w:rsidR="004E4FBA" w:rsidRPr="0086132E" w:rsidRDefault="00A7124A" w:rsidP="00A7124A">
            <w:pPr>
              <w:jc w:val="center"/>
              <w:rPr>
                <w:rFonts w:ascii="Arial" w:hAnsi="Arial" w:cs="Arial"/>
                <w:sz w:val="20"/>
                <w:szCs w:val="20"/>
              </w:rPr>
            </w:pPr>
            <w:r>
              <w:rPr>
                <w:rFonts w:ascii="Arial" w:hAnsi="Arial" w:cs="Arial"/>
                <w:sz w:val="20"/>
                <w:szCs w:val="20"/>
              </w:rPr>
              <w:t>March</w:t>
            </w:r>
            <w:r w:rsidR="00541B5F">
              <w:rPr>
                <w:rFonts w:ascii="Arial" w:hAnsi="Arial" w:cs="Arial"/>
                <w:sz w:val="20"/>
                <w:szCs w:val="20"/>
              </w:rPr>
              <w:t xml:space="preserve"> 2</w:t>
            </w:r>
            <w:r>
              <w:rPr>
                <w:rFonts w:ascii="Arial" w:hAnsi="Arial" w:cs="Arial"/>
                <w:sz w:val="20"/>
                <w:szCs w:val="20"/>
              </w:rPr>
              <w:t>2</w:t>
            </w:r>
          </w:p>
        </w:tc>
      </w:tr>
    </w:tbl>
    <w:p w:rsidR="00C63C98" w:rsidRDefault="00C63C98" w:rsidP="009434EE">
      <w:pPr>
        <w:sectPr w:rsidR="00C63C98" w:rsidSect="000A382F">
          <w:headerReference w:type="default" r:id="rId36"/>
          <w:pgSz w:w="16838" w:h="11906" w:orient="landscape"/>
          <w:pgMar w:top="1276" w:right="1440" w:bottom="709" w:left="1440" w:header="851" w:footer="708" w:gutter="0"/>
          <w:cols w:space="708"/>
          <w:docGrid w:linePitch="360"/>
        </w:sectPr>
      </w:pPr>
    </w:p>
    <w:p w:rsidR="00C63C98" w:rsidRPr="00CE6287" w:rsidRDefault="00CE6287" w:rsidP="009434EE">
      <w:pPr>
        <w:rPr>
          <w:rFonts w:ascii="Arial" w:hAnsi="Arial" w:cs="Arial"/>
          <w:sz w:val="20"/>
          <w:szCs w:val="20"/>
        </w:rPr>
      </w:pPr>
      <w:r w:rsidRPr="00CE6287">
        <w:rPr>
          <w:rFonts w:ascii="Arial" w:hAnsi="Arial" w:cs="Arial"/>
          <w:sz w:val="20"/>
          <w:szCs w:val="20"/>
        </w:rPr>
        <w:lastRenderedPageBreak/>
        <w:t>*</w:t>
      </w:r>
      <w:r w:rsidR="00C63C98" w:rsidRPr="00CE6287">
        <w:rPr>
          <w:rFonts w:ascii="Arial" w:hAnsi="Arial" w:cs="Arial"/>
          <w:sz w:val="20"/>
          <w:szCs w:val="20"/>
        </w:rPr>
        <w:t xml:space="preserve"> Aerosol Generating Procedures as described in the </w:t>
      </w:r>
      <w:hyperlink r:id="rId37" w:history="1">
        <w:r w:rsidR="00C63C98" w:rsidRPr="00CE6287">
          <w:rPr>
            <w:rStyle w:val="Hyperlink"/>
            <w:rFonts w:ascii="Arial" w:hAnsi="Arial" w:cs="Arial"/>
            <w:sz w:val="20"/>
            <w:szCs w:val="20"/>
          </w:rPr>
          <w:t>Scottish COVID-19 Infection Control Addendum for Acute Settings</w:t>
        </w:r>
      </w:hyperlink>
      <w:r w:rsidR="00C63C98" w:rsidRPr="00CE6287">
        <w:rPr>
          <w:rFonts w:ascii="Arial" w:hAnsi="Arial" w:cs="Arial"/>
          <w:sz w:val="20"/>
          <w:szCs w:val="20"/>
        </w:rPr>
        <w:t>:</w:t>
      </w:r>
    </w:p>
    <w:p w:rsidR="00C63C98" w:rsidRPr="00CE6287" w:rsidRDefault="00C63C98" w:rsidP="009434EE">
      <w:pPr>
        <w:rPr>
          <w:rFonts w:ascii="Arial" w:hAnsi="Arial" w:cs="Arial"/>
          <w:sz w:val="20"/>
          <w:szCs w:val="20"/>
        </w:rPr>
      </w:pPr>
    </w:p>
    <w:p w:rsidR="00C63C98" w:rsidRPr="00CE6287" w:rsidRDefault="00C63C98" w:rsidP="00C63C98">
      <w:pPr>
        <w:pStyle w:val="NormalWeb"/>
        <w:rPr>
          <w:rFonts w:ascii="Arial" w:hAnsi="Arial" w:cs="Arial"/>
          <w:sz w:val="20"/>
          <w:szCs w:val="20"/>
        </w:rPr>
      </w:pPr>
      <w:r w:rsidRPr="00CE6287">
        <w:rPr>
          <w:rFonts w:ascii="Arial" w:hAnsi="Arial" w:cs="Arial"/>
          <w:sz w:val="20"/>
          <w:szCs w:val="20"/>
        </w:rPr>
        <w:t>An Aerosol Generating Procedure (AGP) is a medical procedure that can result in the release of airborne particles from the respiratory tract when treating someone who is suspected or known to be suffering from an infectious agent transmitted wholly or partly by the airborne or droplet route.</w:t>
      </w:r>
    </w:p>
    <w:p w:rsidR="00C63C98" w:rsidRPr="00CE6287" w:rsidRDefault="00C63C98" w:rsidP="00C63C98">
      <w:pPr>
        <w:pStyle w:val="NormalWeb"/>
        <w:rPr>
          <w:rFonts w:ascii="Arial" w:hAnsi="Arial" w:cs="Arial"/>
          <w:sz w:val="20"/>
          <w:szCs w:val="20"/>
        </w:rPr>
      </w:pPr>
      <w:r w:rsidRPr="00CE6287">
        <w:rPr>
          <w:rFonts w:ascii="Arial" w:hAnsi="Arial" w:cs="Arial"/>
          <w:sz w:val="20"/>
          <w:szCs w:val="20"/>
        </w:rPr>
        <w:t>Below is the list of medical procedures for COVID-19 that have been reported to be aerosol-generating and are associated with an increased risk of respiratory transmission:</w:t>
      </w:r>
    </w:p>
    <w:p w:rsidR="00C63C98" w:rsidRPr="00CE6287" w:rsidRDefault="00C63C98" w:rsidP="00CE6287">
      <w:pPr>
        <w:numPr>
          <w:ilvl w:val="0"/>
          <w:numId w:val="30"/>
        </w:numPr>
        <w:spacing w:before="100" w:beforeAutospacing="1" w:after="100" w:afterAutospacing="1"/>
        <w:rPr>
          <w:rFonts w:ascii="Arial" w:hAnsi="Arial" w:cs="Arial"/>
          <w:sz w:val="20"/>
          <w:szCs w:val="20"/>
        </w:rPr>
      </w:pPr>
      <w:r w:rsidRPr="00CE6287">
        <w:rPr>
          <w:rFonts w:ascii="Arial" w:hAnsi="Arial" w:cs="Arial"/>
          <w:sz w:val="20"/>
          <w:szCs w:val="20"/>
        </w:rPr>
        <w:t>tracheal intubation and extubation</w:t>
      </w:r>
    </w:p>
    <w:p w:rsidR="00C63C98" w:rsidRPr="00CE6287" w:rsidRDefault="00C63C98" w:rsidP="00C63C98">
      <w:pPr>
        <w:numPr>
          <w:ilvl w:val="0"/>
          <w:numId w:val="30"/>
        </w:numPr>
        <w:spacing w:before="100" w:beforeAutospacing="1" w:after="100" w:afterAutospacing="1"/>
        <w:rPr>
          <w:rFonts w:ascii="Arial" w:hAnsi="Arial" w:cs="Arial"/>
          <w:sz w:val="20"/>
          <w:szCs w:val="20"/>
        </w:rPr>
      </w:pPr>
      <w:r w:rsidRPr="00CE6287">
        <w:rPr>
          <w:rFonts w:ascii="Arial" w:hAnsi="Arial" w:cs="Arial"/>
          <w:sz w:val="20"/>
          <w:szCs w:val="20"/>
        </w:rPr>
        <w:t>manual ventilation</w:t>
      </w:r>
    </w:p>
    <w:p w:rsidR="00C63C98" w:rsidRPr="00CE6287" w:rsidRDefault="00C63C98" w:rsidP="00C63C98">
      <w:pPr>
        <w:numPr>
          <w:ilvl w:val="0"/>
          <w:numId w:val="30"/>
        </w:numPr>
        <w:spacing w:before="100" w:beforeAutospacing="1" w:after="100" w:afterAutospacing="1"/>
        <w:rPr>
          <w:rFonts w:ascii="Arial" w:hAnsi="Arial" w:cs="Arial"/>
          <w:sz w:val="20"/>
          <w:szCs w:val="20"/>
        </w:rPr>
      </w:pPr>
      <w:r w:rsidRPr="00CE6287">
        <w:rPr>
          <w:rFonts w:ascii="Arial" w:hAnsi="Arial" w:cs="Arial"/>
          <w:sz w:val="20"/>
          <w:szCs w:val="20"/>
        </w:rPr>
        <w:t>tracheotomy or tracheostomy procedures (insertion or removal)</w:t>
      </w:r>
    </w:p>
    <w:p w:rsidR="00C63C98" w:rsidRPr="00CE6287" w:rsidRDefault="00C63C98" w:rsidP="00C63C98">
      <w:pPr>
        <w:numPr>
          <w:ilvl w:val="0"/>
          <w:numId w:val="30"/>
        </w:numPr>
        <w:spacing w:before="100" w:beforeAutospacing="1" w:after="100" w:afterAutospacing="1"/>
        <w:rPr>
          <w:rFonts w:ascii="Arial" w:hAnsi="Arial" w:cs="Arial"/>
          <w:sz w:val="20"/>
          <w:szCs w:val="20"/>
        </w:rPr>
      </w:pPr>
      <w:r w:rsidRPr="00CE6287">
        <w:rPr>
          <w:rFonts w:ascii="Arial" w:hAnsi="Arial" w:cs="Arial"/>
          <w:sz w:val="20"/>
          <w:szCs w:val="20"/>
        </w:rPr>
        <w:t>bronchoscopy</w:t>
      </w:r>
    </w:p>
    <w:p w:rsidR="00C63C98" w:rsidRPr="00CE6287" w:rsidRDefault="00C63C98" w:rsidP="00C63C98">
      <w:pPr>
        <w:numPr>
          <w:ilvl w:val="0"/>
          <w:numId w:val="30"/>
        </w:numPr>
        <w:spacing w:before="100" w:beforeAutospacing="1" w:after="100" w:afterAutospacing="1"/>
        <w:rPr>
          <w:rFonts w:ascii="Arial" w:hAnsi="Arial" w:cs="Arial"/>
          <w:sz w:val="20"/>
          <w:szCs w:val="20"/>
        </w:rPr>
      </w:pPr>
      <w:r w:rsidRPr="00CE6287">
        <w:rPr>
          <w:rFonts w:ascii="Arial" w:hAnsi="Arial" w:cs="Arial"/>
          <w:sz w:val="20"/>
          <w:szCs w:val="20"/>
        </w:rPr>
        <w:t>dental procedures (using high-speed devices, for example, ultrasonic scalers/high-speed drills)</w:t>
      </w:r>
    </w:p>
    <w:p w:rsidR="00C63C98" w:rsidRPr="00CE6287" w:rsidRDefault="00C63C98" w:rsidP="00C63C98">
      <w:pPr>
        <w:numPr>
          <w:ilvl w:val="0"/>
          <w:numId w:val="30"/>
        </w:numPr>
        <w:spacing w:before="100" w:beforeAutospacing="1" w:after="100" w:afterAutospacing="1"/>
        <w:rPr>
          <w:rFonts w:ascii="Arial" w:hAnsi="Arial" w:cs="Arial"/>
          <w:sz w:val="20"/>
          <w:szCs w:val="20"/>
        </w:rPr>
      </w:pPr>
      <w:r w:rsidRPr="00CE6287">
        <w:rPr>
          <w:rFonts w:ascii="Arial" w:hAnsi="Arial" w:cs="Arial"/>
          <w:sz w:val="20"/>
          <w:szCs w:val="20"/>
        </w:rPr>
        <w:t>non-invasive ventilation (NIV): Bi-level Positive Airway Pressure Ventilation (BiPAP) and Continuous Positive Airway Pressure Ventilation (CPAP)</w:t>
      </w:r>
    </w:p>
    <w:p w:rsidR="00C63C98" w:rsidRPr="00CE6287" w:rsidRDefault="00C63C98" w:rsidP="00C63C98">
      <w:pPr>
        <w:numPr>
          <w:ilvl w:val="0"/>
          <w:numId w:val="30"/>
        </w:numPr>
        <w:spacing w:before="100" w:beforeAutospacing="1" w:after="100" w:afterAutospacing="1"/>
        <w:rPr>
          <w:rFonts w:ascii="Arial" w:hAnsi="Arial" w:cs="Arial"/>
          <w:sz w:val="20"/>
          <w:szCs w:val="20"/>
        </w:rPr>
      </w:pPr>
      <w:r w:rsidRPr="00CE6287">
        <w:rPr>
          <w:rFonts w:ascii="Arial" w:hAnsi="Arial" w:cs="Arial"/>
          <w:sz w:val="20"/>
          <w:szCs w:val="20"/>
        </w:rPr>
        <w:t>high flow nasal oxygen (HFNO)</w:t>
      </w:r>
    </w:p>
    <w:p w:rsidR="00C63C98" w:rsidRPr="00CE6287" w:rsidRDefault="00C63C98" w:rsidP="00C63C98">
      <w:pPr>
        <w:numPr>
          <w:ilvl w:val="0"/>
          <w:numId w:val="30"/>
        </w:numPr>
        <w:spacing w:before="100" w:beforeAutospacing="1" w:after="100" w:afterAutospacing="1"/>
        <w:rPr>
          <w:rFonts w:ascii="Arial" w:hAnsi="Arial" w:cs="Arial"/>
          <w:sz w:val="20"/>
          <w:szCs w:val="20"/>
        </w:rPr>
      </w:pPr>
      <w:r w:rsidRPr="00CE6287">
        <w:rPr>
          <w:rFonts w:ascii="Arial" w:hAnsi="Arial" w:cs="Arial"/>
          <w:sz w:val="20"/>
          <w:szCs w:val="20"/>
        </w:rPr>
        <w:t>high frequency oscillatory ventilation (HFOV)</w:t>
      </w:r>
    </w:p>
    <w:p w:rsidR="00C63C98" w:rsidRPr="00CE6287" w:rsidRDefault="00C63C98" w:rsidP="00C63C98">
      <w:pPr>
        <w:numPr>
          <w:ilvl w:val="0"/>
          <w:numId w:val="30"/>
        </w:numPr>
        <w:spacing w:before="100" w:beforeAutospacing="1" w:after="100" w:afterAutospacing="1"/>
        <w:rPr>
          <w:rFonts w:ascii="Arial" w:hAnsi="Arial" w:cs="Arial"/>
          <w:sz w:val="20"/>
          <w:szCs w:val="20"/>
        </w:rPr>
      </w:pPr>
      <w:r w:rsidRPr="00CE6287">
        <w:rPr>
          <w:rFonts w:ascii="Arial" w:hAnsi="Arial" w:cs="Arial"/>
          <w:sz w:val="20"/>
          <w:szCs w:val="20"/>
        </w:rPr>
        <w:t>induction of sputum using nebulised saline</w:t>
      </w:r>
    </w:p>
    <w:p w:rsidR="00C63C98" w:rsidRPr="00CE6287" w:rsidRDefault="00C63C98" w:rsidP="00C63C98">
      <w:pPr>
        <w:numPr>
          <w:ilvl w:val="0"/>
          <w:numId w:val="30"/>
        </w:numPr>
        <w:spacing w:before="100" w:beforeAutospacing="1" w:after="100" w:afterAutospacing="1"/>
        <w:rPr>
          <w:rFonts w:ascii="Arial" w:hAnsi="Arial" w:cs="Arial"/>
          <w:sz w:val="20"/>
          <w:szCs w:val="20"/>
        </w:rPr>
      </w:pPr>
      <w:r w:rsidRPr="00CE6287">
        <w:rPr>
          <w:rFonts w:ascii="Arial" w:hAnsi="Arial" w:cs="Arial"/>
          <w:sz w:val="20"/>
          <w:szCs w:val="20"/>
        </w:rPr>
        <w:t>re</w:t>
      </w:r>
      <w:r w:rsidR="00CE6287">
        <w:rPr>
          <w:rFonts w:ascii="Arial" w:hAnsi="Arial" w:cs="Arial"/>
          <w:sz w:val="20"/>
          <w:szCs w:val="20"/>
        </w:rPr>
        <w:t xml:space="preserve">spiratory tract suctioning </w:t>
      </w:r>
    </w:p>
    <w:p w:rsidR="00C63C98" w:rsidRPr="00CE6287" w:rsidRDefault="00C63C98" w:rsidP="00C63C98">
      <w:pPr>
        <w:numPr>
          <w:ilvl w:val="0"/>
          <w:numId w:val="30"/>
        </w:numPr>
        <w:spacing w:before="100" w:beforeAutospacing="1" w:after="100" w:afterAutospacing="1"/>
        <w:rPr>
          <w:rFonts w:ascii="Arial" w:hAnsi="Arial" w:cs="Arial"/>
          <w:sz w:val="20"/>
          <w:szCs w:val="20"/>
        </w:rPr>
      </w:pPr>
      <w:r w:rsidRPr="00CE6287">
        <w:rPr>
          <w:rFonts w:ascii="Arial" w:hAnsi="Arial" w:cs="Arial"/>
          <w:sz w:val="20"/>
          <w:szCs w:val="20"/>
        </w:rPr>
        <w:t>upper ENT airway procedures that involve respiratory suctioning</w:t>
      </w:r>
    </w:p>
    <w:p w:rsidR="00C63C98" w:rsidRPr="00CE6287" w:rsidRDefault="00C63C98" w:rsidP="00C63C98">
      <w:pPr>
        <w:numPr>
          <w:ilvl w:val="0"/>
          <w:numId w:val="30"/>
        </w:numPr>
        <w:spacing w:before="100" w:beforeAutospacing="1" w:after="100" w:afterAutospacing="1"/>
        <w:rPr>
          <w:rFonts w:ascii="Arial" w:hAnsi="Arial" w:cs="Arial"/>
          <w:sz w:val="20"/>
          <w:szCs w:val="20"/>
        </w:rPr>
      </w:pPr>
      <w:r w:rsidRPr="00CE6287">
        <w:rPr>
          <w:rFonts w:ascii="Arial" w:hAnsi="Arial" w:cs="Arial"/>
          <w:sz w:val="20"/>
          <w:szCs w:val="20"/>
        </w:rPr>
        <w:t>upper gastrointestinal endoscopy where open suction of the upper respiratory tract occurs</w:t>
      </w:r>
    </w:p>
    <w:p w:rsidR="00C63C98" w:rsidRPr="00CE6287" w:rsidRDefault="00C63C98" w:rsidP="00C63C98">
      <w:pPr>
        <w:numPr>
          <w:ilvl w:val="0"/>
          <w:numId w:val="30"/>
        </w:numPr>
        <w:spacing w:before="100" w:beforeAutospacing="1" w:after="100" w:afterAutospacing="1"/>
        <w:rPr>
          <w:rFonts w:ascii="Arial" w:hAnsi="Arial" w:cs="Arial"/>
          <w:sz w:val="20"/>
          <w:szCs w:val="20"/>
        </w:rPr>
      </w:pPr>
      <w:r w:rsidRPr="00CE6287">
        <w:rPr>
          <w:rFonts w:ascii="Arial" w:hAnsi="Arial" w:cs="Arial"/>
          <w:sz w:val="20"/>
          <w:szCs w:val="20"/>
        </w:rPr>
        <w:t>high speed cutting in surgery/post-mortem procedures if respiratory tract/paranasal sinuses involved</w:t>
      </w:r>
    </w:p>
    <w:p w:rsidR="00C63C98" w:rsidRPr="00CE6287" w:rsidRDefault="00C63C98" w:rsidP="00C63C98">
      <w:pPr>
        <w:rPr>
          <w:rFonts w:ascii="Arial" w:hAnsi="Arial" w:cs="Arial"/>
          <w:sz w:val="20"/>
          <w:szCs w:val="20"/>
        </w:rPr>
      </w:pPr>
    </w:p>
    <w:sectPr w:rsidR="00C63C98" w:rsidRPr="00CE6287" w:rsidSect="000A382F">
      <w:pgSz w:w="16838" w:h="11906" w:orient="landscape"/>
      <w:pgMar w:top="1276" w:right="1440" w:bottom="709" w:left="1440" w:header="851"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07AA" w:rsidRDefault="005407AA" w:rsidP="002D278B">
      <w:r>
        <w:separator/>
      </w:r>
    </w:p>
  </w:endnote>
  <w:endnote w:type="continuationSeparator" w:id="0">
    <w:p w:rsidR="005407AA" w:rsidRDefault="005407AA" w:rsidP="002D2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utura Lt BT">
    <w:altName w:val="Century Gothic"/>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07AA" w:rsidRDefault="005407AA" w:rsidP="002D278B">
      <w:r>
        <w:separator/>
      </w:r>
    </w:p>
  </w:footnote>
  <w:footnote w:type="continuationSeparator" w:id="0">
    <w:p w:rsidR="005407AA" w:rsidRDefault="005407AA" w:rsidP="002D27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95A" w:rsidRDefault="00E7095A" w:rsidP="009434EE">
    <w:pPr>
      <w:rPr>
        <w:rFonts w:ascii="Arial" w:eastAsia="Arial" w:hAnsi="Arial" w:cs="Arial"/>
        <w:i/>
        <w:iCs/>
        <w:sz w:val="32"/>
        <w:szCs w:val="32"/>
      </w:rPr>
    </w:pPr>
    <w:r>
      <w:rPr>
        <w:rFonts w:ascii="Arial" w:eastAsia="Arial" w:hAnsi="Arial" w:cs="Arial"/>
        <w:i/>
        <w:iCs/>
        <w:noProof/>
        <w:sz w:val="32"/>
        <w:szCs w:val="32"/>
      </w:rPr>
      <w:drawing>
        <wp:anchor distT="0" distB="0" distL="114300" distR="114300" simplePos="0" relativeHeight="251657216" behindDoc="1" locked="0" layoutInCell="0" allowOverlap="1">
          <wp:simplePos x="0" y="0"/>
          <wp:positionH relativeFrom="page">
            <wp:posOffset>8641715</wp:posOffset>
          </wp:positionH>
          <wp:positionV relativeFrom="page">
            <wp:posOffset>229870</wp:posOffset>
          </wp:positionV>
          <wp:extent cx="890905" cy="65341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 cstate="print">
                    <a:clrChange>
                      <a:clrFrom>
                        <a:srgbClr val="FFFFFF"/>
                      </a:clrFrom>
                      <a:clrTo>
                        <a:srgbClr val="FFFFFF">
                          <a:alpha val="0"/>
                        </a:srgbClr>
                      </a:clrTo>
                    </a:clrChange>
                    <a:extLst/>
                  </a:blip>
                  <a:srcRect/>
                  <a:stretch>
                    <a:fillRect/>
                  </a:stretch>
                </pic:blipFill>
                <pic:spPr bwMode="auto">
                  <a:xfrm>
                    <a:off x="0" y="0"/>
                    <a:ext cx="890905" cy="653415"/>
                  </a:xfrm>
                  <a:prstGeom prst="rect">
                    <a:avLst/>
                  </a:prstGeom>
                  <a:noFill/>
                </pic:spPr>
              </pic:pic>
            </a:graphicData>
          </a:graphic>
        </wp:anchor>
      </w:drawing>
    </w:r>
    <w:r>
      <w:rPr>
        <w:rFonts w:ascii="Arial" w:eastAsia="Arial" w:hAnsi="Arial" w:cs="Arial"/>
        <w:i/>
        <w:iCs/>
        <w:sz w:val="32"/>
        <w:szCs w:val="32"/>
      </w:rPr>
      <w:t>General Risk Assessment Form – COVID – 19</w:t>
    </w:r>
  </w:p>
  <w:p w:rsidR="00E7095A" w:rsidRPr="002B1085" w:rsidRDefault="00962E19" w:rsidP="009434EE">
    <w:pPr>
      <w:rPr>
        <w:sz w:val="22"/>
        <w:szCs w:val="22"/>
      </w:rPr>
    </w:pPr>
    <w:r>
      <w:rPr>
        <w:rFonts w:ascii="Arial" w:eastAsia="Arial" w:hAnsi="Arial" w:cs="Arial"/>
        <w:i/>
        <w:iCs/>
        <w:sz w:val="22"/>
        <w:szCs w:val="22"/>
      </w:rPr>
      <w:t xml:space="preserve">Version </w:t>
    </w:r>
    <w:r w:rsidR="00A7124A">
      <w:rPr>
        <w:rFonts w:ascii="Arial" w:eastAsia="Arial" w:hAnsi="Arial" w:cs="Arial"/>
        <w:i/>
        <w:iCs/>
        <w:sz w:val="22"/>
        <w:szCs w:val="22"/>
      </w:rPr>
      <w:t>10</w:t>
    </w:r>
    <w:r w:rsidR="00E7095A">
      <w:rPr>
        <w:rFonts w:ascii="Arial" w:eastAsia="Arial" w:hAnsi="Arial" w:cs="Arial"/>
        <w:i/>
        <w:iCs/>
        <w:sz w:val="22"/>
        <w:szCs w:val="22"/>
      </w:rPr>
      <w:t xml:space="preserve"> – </w:t>
    </w:r>
    <w:r w:rsidR="00A7124A">
      <w:rPr>
        <w:rFonts w:ascii="Arial" w:eastAsia="Arial" w:hAnsi="Arial" w:cs="Arial"/>
        <w:i/>
        <w:iCs/>
        <w:sz w:val="22"/>
        <w:szCs w:val="22"/>
      </w:rPr>
      <w:t xml:space="preserve">December </w:t>
    </w:r>
    <w:r>
      <w:rPr>
        <w:rFonts w:ascii="Arial" w:eastAsia="Arial" w:hAnsi="Arial" w:cs="Arial"/>
        <w:i/>
        <w:iCs/>
        <w:sz w:val="22"/>
        <w:szCs w:val="22"/>
      </w:rPr>
      <w:t>2021</w:t>
    </w:r>
  </w:p>
  <w:p w:rsidR="00E7095A" w:rsidRDefault="00E709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6231B"/>
    <w:multiLevelType w:val="hybridMultilevel"/>
    <w:tmpl w:val="D632D222"/>
    <w:lvl w:ilvl="0" w:tplc="D8829188">
      <w:start w:val="1"/>
      <w:numFmt w:val="bullet"/>
      <w:lvlText w:val=""/>
      <w:lvlJc w:val="left"/>
    </w:lvl>
    <w:lvl w:ilvl="1" w:tplc="846A7DC8">
      <w:numFmt w:val="decimal"/>
      <w:lvlText w:val=""/>
      <w:lvlJc w:val="left"/>
    </w:lvl>
    <w:lvl w:ilvl="2" w:tplc="DEBC71BA">
      <w:numFmt w:val="decimal"/>
      <w:lvlText w:val=""/>
      <w:lvlJc w:val="left"/>
    </w:lvl>
    <w:lvl w:ilvl="3" w:tplc="62085E94">
      <w:numFmt w:val="decimal"/>
      <w:lvlText w:val=""/>
      <w:lvlJc w:val="left"/>
    </w:lvl>
    <w:lvl w:ilvl="4" w:tplc="C1EE7732">
      <w:numFmt w:val="decimal"/>
      <w:lvlText w:val=""/>
      <w:lvlJc w:val="left"/>
    </w:lvl>
    <w:lvl w:ilvl="5" w:tplc="331AC45A">
      <w:numFmt w:val="decimal"/>
      <w:lvlText w:val=""/>
      <w:lvlJc w:val="left"/>
    </w:lvl>
    <w:lvl w:ilvl="6" w:tplc="5C8E1FEE">
      <w:numFmt w:val="decimal"/>
      <w:lvlText w:val=""/>
      <w:lvlJc w:val="left"/>
    </w:lvl>
    <w:lvl w:ilvl="7" w:tplc="5A6E9750">
      <w:numFmt w:val="decimal"/>
      <w:lvlText w:val=""/>
      <w:lvlJc w:val="left"/>
    </w:lvl>
    <w:lvl w:ilvl="8" w:tplc="4B24F404">
      <w:numFmt w:val="decimal"/>
      <w:lvlText w:val=""/>
      <w:lvlJc w:val="left"/>
    </w:lvl>
  </w:abstractNum>
  <w:abstractNum w:abstractNumId="1" w15:restartNumberingAfterBreak="0">
    <w:nsid w:val="12200854"/>
    <w:multiLevelType w:val="hybridMultilevel"/>
    <w:tmpl w:val="153CFEA2"/>
    <w:lvl w:ilvl="0" w:tplc="795A0346">
      <w:start w:val="1"/>
      <w:numFmt w:val="bullet"/>
      <w:lvlText w:val=""/>
      <w:lvlJc w:val="left"/>
    </w:lvl>
    <w:lvl w:ilvl="1" w:tplc="08090001">
      <w:start w:val="1"/>
      <w:numFmt w:val="bullet"/>
      <w:lvlText w:val=""/>
      <w:lvlJc w:val="left"/>
      <w:rPr>
        <w:rFonts w:ascii="Symbol" w:hAnsi="Symbol" w:hint="default"/>
      </w:rPr>
    </w:lvl>
    <w:lvl w:ilvl="2" w:tplc="B77E0C62">
      <w:numFmt w:val="decimal"/>
      <w:lvlText w:val=""/>
      <w:lvlJc w:val="left"/>
    </w:lvl>
    <w:lvl w:ilvl="3" w:tplc="7E46BA5C">
      <w:numFmt w:val="decimal"/>
      <w:lvlText w:val=""/>
      <w:lvlJc w:val="left"/>
    </w:lvl>
    <w:lvl w:ilvl="4" w:tplc="E8CEB092">
      <w:numFmt w:val="decimal"/>
      <w:lvlText w:val=""/>
      <w:lvlJc w:val="left"/>
    </w:lvl>
    <w:lvl w:ilvl="5" w:tplc="69DA5BA8">
      <w:numFmt w:val="decimal"/>
      <w:lvlText w:val=""/>
      <w:lvlJc w:val="left"/>
    </w:lvl>
    <w:lvl w:ilvl="6" w:tplc="AB0A0CF4">
      <w:numFmt w:val="decimal"/>
      <w:lvlText w:val=""/>
      <w:lvlJc w:val="left"/>
    </w:lvl>
    <w:lvl w:ilvl="7" w:tplc="6B7CFDB2">
      <w:numFmt w:val="decimal"/>
      <w:lvlText w:val=""/>
      <w:lvlJc w:val="left"/>
    </w:lvl>
    <w:lvl w:ilvl="8" w:tplc="3E268A5A">
      <w:numFmt w:val="decimal"/>
      <w:lvlText w:val=""/>
      <w:lvlJc w:val="left"/>
    </w:lvl>
  </w:abstractNum>
  <w:abstractNum w:abstractNumId="2" w15:restartNumberingAfterBreak="0">
    <w:nsid w:val="142F7152"/>
    <w:multiLevelType w:val="hybridMultilevel"/>
    <w:tmpl w:val="3A94AF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B0007B"/>
    <w:multiLevelType w:val="hybridMultilevel"/>
    <w:tmpl w:val="51C8F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1F5A75"/>
    <w:multiLevelType w:val="hybridMultilevel"/>
    <w:tmpl w:val="48C400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D254932"/>
    <w:multiLevelType w:val="hybridMultilevel"/>
    <w:tmpl w:val="BD1A1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480063"/>
    <w:multiLevelType w:val="hybridMultilevel"/>
    <w:tmpl w:val="04FA4648"/>
    <w:lvl w:ilvl="0" w:tplc="08090001">
      <w:start w:val="1"/>
      <w:numFmt w:val="bullet"/>
      <w:lvlText w:val=""/>
      <w:lvlJc w:val="left"/>
      <w:rPr>
        <w:rFonts w:ascii="Symbol" w:hAnsi="Symbol" w:hint="default"/>
      </w:rPr>
    </w:lvl>
    <w:lvl w:ilvl="1" w:tplc="2B2CBA2A">
      <w:numFmt w:val="decimal"/>
      <w:lvlText w:val=""/>
      <w:lvlJc w:val="left"/>
    </w:lvl>
    <w:lvl w:ilvl="2" w:tplc="84AAD546">
      <w:numFmt w:val="decimal"/>
      <w:lvlText w:val=""/>
      <w:lvlJc w:val="left"/>
    </w:lvl>
    <w:lvl w:ilvl="3" w:tplc="75AA57C8">
      <w:numFmt w:val="decimal"/>
      <w:lvlText w:val=""/>
      <w:lvlJc w:val="left"/>
    </w:lvl>
    <w:lvl w:ilvl="4" w:tplc="1B44656A">
      <w:numFmt w:val="decimal"/>
      <w:lvlText w:val=""/>
      <w:lvlJc w:val="left"/>
    </w:lvl>
    <w:lvl w:ilvl="5" w:tplc="F8384048">
      <w:numFmt w:val="decimal"/>
      <w:lvlText w:val=""/>
      <w:lvlJc w:val="left"/>
    </w:lvl>
    <w:lvl w:ilvl="6" w:tplc="54221CF2">
      <w:numFmt w:val="decimal"/>
      <w:lvlText w:val=""/>
      <w:lvlJc w:val="left"/>
    </w:lvl>
    <w:lvl w:ilvl="7" w:tplc="DFEE48CC">
      <w:numFmt w:val="decimal"/>
      <w:lvlText w:val=""/>
      <w:lvlJc w:val="left"/>
    </w:lvl>
    <w:lvl w:ilvl="8" w:tplc="3F668942">
      <w:numFmt w:val="decimal"/>
      <w:lvlText w:val=""/>
      <w:lvlJc w:val="left"/>
    </w:lvl>
  </w:abstractNum>
  <w:abstractNum w:abstractNumId="7" w15:restartNumberingAfterBreak="0">
    <w:nsid w:val="1F16E9E8"/>
    <w:multiLevelType w:val="hybridMultilevel"/>
    <w:tmpl w:val="36E8D0F2"/>
    <w:lvl w:ilvl="0" w:tplc="ED3E207E">
      <w:start w:val="1"/>
      <w:numFmt w:val="bullet"/>
      <w:lvlText w:val=""/>
      <w:lvlJc w:val="left"/>
    </w:lvl>
    <w:lvl w:ilvl="1" w:tplc="CB6C894E">
      <w:numFmt w:val="decimal"/>
      <w:lvlText w:val=""/>
      <w:lvlJc w:val="left"/>
    </w:lvl>
    <w:lvl w:ilvl="2" w:tplc="16EE093C">
      <w:numFmt w:val="decimal"/>
      <w:lvlText w:val=""/>
      <w:lvlJc w:val="left"/>
    </w:lvl>
    <w:lvl w:ilvl="3" w:tplc="C07E4A3E">
      <w:numFmt w:val="decimal"/>
      <w:lvlText w:val=""/>
      <w:lvlJc w:val="left"/>
    </w:lvl>
    <w:lvl w:ilvl="4" w:tplc="B0CAE8D6">
      <w:numFmt w:val="decimal"/>
      <w:lvlText w:val=""/>
      <w:lvlJc w:val="left"/>
    </w:lvl>
    <w:lvl w:ilvl="5" w:tplc="D9788BEC">
      <w:numFmt w:val="decimal"/>
      <w:lvlText w:val=""/>
      <w:lvlJc w:val="left"/>
    </w:lvl>
    <w:lvl w:ilvl="6" w:tplc="7958A0CE">
      <w:numFmt w:val="decimal"/>
      <w:lvlText w:val=""/>
      <w:lvlJc w:val="left"/>
    </w:lvl>
    <w:lvl w:ilvl="7" w:tplc="6F34AF80">
      <w:numFmt w:val="decimal"/>
      <w:lvlText w:val=""/>
      <w:lvlJc w:val="left"/>
    </w:lvl>
    <w:lvl w:ilvl="8" w:tplc="5DBA0D44">
      <w:numFmt w:val="decimal"/>
      <w:lvlText w:val=""/>
      <w:lvlJc w:val="left"/>
    </w:lvl>
  </w:abstractNum>
  <w:abstractNum w:abstractNumId="8" w15:restartNumberingAfterBreak="0">
    <w:nsid w:val="2A27534C"/>
    <w:multiLevelType w:val="hybridMultilevel"/>
    <w:tmpl w:val="7D489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B141F2"/>
    <w:multiLevelType w:val="hybridMultilevel"/>
    <w:tmpl w:val="0C30E4F0"/>
    <w:lvl w:ilvl="0" w:tplc="08090001">
      <w:start w:val="1"/>
      <w:numFmt w:val="bullet"/>
      <w:lvlText w:val=""/>
      <w:lvlJc w:val="left"/>
      <w:rPr>
        <w:rFonts w:ascii="Symbol" w:hAnsi="Symbol" w:hint="default"/>
      </w:rPr>
    </w:lvl>
    <w:lvl w:ilvl="1" w:tplc="6A0263A0">
      <w:numFmt w:val="decimal"/>
      <w:lvlText w:val=""/>
      <w:lvlJc w:val="left"/>
    </w:lvl>
    <w:lvl w:ilvl="2" w:tplc="45C4C8B8">
      <w:numFmt w:val="decimal"/>
      <w:lvlText w:val=""/>
      <w:lvlJc w:val="left"/>
    </w:lvl>
    <w:lvl w:ilvl="3" w:tplc="D484444E">
      <w:numFmt w:val="decimal"/>
      <w:lvlText w:val=""/>
      <w:lvlJc w:val="left"/>
    </w:lvl>
    <w:lvl w:ilvl="4" w:tplc="BBF8CF2A">
      <w:numFmt w:val="decimal"/>
      <w:lvlText w:val=""/>
      <w:lvlJc w:val="left"/>
    </w:lvl>
    <w:lvl w:ilvl="5" w:tplc="31F4DF3E">
      <w:numFmt w:val="decimal"/>
      <w:lvlText w:val=""/>
      <w:lvlJc w:val="left"/>
    </w:lvl>
    <w:lvl w:ilvl="6" w:tplc="F1FC1574">
      <w:numFmt w:val="decimal"/>
      <w:lvlText w:val=""/>
      <w:lvlJc w:val="left"/>
    </w:lvl>
    <w:lvl w:ilvl="7" w:tplc="55482F0C">
      <w:numFmt w:val="decimal"/>
      <w:lvlText w:val=""/>
      <w:lvlJc w:val="left"/>
    </w:lvl>
    <w:lvl w:ilvl="8" w:tplc="29D8C9A6">
      <w:numFmt w:val="decimal"/>
      <w:lvlText w:val=""/>
      <w:lvlJc w:val="left"/>
    </w:lvl>
  </w:abstractNum>
  <w:abstractNum w:abstractNumId="10" w15:restartNumberingAfterBreak="0">
    <w:nsid w:val="32466464"/>
    <w:multiLevelType w:val="hybridMultilevel"/>
    <w:tmpl w:val="4662B28C"/>
    <w:lvl w:ilvl="0" w:tplc="08090001">
      <w:start w:val="1"/>
      <w:numFmt w:val="bullet"/>
      <w:lvlText w:val=""/>
      <w:lvlJc w:val="left"/>
      <w:pPr>
        <w:ind w:left="1193" w:hanging="360"/>
      </w:pPr>
      <w:rPr>
        <w:rFonts w:ascii="Symbol" w:hAnsi="Symbol" w:hint="default"/>
      </w:rPr>
    </w:lvl>
    <w:lvl w:ilvl="1" w:tplc="08090003" w:tentative="1">
      <w:start w:val="1"/>
      <w:numFmt w:val="bullet"/>
      <w:lvlText w:val="o"/>
      <w:lvlJc w:val="left"/>
      <w:pPr>
        <w:ind w:left="1913" w:hanging="360"/>
      </w:pPr>
      <w:rPr>
        <w:rFonts w:ascii="Courier New" w:hAnsi="Courier New" w:cs="Courier New" w:hint="default"/>
      </w:rPr>
    </w:lvl>
    <w:lvl w:ilvl="2" w:tplc="08090005" w:tentative="1">
      <w:start w:val="1"/>
      <w:numFmt w:val="bullet"/>
      <w:lvlText w:val=""/>
      <w:lvlJc w:val="left"/>
      <w:pPr>
        <w:ind w:left="2633" w:hanging="360"/>
      </w:pPr>
      <w:rPr>
        <w:rFonts w:ascii="Wingdings" w:hAnsi="Wingdings" w:hint="default"/>
      </w:rPr>
    </w:lvl>
    <w:lvl w:ilvl="3" w:tplc="08090001" w:tentative="1">
      <w:start w:val="1"/>
      <w:numFmt w:val="bullet"/>
      <w:lvlText w:val=""/>
      <w:lvlJc w:val="left"/>
      <w:pPr>
        <w:ind w:left="3353" w:hanging="360"/>
      </w:pPr>
      <w:rPr>
        <w:rFonts w:ascii="Symbol" w:hAnsi="Symbol" w:hint="default"/>
      </w:rPr>
    </w:lvl>
    <w:lvl w:ilvl="4" w:tplc="08090003" w:tentative="1">
      <w:start w:val="1"/>
      <w:numFmt w:val="bullet"/>
      <w:lvlText w:val="o"/>
      <w:lvlJc w:val="left"/>
      <w:pPr>
        <w:ind w:left="4073" w:hanging="360"/>
      </w:pPr>
      <w:rPr>
        <w:rFonts w:ascii="Courier New" w:hAnsi="Courier New" w:cs="Courier New" w:hint="default"/>
      </w:rPr>
    </w:lvl>
    <w:lvl w:ilvl="5" w:tplc="08090005" w:tentative="1">
      <w:start w:val="1"/>
      <w:numFmt w:val="bullet"/>
      <w:lvlText w:val=""/>
      <w:lvlJc w:val="left"/>
      <w:pPr>
        <w:ind w:left="4793" w:hanging="360"/>
      </w:pPr>
      <w:rPr>
        <w:rFonts w:ascii="Wingdings" w:hAnsi="Wingdings" w:hint="default"/>
      </w:rPr>
    </w:lvl>
    <w:lvl w:ilvl="6" w:tplc="08090001" w:tentative="1">
      <w:start w:val="1"/>
      <w:numFmt w:val="bullet"/>
      <w:lvlText w:val=""/>
      <w:lvlJc w:val="left"/>
      <w:pPr>
        <w:ind w:left="5513" w:hanging="360"/>
      </w:pPr>
      <w:rPr>
        <w:rFonts w:ascii="Symbol" w:hAnsi="Symbol" w:hint="default"/>
      </w:rPr>
    </w:lvl>
    <w:lvl w:ilvl="7" w:tplc="08090003" w:tentative="1">
      <w:start w:val="1"/>
      <w:numFmt w:val="bullet"/>
      <w:lvlText w:val="o"/>
      <w:lvlJc w:val="left"/>
      <w:pPr>
        <w:ind w:left="6233" w:hanging="360"/>
      </w:pPr>
      <w:rPr>
        <w:rFonts w:ascii="Courier New" w:hAnsi="Courier New" w:cs="Courier New" w:hint="default"/>
      </w:rPr>
    </w:lvl>
    <w:lvl w:ilvl="8" w:tplc="08090005" w:tentative="1">
      <w:start w:val="1"/>
      <w:numFmt w:val="bullet"/>
      <w:lvlText w:val=""/>
      <w:lvlJc w:val="left"/>
      <w:pPr>
        <w:ind w:left="6953" w:hanging="360"/>
      </w:pPr>
      <w:rPr>
        <w:rFonts w:ascii="Wingdings" w:hAnsi="Wingdings" w:hint="default"/>
      </w:rPr>
    </w:lvl>
  </w:abstractNum>
  <w:abstractNum w:abstractNumId="11" w15:restartNumberingAfterBreak="0">
    <w:nsid w:val="3B2413E3"/>
    <w:multiLevelType w:val="hybridMultilevel"/>
    <w:tmpl w:val="1BB09636"/>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2" w15:restartNumberingAfterBreak="0">
    <w:nsid w:val="419C3D7B"/>
    <w:multiLevelType w:val="hybridMultilevel"/>
    <w:tmpl w:val="8B2CB862"/>
    <w:lvl w:ilvl="0" w:tplc="08090001">
      <w:start w:val="1"/>
      <w:numFmt w:val="bullet"/>
      <w:lvlText w:val=""/>
      <w:lvlJc w:val="left"/>
      <w:pPr>
        <w:ind w:left="1560" w:hanging="360"/>
      </w:pPr>
      <w:rPr>
        <w:rFonts w:ascii="Symbol" w:hAnsi="Symbol" w:hint="default"/>
      </w:rPr>
    </w:lvl>
    <w:lvl w:ilvl="1" w:tplc="08090003" w:tentative="1">
      <w:start w:val="1"/>
      <w:numFmt w:val="bullet"/>
      <w:lvlText w:val="o"/>
      <w:lvlJc w:val="left"/>
      <w:pPr>
        <w:ind w:left="2280" w:hanging="360"/>
      </w:pPr>
      <w:rPr>
        <w:rFonts w:ascii="Courier New" w:hAnsi="Courier New" w:cs="Courier New" w:hint="default"/>
      </w:rPr>
    </w:lvl>
    <w:lvl w:ilvl="2" w:tplc="08090005" w:tentative="1">
      <w:start w:val="1"/>
      <w:numFmt w:val="bullet"/>
      <w:lvlText w:val=""/>
      <w:lvlJc w:val="left"/>
      <w:pPr>
        <w:ind w:left="3000" w:hanging="360"/>
      </w:pPr>
      <w:rPr>
        <w:rFonts w:ascii="Wingdings" w:hAnsi="Wingdings" w:hint="default"/>
      </w:rPr>
    </w:lvl>
    <w:lvl w:ilvl="3" w:tplc="08090001" w:tentative="1">
      <w:start w:val="1"/>
      <w:numFmt w:val="bullet"/>
      <w:lvlText w:val=""/>
      <w:lvlJc w:val="left"/>
      <w:pPr>
        <w:ind w:left="3720" w:hanging="360"/>
      </w:pPr>
      <w:rPr>
        <w:rFonts w:ascii="Symbol" w:hAnsi="Symbol" w:hint="default"/>
      </w:rPr>
    </w:lvl>
    <w:lvl w:ilvl="4" w:tplc="08090003" w:tentative="1">
      <w:start w:val="1"/>
      <w:numFmt w:val="bullet"/>
      <w:lvlText w:val="o"/>
      <w:lvlJc w:val="left"/>
      <w:pPr>
        <w:ind w:left="4440" w:hanging="360"/>
      </w:pPr>
      <w:rPr>
        <w:rFonts w:ascii="Courier New" w:hAnsi="Courier New" w:cs="Courier New" w:hint="default"/>
      </w:rPr>
    </w:lvl>
    <w:lvl w:ilvl="5" w:tplc="08090005" w:tentative="1">
      <w:start w:val="1"/>
      <w:numFmt w:val="bullet"/>
      <w:lvlText w:val=""/>
      <w:lvlJc w:val="left"/>
      <w:pPr>
        <w:ind w:left="5160" w:hanging="360"/>
      </w:pPr>
      <w:rPr>
        <w:rFonts w:ascii="Wingdings" w:hAnsi="Wingdings" w:hint="default"/>
      </w:rPr>
    </w:lvl>
    <w:lvl w:ilvl="6" w:tplc="08090001" w:tentative="1">
      <w:start w:val="1"/>
      <w:numFmt w:val="bullet"/>
      <w:lvlText w:val=""/>
      <w:lvlJc w:val="left"/>
      <w:pPr>
        <w:ind w:left="5880" w:hanging="360"/>
      </w:pPr>
      <w:rPr>
        <w:rFonts w:ascii="Symbol" w:hAnsi="Symbol" w:hint="default"/>
      </w:rPr>
    </w:lvl>
    <w:lvl w:ilvl="7" w:tplc="08090003" w:tentative="1">
      <w:start w:val="1"/>
      <w:numFmt w:val="bullet"/>
      <w:lvlText w:val="o"/>
      <w:lvlJc w:val="left"/>
      <w:pPr>
        <w:ind w:left="6600" w:hanging="360"/>
      </w:pPr>
      <w:rPr>
        <w:rFonts w:ascii="Courier New" w:hAnsi="Courier New" w:cs="Courier New" w:hint="default"/>
      </w:rPr>
    </w:lvl>
    <w:lvl w:ilvl="8" w:tplc="08090005" w:tentative="1">
      <w:start w:val="1"/>
      <w:numFmt w:val="bullet"/>
      <w:lvlText w:val=""/>
      <w:lvlJc w:val="left"/>
      <w:pPr>
        <w:ind w:left="7320" w:hanging="360"/>
      </w:pPr>
      <w:rPr>
        <w:rFonts w:ascii="Wingdings" w:hAnsi="Wingdings" w:hint="default"/>
      </w:rPr>
    </w:lvl>
  </w:abstractNum>
  <w:abstractNum w:abstractNumId="13" w15:restartNumberingAfterBreak="0">
    <w:nsid w:val="41B71EFB"/>
    <w:multiLevelType w:val="hybridMultilevel"/>
    <w:tmpl w:val="9CEC9BB0"/>
    <w:lvl w:ilvl="0" w:tplc="08090001">
      <w:start w:val="1"/>
      <w:numFmt w:val="bullet"/>
      <w:lvlText w:val=""/>
      <w:lvlJc w:val="left"/>
      <w:rPr>
        <w:rFonts w:ascii="Symbol" w:hAnsi="Symbol" w:hint="default"/>
      </w:rPr>
    </w:lvl>
    <w:lvl w:ilvl="1" w:tplc="A2B21468">
      <w:numFmt w:val="decimal"/>
      <w:lvlText w:val=""/>
      <w:lvlJc w:val="left"/>
    </w:lvl>
    <w:lvl w:ilvl="2" w:tplc="2B58241C">
      <w:numFmt w:val="decimal"/>
      <w:lvlText w:val=""/>
      <w:lvlJc w:val="left"/>
    </w:lvl>
    <w:lvl w:ilvl="3" w:tplc="B8F4FE20">
      <w:numFmt w:val="decimal"/>
      <w:lvlText w:val=""/>
      <w:lvlJc w:val="left"/>
    </w:lvl>
    <w:lvl w:ilvl="4" w:tplc="A0D46C2C">
      <w:numFmt w:val="decimal"/>
      <w:lvlText w:val=""/>
      <w:lvlJc w:val="left"/>
    </w:lvl>
    <w:lvl w:ilvl="5" w:tplc="5BA43E76">
      <w:numFmt w:val="decimal"/>
      <w:lvlText w:val=""/>
      <w:lvlJc w:val="left"/>
    </w:lvl>
    <w:lvl w:ilvl="6" w:tplc="BA387DFE">
      <w:numFmt w:val="decimal"/>
      <w:lvlText w:val=""/>
      <w:lvlJc w:val="left"/>
    </w:lvl>
    <w:lvl w:ilvl="7" w:tplc="1B4EDB78">
      <w:numFmt w:val="decimal"/>
      <w:lvlText w:val=""/>
      <w:lvlJc w:val="left"/>
    </w:lvl>
    <w:lvl w:ilvl="8" w:tplc="0DF26B00">
      <w:numFmt w:val="decimal"/>
      <w:lvlText w:val=""/>
      <w:lvlJc w:val="left"/>
    </w:lvl>
  </w:abstractNum>
  <w:abstractNum w:abstractNumId="14" w15:restartNumberingAfterBreak="0">
    <w:nsid w:val="429226B5"/>
    <w:multiLevelType w:val="multilevel"/>
    <w:tmpl w:val="2AF43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5813209"/>
    <w:multiLevelType w:val="hybridMultilevel"/>
    <w:tmpl w:val="746CDD18"/>
    <w:lvl w:ilvl="0" w:tplc="08090001">
      <w:start w:val="1"/>
      <w:numFmt w:val="bullet"/>
      <w:lvlText w:val=""/>
      <w:lvlJc w:val="left"/>
      <w:pPr>
        <w:ind w:left="1540" w:hanging="360"/>
      </w:pPr>
      <w:rPr>
        <w:rFonts w:ascii="Symbol" w:hAnsi="Symbol" w:hint="default"/>
      </w:rPr>
    </w:lvl>
    <w:lvl w:ilvl="1" w:tplc="08090003" w:tentative="1">
      <w:start w:val="1"/>
      <w:numFmt w:val="bullet"/>
      <w:lvlText w:val="o"/>
      <w:lvlJc w:val="left"/>
      <w:pPr>
        <w:ind w:left="2260" w:hanging="360"/>
      </w:pPr>
      <w:rPr>
        <w:rFonts w:ascii="Courier New" w:hAnsi="Courier New" w:cs="Courier New" w:hint="default"/>
      </w:rPr>
    </w:lvl>
    <w:lvl w:ilvl="2" w:tplc="08090005" w:tentative="1">
      <w:start w:val="1"/>
      <w:numFmt w:val="bullet"/>
      <w:lvlText w:val=""/>
      <w:lvlJc w:val="left"/>
      <w:pPr>
        <w:ind w:left="2980" w:hanging="360"/>
      </w:pPr>
      <w:rPr>
        <w:rFonts w:ascii="Wingdings" w:hAnsi="Wingdings" w:hint="default"/>
      </w:rPr>
    </w:lvl>
    <w:lvl w:ilvl="3" w:tplc="08090001" w:tentative="1">
      <w:start w:val="1"/>
      <w:numFmt w:val="bullet"/>
      <w:lvlText w:val=""/>
      <w:lvlJc w:val="left"/>
      <w:pPr>
        <w:ind w:left="3700" w:hanging="360"/>
      </w:pPr>
      <w:rPr>
        <w:rFonts w:ascii="Symbol" w:hAnsi="Symbol" w:hint="default"/>
      </w:rPr>
    </w:lvl>
    <w:lvl w:ilvl="4" w:tplc="08090003" w:tentative="1">
      <w:start w:val="1"/>
      <w:numFmt w:val="bullet"/>
      <w:lvlText w:val="o"/>
      <w:lvlJc w:val="left"/>
      <w:pPr>
        <w:ind w:left="4420" w:hanging="360"/>
      </w:pPr>
      <w:rPr>
        <w:rFonts w:ascii="Courier New" w:hAnsi="Courier New" w:cs="Courier New" w:hint="default"/>
      </w:rPr>
    </w:lvl>
    <w:lvl w:ilvl="5" w:tplc="08090005" w:tentative="1">
      <w:start w:val="1"/>
      <w:numFmt w:val="bullet"/>
      <w:lvlText w:val=""/>
      <w:lvlJc w:val="left"/>
      <w:pPr>
        <w:ind w:left="5140" w:hanging="360"/>
      </w:pPr>
      <w:rPr>
        <w:rFonts w:ascii="Wingdings" w:hAnsi="Wingdings" w:hint="default"/>
      </w:rPr>
    </w:lvl>
    <w:lvl w:ilvl="6" w:tplc="08090001" w:tentative="1">
      <w:start w:val="1"/>
      <w:numFmt w:val="bullet"/>
      <w:lvlText w:val=""/>
      <w:lvlJc w:val="left"/>
      <w:pPr>
        <w:ind w:left="5860" w:hanging="360"/>
      </w:pPr>
      <w:rPr>
        <w:rFonts w:ascii="Symbol" w:hAnsi="Symbol" w:hint="default"/>
      </w:rPr>
    </w:lvl>
    <w:lvl w:ilvl="7" w:tplc="08090003" w:tentative="1">
      <w:start w:val="1"/>
      <w:numFmt w:val="bullet"/>
      <w:lvlText w:val="o"/>
      <w:lvlJc w:val="left"/>
      <w:pPr>
        <w:ind w:left="6580" w:hanging="360"/>
      </w:pPr>
      <w:rPr>
        <w:rFonts w:ascii="Courier New" w:hAnsi="Courier New" w:cs="Courier New" w:hint="default"/>
      </w:rPr>
    </w:lvl>
    <w:lvl w:ilvl="8" w:tplc="08090005" w:tentative="1">
      <w:start w:val="1"/>
      <w:numFmt w:val="bullet"/>
      <w:lvlText w:val=""/>
      <w:lvlJc w:val="left"/>
      <w:pPr>
        <w:ind w:left="7300" w:hanging="360"/>
      </w:pPr>
      <w:rPr>
        <w:rFonts w:ascii="Wingdings" w:hAnsi="Wingdings" w:hint="default"/>
      </w:rPr>
    </w:lvl>
  </w:abstractNum>
  <w:abstractNum w:abstractNumId="16" w15:restartNumberingAfterBreak="0">
    <w:nsid w:val="476B0A6E"/>
    <w:multiLevelType w:val="hybridMultilevel"/>
    <w:tmpl w:val="BE8C9B40"/>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17" w15:restartNumberingAfterBreak="0">
    <w:nsid w:val="4DB127F8"/>
    <w:multiLevelType w:val="hybridMultilevel"/>
    <w:tmpl w:val="1BD29D50"/>
    <w:lvl w:ilvl="0" w:tplc="9BC45ADA">
      <w:start w:val="1"/>
      <w:numFmt w:val="bullet"/>
      <w:lvlText w:val=""/>
      <w:lvlJc w:val="left"/>
    </w:lvl>
    <w:lvl w:ilvl="1" w:tplc="E5188796">
      <w:numFmt w:val="decimal"/>
      <w:lvlText w:val=""/>
      <w:lvlJc w:val="left"/>
    </w:lvl>
    <w:lvl w:ilvl="2" w:tplc="1C766464">
      <w:numFmt w:val="decimal"/>
      <w:lvlText w:val=""/>
      <w:lvlJc w:val="left"/>
    </w:lvl>
    <w:lvl w:ilvl="3" w:tplc="B6021318">
      <w:numFmt w:val="decimal"/>
      <w:lvlText w:val=""/>
      <w:lvlJc w:val="left"/>
    </w:lvl>
    <w:lvl w:ilvl="4" w:tplc="0112635E">
      <w:numFmt w:val="decimal"/>
      <w:lvlText w:val=""/>
      <w:lvlJc w:val="left"/>
    </w:lvl>
    <w:lvl w:ilvl="5" w:tplc="9C0607DA">
      <w:numFmt w:val="decimal"/>
      <w:lvlText w:val=""/>
      <w:lvlJc w:val="left"/>
    </w:lvl>
    <w:lvl w:ilvl="6" w:tplc="921CC0F4">
      <w:numFmt w:val="decimal"/>
      <w:lvlText w:val=""/>
      <w:lvlJc w:val="left"/>
    </w:lvl>
    <w:lvl w:ilvl="7" w:tplc="DF00A2DA">
      <w:numFmt w:val="decimal"/>
      <w:lvlText w:val=""/>
      <w:lvlJc w:val="left"/>
    </w:lvl>
    <w:lvl w:ilvl="8" w:tplc="316C7618">
      <w:numFmt w:val="decimal"/>
      <w:lvlText w:val=""/>
      <w:lvlJc w:val="left"/>
    </w:lvl>
  </w:abstractNum>
  <w:abstractNum w:abstractNumId="18" w15:restartNumberingAfterBreak="0">
    <w:nsid w:val="507ED7AB"/>
    <w:multiLevelType w:val="hybridMultilevel"/>
    <w:tmpl w:val="BD2E0756"/>
    <w:lvl w:ilvl="0" w:tplc="08090001">
      <w:start w:val="1"/>
      <w:numFmt w:val="bullet"/>
      <w:lvlText w:val=""/>
      <w:lvlJc w:val="left"/>
      <w:rPr>
        <w:rFonts w:ascii="Symbol" w:hAnsi="Symbol" w:hint="default"/>
      </w:rPr>
    </w:lvl>
    <w:lvl w:ilvl="1" w:tplc="D29AF6B2">
      <w:numFmt w:val="decimal"/>
      <w:lvlText w:val=""/>
      <w:lvlJc w:val="left"/>
    </w:lvl>
    <w:lvl w:ilvl="2" w:tplc="D1287F5C">
      <w:numFmt w:val="decimal"/>
      <w:lvlText w:val=""/>
      <w:lvlJc w:val="left"/>
    </w:lvl>
    <w:lvl w:ilvl="3" w:tplc="851043A0">
      <w:numFmt w:val="decimal"/>
      <w:lvlText w:val=""/>
      <w:lvlJc w:val="left"/>
    </w:lvl>
    <w:lvl w:ilvl="4" w:tplc="C53AF672">
      <w:numFmt w:val="decimal"/>
      <w:lvlText w:val=""/>
      <w:lvlJc w:val="left"/>
    </w:lvl>
    <w:lvl w:ilvl="5" w:tplc="019E5CC8">
      <w:numFmt w:val="decimal"/>
      <w:lvlText w:val=""/>
      <w:lvlJc w:val="left"/>
    </w:lvl>
    <w:lvl w:ilvl="6" w:tplc="C52EFCC6">
      <w:numFmt w:val="decimal"/>
      <w:lvlText w:val=""/>
      <w:lvlJc w:val="left"/>
    </w:lvl>
    <w:lvl w:ilvl="7" w:tplc="F8A459F6">
      <w:numFmt w:val="decimal"/>
      <w:lvlText w:val=""/>
      <w:lvlJc w:val="left"/>
    </w:lvl>
    <w:lvl w:ilvl="8" w:tplc="9C1A3CBE">
      <w:numFmt w:val="decimal"/>
      <w:lvlText w:val=""/>
      <w:lvlJc w:val="left"/>
    </w:lvl>
  </w:abstractNum>
  <w:abstractNum w:abstractNumId="19" w15:restartNumberingAfterBreak="0">
    <w:nsid w:val="515F007C"/>
    <w:multiLevelType w:val="hybridMultilevel"/>
    <w:tmpl w:val="77988BB2"/>
    <w:lvl w:ilvl="0" w:tplc="8EFAB7D0">
      <w:start w:val="1"/>
      <w:numFmt w:val="bullet"/>
      <w:lvlText w:val=""/>
      <w:lvlJc w:val="left"/>
    </w:lvl>
    <w:lvl w:ilvl="1" w:tplc="2B2CBA2A">
      <w:numFmt w:val="decimal"/>
      <w:lvlText w:val=""/>
      <w:lvlJc w:val="left"/>
    </w:lvl>
    <w:lvl w:ilvl="2" w:tplc="84AAD546">
      <w:numFmt w:val="decimal"/>
      <w:lvlText w:val=""/>
      <w:lvlJc w:val="left"/>
    </w:lvl>
    <w:lvl w:ilvl="3" w:tplc="75AA57C8">
      <w:numFmt w:val="decimal"/>
      <w:lvlText w:val=""/>
      <w:lvlJc w:val="left"/>
    </w:lvl>
    <w:lvl w:ilvl="4" w:tplc="1B44656A">
      <w:numFmt w:val="decimal"/>
      <w:lvlText w:val=""/>
      <w:lvlJc w:val="left"/>
    </w:lvl>
    <w:lvl w:ilvl="5" w:tplc="F8384048">
      <w:numFmt w:val="decimal"/>
      <w:lvlText w:val=""/>
      <w:lvlJc w:val="left"/>
    </w:lvl>
    <w:lvl w:ilvl="6" w:tplc="54221CF2">
      <w:numFmt w:val="decimal"/>
      <w:lvlText w:val=""/>
      <w:lvlJc w:val="left"/>
    </w:lvl>
    <w:lvl w:ilvl="7" w:tplc="DFEE48CC">
      <w:numFmt w:val="decimal"/>
      <w:lvlText w:val=""/>
      <w:lvlJc w:val="left"/>
    </w:lvl>
    <w:lvl w:ilvl="8" w:tplc="3F668942">
      <w:numFmt w:val="decimal"/>
      <w:lvlText w:val=""/>
      <w:lvlJc w:val="left"/>
    </w:lvl>
  </w:abstractNum>
  <w:abstractNum w:abstractNumId="20" w15:restartNumberingAfterBreak="0">
    <w:nsid w:val="56F06D1F"/>
    <w:multiLevelType w:val="hybridMultilevel"/>
    <w:tmpl w:val="32262D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51738D"/>
    <w:multiLevelType w:val="hybridMultilevel"/>
    <w:tmpl w:val="8196DCDA"/>
    <w:lvl w:ilvl="0" w:tplc="08090001">
      <w:start w:val="1"/>
      <w:numFmt w:val="bullet"/>
      <w:lvlText w:val=""/>
      <w:lvlJc w:val="left"/>
      <w:rPr>
        <w:rFonts w:ascii="Symbol" w:hAnsi="Symbol" w:hint="default"/>
      </w:rPr>
    </w:lvl>
    <w:lvl w:ilvl="1" w:tplc="CB6C894E">
      <w:numFmt w:val="decimal"/>
      <w:lvlText w:val=""/>
      <w:lvlJc w:val="left"/>
    </w:lvl>
    <w:lvl w:ilvl="2" w:tplc="16EE093C">
      <w:numFmt w:val="decimal"/>
      <w:lvlText w:val=""/>
      <w:lvlJc w:val="left"/>
    </w:lvl>
    <w:lvl w:ilvl="3" w:tplc="C07E4A3E">
      <w:numFmt w:val="decimal"/>
      <w:lvlText w:val=""/>
      <w:lvlJc w:val="left"/>
    </w:lvl>
    <w:lvl w:ilvl="4" w:tplc="B0CAE8D6">
      <w:numFmt w:val="decimal"/>
      <w:lvlText w:val=""/>
      <w:lvlJc w:val="left"/>
    </w:lvl>
    <w:lvl w:ilvl="5" w:tplc="D9788BEC">
      <w:numFmt w:val="decimal"/>
      <w:lvlText w:val=""/>
      <w:lvlJc w:val="left"/>
    </w:lvl>
    <w:lvl w:ilvl="6" w:tplc="7958A0CE">
      <w:numFmt w:val="decimal"/>
      <w:lvlText w:val=""/>
      <w:lvlJc w:val="left"/>
    </w:lvl>
    <w:lvl w:ilvl="7" w:tplc="6F34AF80">
      <w:numFmt w:val="decimal"/>
      <w:lvlText w:val=""/>
      <w:lvlJc w:val="left"/>
    </w:lvl>
    <w:lvl w:ilvl="8" w:tplc="5DBA0D44">
      <w:numFmt w:val="decimal"/>
      <w:lvlText w:val=""/>
      <w:lvlJc w:val="left"/>
    </w:lvl>
  </w:abstractNum>
  <w:abstractNum w:abstractNumId="22" w15:restartNumberingAfterBreak="0">
    <w:nsid w:val="5BD062C2"/>
    <w:multiLevelType w:val="hybridMultilevel"/>
    <w:tmpl w:val="2F38ECFE"/>
    <w:lvl w:ilvl="0" w:tplc="82BE2AA8">
      <w:start w:val="1"/>
      <w:numFmt w:val="bullet"/>
      <w:lvlText w:val=""/>
      <w:lvlJc w:val="left"/>
    </w:lvl>
    <w:lvl w:ilvl="1" w:tplc="E3420942">
      <w:numFmt w:val="decimal"/>
      <w:lvlText w:val=""/>
      <w:lvlJc w:val="left"/>
    </w:lvl>
    <w:lvl w:ilvl="2" w:tplc="7F44BBE6">
      <w:numFmt w:val="decimal"/>
      <w:lvlText w:val=""/>
      <w:lvlJc w:val="left"/>
    </w:lvl>
    <w:lvl w:ilvl="3" w:tplc="1A1ABA56">
      <w:numFmt w:val="decimal"/>
      <w:lvlText w:val=""/>
      <w:lvlJc w:val="left"/>
    </w:lvl>
    <w:lvl w:ilvl="4" w:tplc="0EF41F2C">
      <w:numFmt w:val="decimal"/>
      <w:lvlText w:val=""/>
      <w:lvlJc w:val="left"/>
    </w:lvl>
    <w:lvl w:ilvl="5" w:tplc="31EE02C8">
      <w:numFmt w:val="decimal"/>
      <w:lvlText w:val=""/>
      <w:lvlJc w:val="left"/>
    </w:lvl>
    <w:lvl w:ilvl="6" w:tplc="F14EDDF6">
      <w:numFmt w:val="decimal"/>
      <w:lvlText w:val=""/>
      <w:lvlJc w:val="left"/>
    </w:lvl>
    <w:lvl w:ilvl="7" w:tplc="BAA4CC50">
      <w:numFmt w:val="decimal"/>
      <w:lvlText w:val=""/>
      <w:lvlJc w:val="left"/>
    </w:lvl>
    <w:lvl w:ilvl="8" w:tplc="D02E0D7A">
      <w:numFmt w:val="decimal"/>
      <w:lvlText w:val=""/>
      <w:lvlJc w:val="left"/>
    </w:lvl>
  </w:abstractNum>
  <w:abstractNum w:abstractNumId="23" w15:restartNumberingAfterBreak="0">
    <w:nsid w:val="5D141044"/>
    <w:multiLevelType w:val="hybridMultilevel"/>
    <w:tmpl w:val="84C4B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FD4E05"/>
    <w:multiLevelType w:val="hybridMultilevel"/>
    <w:tmpl w:val="BE14A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5320835"/>
    <w:multiLevelType w:val="hybridMultilevel"/>
    <w:tmpl w:val="24924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8A5920"/>
    <w:multiLevelType w:val="hybridMultilevel"/>
    <w:tmpl w:val="F04E9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545E146"/>
    <w:multiLevelType w:val="hybridMultilevel"/>
    <w:tmpl w:val="CAA25B7E"/>
    <w:lvl w:ilvl="0" w:tplc="08090001">
      <w:start w:val="1"/>
      <w:numFmt w:val="bullet"/>
      <w:lvlText w:val=""/>
      <w:lvlJc w:val="left"/>
      <w:rPr>
        <w:rFonts w:ascii="Symbol" w:hAnsi="Symbol" w:hint="default"/>
      </w:rPr>
    </w:lvl>
    <w:lvl w:ilvl="1" w:tplc="0FF81078">
      <w:numFmt w:val="decimal"/>
      <w:lvlText w:val=""/>
      <w:lvlJc w:val="left"/>
    </w:lvl>
    <w:lvl w:ilvl="2" w:tplc="2A3A69FA">
      <w:numFmt w:val="decimal"/>
      <w:lvlText w:val=""/>
      <w:lvlJc w:val="left"/>
    </w:lvl>
    <w:lvl w:ilvl="3" w:tplc="1A22F8A0">
      <w:numFmt w:val="decimal"/>
      <w:lvlText w:val=""/>
      <w:lvlJc w:val="left"/>
    </w:lvl>
    <w:lvl w:ilvl="4" w:tplc="92FC357E">
      <w:numFmt w:val="decimal"/>
      <w:lvlText w:val=""/>
      <w:lvlJc w:val="left"/>
    </w:lvl>
    <w:lvl w:ilvl="5" w:tplc="B45EF978">
      <w:numFmt w:val="decimal"/>
      <w:lvlText w:val=""/>
      <w:lvlJc w:val="left"/>
    </w:lvl>
    <w:lvl w:ilvl="6" w:tplc="29D8AA3E">
      <w:numFmt w:val="decimal"/>
      <w:lvlText w:val=""/>
      <w:lvlJc w:val="left"/>
    </w:lvl>
    <w:lvl w:ilvl="7" w:tplc="849CBEC2">
      <w:numFmt w:val="decimal"/>
      <w:lvlText w:val=""/>
      <w:lvlJc w:val="left"/>
    </w:lvl>
    <w:lvl w:ilvl="8" w:tplc="8CDE8B96">
      <w:numFmt w:val="decimal"/>
      <w:lvlText w:val=""/>
      <w:lvlJc w:val="left"/>
    </w:lvl>
  </w:abstractNum>
  <w:abstractNum w:abstractNumId="28" w15:restartNumberingAfterBreak="0">
    <w:nsid w:val="77AD7E4E"/>
    <w:multiLevelType w:val="hybridMultilevel"/>
    <w:tmpl w:val="BAE6B30C"/>
    <w:lvl w:ilvl="0" w:tplc="EEC8F7C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E2A9E3"/>
    <w:multiLevelType w:val="hybridMultilevel"/>
    <w:tmpl w:val="7BB0AA80"/>
    <w:lvl w:ilvl="0" w:tplc="92D698F2">
      <w:start w:val="1"/>
      <w:numFmt w:val="bullet"/>
      <w:lvlText w:val=""/>
      <w:lvlJc w:val="left"/>
    </w:lvl>
    <w:lvl w:ilvl="1" w:tplc="FAD44EE0">
      <w:numFmt w:val="decimal"/>
      <w:lvlText w:val=""/>
      <w:lvlJc w:val="left"/>
    </w:lvl>
    <w:lvl w:ilvl="2" w:tplc="6D745832">
      <w:numFmt w:val="decimal"/>
      <w:lvlText w:val=""/>
      <w:lvlJc w:val="left"/>
    </w:lvl>
    <w:lvl w:ilvl="3" w:tplc="F6DE253C">
      <w:numFmt w:val="decimal"/>
      <w:lvlText w:val=""/>
      <w:lvlJc w:val="left"/>
    </w:lvl>
    <w:lvl w:ilvl="4" w:tplc="C0BEC4E0">
      <w:numFmt w:val="decimal"/>
      <w:lvlText w:val=""/>
      <w:lvlJc w:val="left"/>
    </w:lvl>
    <w:lvl w:ilvl="5" w:tplc="80B0735E">
      <w:numFmt w:val="decimal"/>
      <w:lvlText w:val=""/>
      <w:lvlJc w:val="left"/>
    </w:lvl>
    <w:lvl w:ilvl="6" w:tplc="51F200E6">
      <w:numFmt w:val="decimal"/>
      <w:lvlText w:val=""/>
      <w:lvlJc w:val="left"/>
    </w:lvl>
    <w:lvl w:ilvl="7" w:tplc="F41693DE">
      <w:numFmt w:val="decimal"/>
      <w:lvlText w:val=""/>
      <w:lvlJc w:val="left"/>
    </w:lvl>
    <w:lvl w:ilvl="8" w:tplc="31F841C4">
      <w:numFmt w:val="decimal"/>
      <w:lvlText w:val=""/>
      <w:lvlJc w:val="left"/>
    </w:lvl>
  </w:abstractNum>
  <w:num w:numId="1">
    <w:abstractNumId w:val="18"/>
  </w:num>
  <w:num w:numId="2">
    <w:abstractNumId w:val="9"/>
  </w:num>
  <w:num w:numId="3">
    <w:abstractNumId w:val="13"/>
  </w:num>
  <w:num w:numId="4">
    <w:abstractNumId w:val="29"/>
  </w:num>
  <w:num w:numId="5">
    <w:abstractNumId w:val="27"/>
  </w:num>
  <w:num w:numId="6">
    <w:abstractNumId w:val="19"/>
  </w:num>
  <w:num w:numId="7">
    <w:abstractNumId w:val="22"/>
  </w:num>
  <w:num w:numId="8">
    <w:abstractNumId w:val="1"/>
  </w:num>
  <w:num w:numId="9">
    <w:abstractNumId w:val="17"/>
  </w:num>
  <w:num w:numId="10">
    <w:abstractNumId w:val="0"/>
  </w:num>
  <w:num w:numId="11">
    <w:abstractNumId w:val="7"/>
  </w:num>
  <w:num w:numId="12">
    <w:abstractNumId w:val="6"/>
  </w:num>
  <w:num w:numId="13">
    <w:abstractNumId w:val="21"/>
  </w:num>
  <w:num w:numId="14">
    <w:abstractNumId w:val="10"/>
  </w:num>
  <w:num w:numId="15">
    <w:abstractNumId w:val="20"/>
  </w:num>
  <w:num w:numId="16">
    <w:abstractNumId w:val="24"/>
  </w:num>
  <w:num w:numId="17">
    <w:abstractNumId w:val="15"/>
  </w:num>
  <w:num w:numId="18">
    <w:abstractNumId w:val="2"/>
  </w:num>
  <w:num w:numId="19">
    <w:abstractNumId w:val="4"/>
  </w:num>
  <w:num w:numId="20">
    <w:abstractNumId w:val="28"/>
  </w:num>
  <w:num w:numId="21">
    <w:abstractNumId w:val="5"/>
  </w:num>
  <w:num w:numId="22">
    <w:abstractNumId w:val="12"/>
  </w:num>
  <w:num w:numId="23">
    <w:abstractNumId w:val="26"/>
  </w:num>
  <w:num w:numId="24">
    <w:abstractNumId w:val="11"/>
  </w:num>
  <w:num w:numId="25">
    <w:abstractNumId w:val="23"/>
  </w:num>
  <w:num w:numId="26">
    <w:abstractNumId w:val="8"/>
  </w:num>
  <w:num w:numId="27">
    <w:abstractNumId w:val="3"/>
  </w:num>
  <w:num w:numId="28">
    <w:abstractNumId w:val="16"/>
  </w:num>
  <w:num w:numId="29">
    <w:abstractNumId w:val="25"/>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AB1"/>
    <w:rsid w:val="00083D56"/>
    <w:rsid w:val="00096F44"/>
    <w:rsid w:val="000A382F"/>
    <w:rsid w:val="000B3126"/>
    <w:rsid w:val="00152F9A"/>
    <w:rsid w:val="00172FC2"/>
    <w:rsid w:val="00197E01"/>
    <w:rsid w:val="001B14F4"/>
    <w:rsid w:val="001B4A10"/>
    <w:rsid w:val="001C29C3"/>
    <w:rsid w:val="001E0BAE"/>
    <w:rsid w:val="001F4ADD"/>
    <w:rsid w:val="00201252"/>
    <w:rsid w:val="0022532E"/>
    <w:rsid w:val="0028051B"/>
    <w:rsid w:val="00286A5E"/>
    <w:rsid w:val="0029514A"/>
    <w:rsid w:val="002B1085"/>
    <w:rsid w:val="002B4503"/>
    <w:rsid w:val="002D278B"/>
    <w:rsid w:val="00384AEA"/>
    <w:rsid w:val="003F0B1F"/>
    <w:rsid w:val="00416DD2"/>
    <w:rsid w:val="004351DF"/>
    <w:rsid w:val="00436C1B"/>
    <w:rsid w:val="004B4E14"/>
    <w:rsid w:val="004E4FBA"/>
    <w:rsid w:val="005055F0"/>
    <w:rsid w:val="0053086C"/>
    <w:rsid w:val="005407AA"/>
    <w:rsid w:val="00541B5F"/>
    <w:rsid w:val="005504B1"/>
    <w:rsid w:val="00550BA4"/>
    <w:rsid w:val="0056398A"/>
    <w:rsid w:val="00597107"/>
    <w:rsid w:val="005A357E"/>
    <w:rsid w:val="005D1485"/>
    <w:rsid w:val="005E46E6"/>
    <w:rsid w:val="005F4CF2"/>
    <w:rsid w:val="00606FC2"/>
    <w:rsid w:val="0065280F"/>
    <w:rsid w:val="00656CD2"/>
    <w:rsid w:val="00667990"/>
    <w:rsid w:val="00676801"/>
    <w:rsid w:val="006B0AC4"/>
    <w:rsid w:val="006D377F"/>
    <w:rsid w:val="006E5FAB"/>
    <w:rsid w:val="006F6372"/>
    <w:rsid w:val="00750DB6"/>
    <w:rsid w:val="007750CF"/>
    <w:rsid w:val="007A32D6"/>
    <w:rsid w:val="007B3DA7"/>
    <w:rsid w:val="007D2C3B"/>
    <w:rsid w:val="007D3EA0"/>
    <w:rsid w:val="00805D6C"/>
    <w:rsid w:val="00837C9B"/>
    <w:rsid w:val="0089041E"/>
    <w:rsid w:val="00892784"/>
    <w:rsid w:val="008D655D"/>
    <w:rsid w:val="00912D95"/>
    <w:rsid w:val="00917278"/>
    <w:rsid w:val="009202FB"/>
    <w:rsid w:val="009434EE"/>
    <w:rsid w:val="00947964"/>
    <w:rsid w:val="00956287"/>
    <w:rsid w:val="00962E19"/>
    <w:rsid w:val="00964086"/>
    <w:rsid w:val="0097449A"/>
    <w:rsid w:val="009B496F"/>
    <w:rsid w:val="009C4AC1"/>
    <w:rsid w:val="009E046D"/>
    <w:rsid w:val="00A26656"/>
    <w:rsid w:val="00A27217"/>
    <w:rsid w:val="00A4362B"/>
    <w:rsid w:val="00A710C7"/>
    <w:rsid w:val="00A7124A"/>
    <w:rsid w:val="00AC0FF9"/>
    <w:rsid w:val="00AC46ED"/>
    <w:rsid w:val="00AE0515"/>
    <w:rsid w:val="00B00DCA"/>
    <w:rsid w:val="00B24EB0"/>
    <w:rsid w:val="00B26DE8"/>
    <w:rsid w:val="00B36751"/>
    <w:rsid w:val="00B64FB8"/>
    <w:rsid w:val="00B7757D"/>
    <w:rsid w:val="00B8720D"/>
    <w:rsid w:val="00BA083F"/>
    <w:rsid w:val="00BA1930"/>
    <w:rsid w:val="00BC7279"/>
    <w:rsid w:val="00BD0D6A"/>
    <w:rsid w:val="00BE6AD8"/>
    <w:rsid w:val="00C003CB"/>
    <w:rsid w:val="00C63C98"/>
    <w:rsid w:val="00CA548B"/>
    <w:rsid w:val="00CE6287"/>
    <w:rsid w:val="00D36599"/>
    <w:rsid w:val="00D847C3"/>
    <w:rsid w:val="00D85698"/>
    <w:rsid w:val="00D91E18"/>
    <w:rsid w:val="00DA003B"/>
    <w:rsid w:val="00DD2C9A"/>
    <w:rsid w:val="00E33893"/>
    <w:rsid w:val="00E35D68"/>
    <w:rsid w:val="00E4348D"/>
    <w:rsid w:val="00E459B7"/>
    <w:rsid w:val="00E56E4F"/>
    <w:rsid w:val="00E610C0"/>
    <w:rsid w:val="00E64048"/>
    <w:rsid w:val="00E7095A"/>
    <w:rsid w:val="00E818F8"/>
    <w:rsid w:val="00E86897"/>
    <w:rsid w:val="00EA1EF1"/>
    <w:rsid w:val="00ED005E"/>
    <w:rsid w:val="00EE411A"/>
    <w:rsid w:val="00EF0CD8"/>
    <w:rsid w:val="00F07718"/>
    <w:rsid w:val="00F20AB1"/>
    <w:rsid w:val="00FB3577"/>
    <w:rsid w:val="00FE4FD7"/>
    <w:rsid w:val="00FF56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F67EF2E-D8AD-4790-99DC-213F2E267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0AB1"/>
    <w:rPr>
      <w:rFonts w:ascii="Times New Roman" w:eastAsia="Times New Roman" w:hAnsi="Times New Roman"/>
      <w:sz w:val="24"/>
      <w:szCs w:val="24"/>
    </w:rPr>
  </w:style>
  <w:style w:type="paragraph" w:styleId="Heading2">
    <w:name w:val="heading 2"/>
    <w:basedOn w:val="Normal"/>
    <w:next w:val="Normal"/>
    <w:link w:val="Heading2Char"/>
    <w:qFormat/>
    <w:rsid w:val="00F20AB1"/>
    <w:pPr>
      <w:keepNext/>
      <w:outlineLvl w:val="1"/>
    </w:pPr>
    <w:rPr>
      <w:rFonts w:ascii="Futura Lt BT" w:hAnsi="Futura Lt BT"/>
      <w:b/>
      <w:sz w:val="22"/>
      <w:szCs w:val="20"/>
      <w:lang w:val="en-US" w:eastAsia="en-US"/>
    </w:rPr>
  </w:style>
  <w:style w:type="paragraph" w:styleId="Heading3">
    <w:name w:val="heading 3"/>
    <w:basedOn w:val="Normal"/>
    <w:next w:val="Normal"/>
    <w:link w:val="Heading3Char"/>
    <w:qFormat/>
    <w:rsid w:val="00F20AB1"/>
    <w:pPr>
      <w:keepNext/>
      <w:jc w:val="center"/>
      <w:outlineLvl w:val="2"/>
    </w:pPr>
    <w:rPr>
      <w:rFonts w:ascii="Arial" w:hAnsi="Arial"/>
      <w:b/>
      <w:sz w:val="20"/>
      <w:lang w:eastAsia="en-US"/>
    </w:rPr>
  </w:style>
  <w:style w:type="paragraph" w:styleId="Heading4">
    <w:name w:val="heading 4"/>
    <w:basedOn w:val="Normal"/>
    <w:next w:val="Normal"/>
    <w:link w:val="Heading4Char"/>
    <w:qFormat/>
    <w:rsid w:val="00F20AB1"/>
    <w:pPr>
      <w:keepNext/>
      <w:jc w:val="right"/>
      <w:outlineLvl w:val="3"/>
    </w:pPr>
    <w:rPr>
      <w:rFonts w:ascii="Arial" w:hAnsi="Arial"/>
      <w:b/>
      <w:sz w:val="20"/>
      <w:lang w:eastAsia="en-US"/>
    </w:rPr>
  </w:style>
  <w:style w:type="paragraph" w:styleId="Heading7">
    <w:name w:val="heading 7"/>
    <w:basedOn w:val="Normal"/>
    <w:next w:val="Normal"/>
    <w:link w:val="Heading7Char"/>
    <w:qFormat/>
    <w:rsid w:val="00F20AB1"/>
    <w:pPr>
      <w:keepNext/>
      <w:outlineLvl w:val="6"/>
    </w:pPr>
    <w:rPr>
      <w:rFonts w:ascii="Arial" w:hAnsi="Arial"/>
      <w:b/>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20AB1"/>
    <w:rPr>
      <w:rFonts w:ascii="Futura Lt BT" w:eastAsia="Times New Roman" w:hAnsi="Futura Lt BT" w:cs="Times New Roman"/>
      <w:b/>
      <w:szCs w:val="20"/>
      <w:lang w:val="en-US"/>
    </w:rPr>
  </w:style>
  <w:style w:type="character" w:customStyle="1" w:styleId="Heading3Char">
    <w:name w:val="Heading 3 Char"/>
    <w:basedOn w:val="DefaultParagraphFont"/>
    <w:link w:val="Heading3"/>
    <w:rsid w:val="00F20AB1"/>
    <w:rPr>
      <w:rFonts w:ascii="Arial" w:eastAsia="Times New Roman" w:hAnsi="Arial" w:cs="Times New Roman"/>
      <w:b/>
      <w:sz w:val="20"/>
      <w:szCs w:val="24"/>
    </w:rPr>
  </w:style>
  <w:style w:type="character" w:customStyle="1" w:styleId="Heading4Char">
    <w:name w:val="Heading 4 Char"/>
    <w:basedOn w:val="DefaultParagraphFont"/>
    <w:link w:val="Heading4"/>
    <w:rsid w:val="00F20AB1"/>
    <w:rPr>
      <w:rFonts w:ascii="Arial" w:eastAsia="Times New Roman" w:hAnsi="Arial" w:cs="Times New Roman"/>
      <w:b/>
      <w:sz w:val="20"/>
      <w:szCs w:val="24"/>
    </w:rPr>
  </w:style>
  <w:style w:type="character" w:customStyle="1" w:styleId="Heading7Char">
    <w:name w:val="Heading 7 Char"/>
    <w:basedOn w:val="DefaultParagraphFont"/>
    <w:link w:val="Heading7"/>
    <w:rsid w:val="00F20AB1"/>
    <w:rPr>
      <w:rFonts w:ascii="Arial" w:eastAsia="Times New Roman" w:hAnsi="Arial" w:cs="Times New Roman"/>
      <w:b/>
      <w:sz w:val="24"/>
      <w:szCs w:val="24"/>
    </w:rPr>
  </w:style>
  <w:style w:type="paragraph" w:styleId="Header">
    <w:name w:val="header"/>
    <w:basedOn w:val="Normal"/>
    <w:link w:val="HeaderChar"/>
    <w:uiPriority w:val="99"/>
    <w:unhideWhenUsed/>
    <w:rsid w:val="002D278B"/>
    <w:pPr>
      <w:tabs>
        <w:tab w:val="center" w:pos="4513"/>
        <w:tab w:val="right" w:pos="9026"/>
      </w:tabs>
    </w:pPr>
  </w:style>
  <w:style w:type="character" w:customStyle="1" w:styleId="HeaderChar">
    <w:name w:val="Header Char"/>
    <w:basedOn w:val="DefaultParagraphFont"/>
    <w:link w:val="Header"/>
    <w:uiPriority w:val="99"/>
    <w:rsid w:val="002D278B"/>
    <w:rPr>
      <w:rFonts w:ascii="Times New Roman" w:eastAsia="Times New Roman" w:hAnsi="Times New Roman"/>
      <w:sz w:val="24"/>
      <w:szCs w:val="24"/>
    </w:rPr>
  </w:style>
  <w:style w:type="paragraph" w:styleId="Footer">
    <w:name w:val="footer"/>
    <w:basedOn w:val="Normal"/>
    <w:link w:val="FooterChar"/>
    <w:uiPriority w:val="99"/>
    <w:unhideWhenUsed/>
    <w:rsid w:val="002D278B"/>
    <w:pPr>
      <w:tabs>
        <w:tab w:val="center" w:pos="4513"/>
        <w:tab w:val="right" w:pos="9026"/>
      </w:tabs>
    </w:pPr>
  </w:style>
  <w:style w:type="character" w:customStyle="1" w:styleId="FooterChar">
    <w:name w:val="Footer Char"/>
    <w:basedOn w:val="DefaultParagraphFont"/>
    <w:link w:val="Footer"/>
    <w:uiPriority w:val="99"/>
    <w:rsid w:val="002D278B"/>
    <w:rPr>
      <w:rFonts w:ascii="Times New Roman" w:eastAsia="Times New Roman" w:hAnsi="Times New Roman"/>
      <w:sz w:val="24"/>
      <w:szCs w:val="24"/>
    </w:rPr>
  </w:style>
  <w:style w:type="character" w:styleId="Hyperlink">
    <w:name w:val="Hyperlink"/>
    <w:basedOn w:val="DefaultParagraphFont"/>
    <w:uiPriority w:val="99"/>
    <w:unhideWhenUsed/>
    <w:rsid w:val="0056398A"/>
    <w:rPr>
      <w:color w:val="0000FF"/>
      <w:u w:val="single"/>
    </w:rPr>
  </w:style>
  <w:style w:type="paragraph" w:styleId="ListParagraph">
    <w:name w:val="List Paragraph"/>
    <w:basedOn w:val="Normal"/>
    <w:uiPriority w:val="34"/>
    <w:qFormat/>
    <w:rsid w:val="0056398A"/>
    <w:pPr>
      <w:ind w:left="720"/>
      <w:contextualSpacing/>
    </w:pPr>
    <w:rPr>
      <w:rFonts w:eastAsiaTheme="minorEastAsia"/>
      <w:sz w:val="22"/>
      <w:szCs w:val="22"/>
    </w:rPr>
  </w:style>
  <w:style w:type="paragraph" w:styleId="BalloonText">
    <w:name w:val="Balloon Text"/>
    <w:basedOn w:val="Normal"/>
    <w:link w:val="BalloonTextChar"/>
    <w:uiPriority w:val="99"/>
    <w:semiHidden/>
    <w:unhideWhenUsed/>
    <w:rsid w:val="005055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55F0"/>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384AEA"/>
    <w:rPr>
      <w:color w:val="954F72" w:themeColor="followedHyperlink"/>
      <w:u w:val="single"/>
    </w:rPr>
  </w:style>
  <w:style w:type="character" w:styleId="CommentReference">
    <w:name w:val="annotation reference"/>
    <w:basedOn w:val="DefaultParagraphFont"/>
    <w:uiPriority w:val="99"/>
    <w:semiHidden/>
    <w:unhideWhenUsed/>
    <w:rsid w:val="00912D95"/>
    <w:rPr>
      <w:sz w:val="16"/>
      <w:szCs w:val="16"/>
    </w:rPr>
  </w:style>
  <w:style w:type="paragraph" w:styleId="CommentText">
    <w:name w:val="annotation text"/>
    <w:basedOn w:val="Normal"/>
    <w:link w:val="CommentTextChar"/>
    <w:uiPriority w:val="99"/>
    <w:semiHidden/>
    <w:unhideWhenUsed/>
    <w:rsid w:val="00912D95"/>
    <w:rPr>
      <w:sz w:val="20"/>
      <w:szCs w:val="20"/>
    </w:rPr>
  </w:style>
  <w:style w:type="character" w:customStyle="1" w:styleId="CommentTextChar">
    <w:name w:val="Comment Text Char"/>
    <w:basedOn w:val="DefaultParagraphFont"/>
    <w:link w:val="CommentText"/>
    <w:uiPriority w:val="99"/>
    <w:semiHidden/>
    <w:rsid w:val="00912D95"/>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912D95"/>
    <w:rPr>
      <w:b/>
      <w:bCs/>
    </w:rPr>
  </w:style>
  <w:style w:type="character" w:customStyle="1" w:styleId="CommentSubjectChar">
    <w:name w:val="Comment Subject Char"/>
    <w:basedOn w:val="CommentTextChar"/>
    <w:link w:val="CommentSubject"/>
    <w:uiPriority w:val="99"/>
    <w:semiHidden/>
    <w:rsid w:val="00912D95"/>
    <w:rPr>
      <w:rFonts w:ascii="Times New Roman" w:eastAsia="Times New Roman" w:hAnsi="Times New Roman"/>
      <w:b/>
      <w:bCs/>
    </w:rPr>
  </w:style>
  <w:style w:type="paragraph" w:styleId="NormalWeb">
    <w:name w:val="Normal (Web)"/>
    <w:basedOn w:val="Normal"/>
    <w:uiPriority w:val="99"/>
    <w:semiHidden/>
    <w:unhideWhenUsed/>
    <w:rsid w:val="00C63C98"/>
    <w:pPr>
      <w:spacing w:before="100" w:beforeAutospacing="1" w:after="100" w:afterAutospacing="1"/>
    </w:pPr>
  </w:style>
  <w:style w:type="character" w:styleId="Strong">
    <w:name w:val="Strong"/>
    <w:basedOn w:val="DefaultParagraphFont"/>
    <w:uiPriority w:val="22"/>
    <w:qFormat/>
    <w:rsid w:val="00C63C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546251">
      <w:bodyDiv w:val="1"/>
      <w:marLeft w:val="0"/>
      <w:marRight w:val="0"/>
      <w:marTop w:val="0"/>
      <w:marBottom w:val="0"/>
      <w:divBdr>
        <w:top w:val="none" w:sz="0" w:space="0" w:color="auto"/>
        <w:left w:val="none" w:sz="0" w:space="0" w:color="auto"/>
        <w:bottom w:val="none" w:sz="0" w:space="0" w:color="auto"/>
        <w:right w:val="none" w:sz="0" w:space="0" w:color="auto"/>
      </w:divBdr>
      <w:divsChild>
        <w:div w:id="1024480809">
          <w:marLeft w:val="0"/>
          <w:marRight w:val="0"/>
          <w:marTop w:val="0"/>
          <w:marBottom w:val="0"/>
          <w:divBdr>
            <w:top w:val="none" w:sz="0" w:space="0" w:color="auto"/>
            <w:left w:val="none" w:sz="0" w:space="0" w:color="auto"/>
            <w:bottom w:val="none" w:sz="0" w:space="0" w:color="auto"/>
            <w:right w:val="none" w:sz="0" w:space="0" w:color="auto"/>
          </w:divBdr>
          <w:divsChild>
            <w:div w:id="1203979287">
              <w:marLeft w:val="0"/>
              <w:marRight w:val="0"/>
              <w:marTop w:val="0"/>
              <w:marBottom w:val="0"/>
              <w:divBdr>
                <w:top w:val="none" w:sz="0" w:space="0" w:color="auto"/>
                <w:left w:val="none" w:sz="0" w:space="0" w:color="auto"/>
                <w:bottom w:val="none" w:sz="0" w:space="0" w:color="auto"/>
                <w:right w:val="none" w:sz="0" w:space="0" w:color="auto"/>
              </w:divBdr>
              <w:divsChild>
                <w:div w:id="1063992216">
                  <w:marLeft w:val="0"/>
                  <w:marRight w:val="0"/>
                  <w:marTop w:val="0"/>
                  <w:marBottom w:val="0"/>
                  <w:divBdr>
                    <w:top w:val="none" w:sz="0" w:space="0" w:color="auto"/>
                    <w:left w:val="none" w:sz="0" w:space="0" w:color="auto"/>
                    <w:bottom w:val="none" w:sz="0" w:space="0" w:color="auto"/>
                    <w:right w:val="none" w:sz="0" w:space="0" w:color="auto"/>
                  </w:divBdr>
                  <w:divsChild>
                    <w:div w:id="455561694">
                      <w:marLeft w:val="0"/>
                      <w:marRight w:val="0"/>
                      <w:marTop w:val="0"/>
                      <w:marBottom w:val="0"/>
                      <w:divBdr>
                        <w:top w:val="none" w:sz="0" w:space="0" w:color="auto"/>
                        <w:left w:val="none" w:sz="0" w:space="0" w:color="auto"/>
                        <w:bottom w:val="none" w:sz="0" w:space="0" w:color="auto"/>
                        <w:right w:val="none" w:sz="0" w:space="0" w:color="auto"/>
                      </w:divBdr>
                      <w:divsChild>
                        <w:div w:id="31603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9972336">
      <w:bodyDiv w:val="1"/>
      <w:marLeft w:val="0"/>
      <w:marRight w:val="0"/>
      <w:marTop w:val="0"/>
      <w:marBottom w:val="0"/>
      <w:divBdr>
        <w:top w:val="none" w:sz="0" w:space="0" w:color="auto"/>
        <w:left w:val="none" w:sz="0" w:space="0" w:color="auto"/>
        <w:bottom w:val="none" w:sz="0" w:space="0" w:color="auto"/>
        <w:right w:val="none" w:sz="0" w:space="0" w:color="auto"/>
      </w:divBdr>
    </w:div>
    <w:div w:id="925990638">
      <w:bodyDiv w:val="1"/>
      <w:marLeft w:val="0"/>
      <w:marRight w:val="0"/>
      <w:marTop w:val="0"/>
      <w:marBottom w:val="0"/>
      <w:divBdr>
        <w:top w:val="none" w:sz="0" w:space="0" w:color="auto"/>
        <w:left w:val="none" w:sz="0" w:space="0" w:color="auto"/>
        <w:bottom w:val="none" w:sz="0" w:space="0" w:color="auto"/>
        <w:right w:val="none" w:sz="0" w:space="0" w:color="auto"/>
      </w:divBdr>
    </w:div>
    <w:div w:id="1488470966">
      <w:bodyDiv w:val="1"/>
      <w:marLeft w:val="0"/>
      <w:marRight w:val="0"/>
      <w:marTop w:val="0"/>
      <w:marBottom w:val="0"/>
      <w:divBdr>
        <w:top w:val="none" w:sz="0" w:space="0" w:color="auto"/>
        <w:left w:val="none" w:sz="0" w:space="0" w:color="auto"/>
        <w:bottom w:val="none" w:sz="0" w:space="0" w:color="auto"/>
        <w:right w:val="none" w:sz="0" w:space="0" w:color="auto"/>
      </w:divBdr>
    </w:div>
    <w:div w:id="1749881563">
      <w:bodyDiv w:val="1"/>
      <w:marLeft w:val="0"/>
      <w:marRight w:val="0"/>
      <w:marTop w:val="0"/>
      <w:marBottom w:val="0"/>
      <w:divBdr>
        <w:top w:val="none" w:sz="0" w:space="0" w:color="auto"/>
        <w:left w:val="none" w:sz="0" w:space="0" w:color="auto"/>
        <w:bottom w:val="none" w:sz="0" w:space="0" w:color="auto"/>
        <w:right w:val="none" w:sz="0" w:space="0" w:color="auto"/>
      </w:divBdr>
    </w:div>
    <w:div w:id="1761443352">
      <w:bodyDiv w:val="1"/>
      <w:marLeft w:val="0"/>
      <w:marRight w:val="0"/>
      <w:marTop w:val="0"/>
      <w:marBottom w:val="0"/>
      <w:divBdr>
        <w:top w:val="none" w:sz="0" w:space="0" w:color="auto"/>
        <w:left w:val="none" w:sz="0" w:space="0" w:color="auto"/>
        <w:bottom w:val="none" w:sz="0" w:space="0" w:color="auto"/>
        <w:right w:val="none" w:sz="0" w:space="0" w:color="auto"/>
      </w:divBdr>
    </w:div>
    <w:div w:id="1973972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hsggc.org.uk/your-health/health-issues/covid-19-coronavirus/for-nhsggc-staff/social-distancing-in-the-workplace/" TargetMode="External"/><Relationship Id="rId18" Type="http://schemas.openxmlformats.org/officeDocument/2006/relationships/hyperlink" Target="http://www.staffnet.ggc.scot.nhs.uk/Corporate%20Services/Communications/Briefs/Pages/BriefsList.aspx" TargetMode="External"/><Relationship Id="rId26" Type="http://schemas.openxmlformats.org/officeDocument/2006/relationships/hyperlink" Target="https://www.nhsggc.org.uk/media/265069/024-core-brief-5-february-2021-daily-update.pdf"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nhsggc.org.uk/your-health/health-issues/covid-19-coronavirus/for-nhsggc-staff/lateral-flow-device-testing-guidance/" TargetMode="External"/><Relationship Id="rId34" Type="http://schemas.openxmlformats.org/officeDocument/2006/relationships/package" Target="embeddings/Microsoft_Word_Document2.docx"/><Relationship Id="rId7" Type="http://schemas.openxmlformats.org/officeDocument/2006/relationships/settings" Target="settings.xml"/><Relationship Id="rId12" Type="http://schemas.openxmlformats.org/officeDocument/2006/relationships/hyperlink" Target="https://www.nhsggc.org.uk/your-health/health-issues/covid-19-coronavirus/for-nhsggc-staff/social-distancing-in-the-workplace/" TargetMode="External"/><Relationship Id="rId17" Type="http://schemas.openxmlformats.org/officeDocument/2006/relationships/hyperlink" Target="http://www.staffnet.ggc.scot.nhs.uk/Corporate%20Services/Communications/Briefs/Pages/BriefsList.aspx" TargetMode="External"/><Relationship Id="rId25" Type="http://schemas.openxmlformats.org/officeDocument/2006/relationships/hyperlink" Target="https://www.nhsggc.org.uk/media/264667/covid19_staff_face_masks_coverings.pdf" TargetMode="External"/><Relationship Id="rId33" Type="http://schemas.openxmlformats.org/officeDocument/2006/relationships/package" Target="embeddings/Microsoft_Word_Document1.docx"/><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nhsinform.scot/coronavirus" TargetMode="External"/><Relationship Id="rId20" Type="http://schemas.openxmlformats.org/officeDocument/2006/relationships/hyperlink" Target="https://www.nhsggc.org.uk/your-health/health-issues/covid-19-coronavirus/for-primary-care-contractors/covid-19-vaccination-programme/" TargetMode="External"/><Relationship Id="rId29" Type="http://schemas.openxmlformats.org/officeDocument/2006/relationships/hyperlink" Target="https://www.hse.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rporate.Complianceteam@ggc.scot.nhs.uk" TargetMode="External"/><Relationship Id="rId24" Type="http://schemas.openxmlformats.org/officeDocument/2006/relationships/hyperlink" Target="https://www.nhsggc.org.uk/media/259300/ppe-donning_doffing-poster-amended-mar-20-draft.pdf" TargetMode="External"/><Relationship Id="rId32" Type="http://schemas.openxmlformats.org/officeDocument/2006/relationships/image" Target="media/image1.emf"/><Relationship Id="rId37" Type="http://schemas.openxmlformats.org/officeDocument/2006/relationships/hyperlink" Target="http://www.nipcm.scot.nhs.uk/scottish-covid-19-infection-prevention-and-control-addendum-for-acute-settings/" TargetMode="External"/><Relationship Id="rId5" Type="http://schemas.openxmlformats.org/officeDocument/2006/relationships/numbering" Target="numbering.xml"/><Relationship Id="rId15" Type="http://schemas.openxmlformats.org/officeDocument/2006/relationships/hyperlink" Target="http://www.nipcm.scot.nhs.uk/scottish-covid-19-infection-prevention-and-control-addendum-for-acute-settings/" TargetMode="External"/><Relationship Id="rId23" Type="http://schemas.openxmlformats.org/officeDocument/2006/relationships/hyperlink" Target="https://www.nhsggc.org.uk/media/263337/ffp3-disposable-mask-face-mask-pre-user-check.docx" TargetMode="External"/><Relationship Id="rId28" Type="http://schemas.openxmlformats.org/officeDocument/2006/relationships/hyperlink" Target="https://www.nhsggc.org.uk/your-health/health-issues/covid-19-coronavirus/" TargetMode="External"/><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hps.scot.nhs.uk/a-to-z-of-topics/covid-19/" TargetMode="External"/><Relationship Id="rId31" Type="http://schemas.openxmlformats.org/officeDocument/2006/relationships/hyperlink" Target="https://www.gov.scot/coronavirus-covid-19/"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hsggc.org.uk/media/264444/288-core-brief-24-december-2020-daily-update-110pm-a.pdf" TargetMode="External"/><Relationship Id="rId22" Type="http://schemas.openxmlformats.org/officeDocument/2006/relationships/hyperlink" Target="https://www.hps.scot.nhs.uk/a-to-z-of-topics/covid-19/" TargetMode="External"/><Relationship Id="rId27" Type="http://schemas.openxmlformats.org/officeDocument/2006/relationships/hyperlink" Target="https://www.nhsggc.org.uk/working-with-us/hr-connect/health-safety/policies-guidance-documents-forms/incident-accident-management/covid-riddor-reporting/" TargetMode="External"/><Relationship Id="rId30" Type="http://schemas.openxmlformats.org/officeDocument/2006/relationships/hyperlink" Target="https://www.hps.scot.nhs.uk/a-to-z-of-topics/wuhan-novel-coronavirus/" TargetMode="External"/><Relationship Id="rId35" Type="http://schemas.openxmlformats.org/officeDocument/2006/relationships/hyperlink" Target="https://www.nhsggc.org.uk/your-health/health-issues/covid-19-coronavirus/for-nhsggc-staf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BBBC08BFA824EEFA312434E63C979ED" ma:contentTypeVersion="1" ma:contentTypeDescription="Create a new document." ma:contentTypeScope="" ma:versionID="ac47bdf7c5dc6b33735dadd5d69d4b89">
  <xsd:schema xmlns:xsd="http://www.w3.org/2001/XMLSchema" xmlns:p="http://schemas.microsoft.com/office/2006/metadata/properties" xmlns:ns1="http://schemas.microsoft.com/sharepoint/v3" targetNamespace="http://schemas.microsoft.com/office/2006/metadata/properties" ma:root="true" ma:fieldsID="d35e20c2be3d08708963ae4beea44dc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2D77E3-D400-428E-95A4-8AF662FAE427}">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4ADF177E-EDAB-4A94-896E-195E5E25E776}">
  <ds:schemaRefs>
    <ds:schemaRef ds:uri="http://schemas.microsoft.com/office/2006/metadata/longProperties"/>
  </ds:schemaRefs>
</ds:datastoreItem>
</file>

<file path=customXml/itemProps3.xml><?xml version="1.0" encoding="utf-8"?>
<ds:datastoreItem xmlns:ds="http://schemas.openxmlformats.org/officeDocument/2006/customXml" ds:itemID="{2C75900D-BDAD-4052-B355-22BDBAB382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6F6A249-595F-4068-B782-56E63B8FF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7</Pages>
  <Words>2181</Words>
  <Characters>12433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NHS Greater Glasgow &amp; Clyde</Company>
  <LinksUpToDate>false</LinksUpToDate>
  <CharactersWithSpaces>14585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LYALLCH560</dc:creator>
  <cp:lastModifiedBy>Kenneth Wilson</cp:lastModifiedBy>
  <cp:revision>6</cp:revision>
  <cp:lastPrinted>2020-10-15T12:52:00Z</cp:lastPrinted>
  <dcterms:created xsi:type="dcterms:W3CDTF">2021-12-06T07:57:00Z</dcterms:created>
  <dcterms:modified xsi:type="dcterms:W3CDTF">2022-01-07T17:15:00Z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