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C9" w:rsidRDefault="00AF3700" w:rsidP="00544622">
      <w:bookmarkStart w:id="0" w:name="_GoBack"/>
      <w:bookmarkEnd w:id="0"/>
      <w:r>
        <w:rPr>
          <w:noProof/>
          <w:lang w:eastAsia="en-GB"/>
        </w:rPr>
        <w:pict>
          <v:rect id="Rectangle 7" o:spid="_x0000_s1026" style="position:absolute;margin-left:426pt;margin-top:378pt;width:52.5pt;height: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" fillcolor="white [3212]" strokecolor="#1f4d78 [1604]" strokeweight="1pt"/>
        </w:pict>
      </w:r>
      <w:r>
        <w:rPr>
          <w:noProof/>
          <w:lang w:eastAsia="en-GB"/>
        </w:rPr>
        <w:pict>
          <v:rect id="Rectangle 10" o:spid="_x0000_s1032" style="position:absolute;margin-left:422.25pt;margin-top:-145.3pt;width:38.2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"/>
        </w:pict>
      </w:r>
      <w:r>
        <w:rPr>
          <w:noProof/>
          <w:lang w:eastAsia="en-GB"/>
        </w:rPr>
        <w:pict>
          <v:shapetype id="_x0000_t202" coordsize="21600,21600" o:spt="202" path="m,l,21600r21600,l21600,xe">
            <v:stroke joinstyle="miter"/>
            <v:path gradientshapeok="t" o:connecttype="rect"/>
          </v:shapetype>
          <v:shape id="Text Box 8" o:spid="_x0000_s1031" type="#_x0000_t202" style="position:absolute;margin-left:558.25pt;margin-top:-200.9pt;width:203.65pt;height:21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" stroked="f">
            <v:textbox>
              <w:txbxContent>
                <w:p w:rsidR="004D5D32" w:rsidRPr="000E6629" w:rsidRDefault="004D5D32" w:rsidP="004D5D32">
                  <w:pPr>
                    <w:rPr>
                      <w:sz w:val="20"/>
                      <w:szCs w:val="20"/>
                    </w:rPr>
                  </w:pPr>
                  <w:r w:rsidRPr="000E6629">
                    <w:rPr>
                      <w:sz w:val="20"/>
                      <w:szCs w:val="20"/>
                    </w:rPr>
                    <w:t>Click the ‘</w:t>
                  </w:r>
                  <w:r w:rsidRPr="00AF3700">
                    <w:rPr>
                      <w:b/>
                      <w:sz w:val="20"/>
                      <w:szCs w:val="20"/>
                    </w:rPr>
                    <w:t>Allow access</w:t>
                  </w:r>
                  <w:r w:rsidRPr="000E6629">
                    <w:rPr>
                      <w:sz w:val="20"/>
                      <w:szCs w:val="20"/>
                    </w:rPr>
                    <w:t>’ tab to register your personal details, provide permissions and create a password.</w:t>
                  </w:r>
                </w:p>
                <w:p w:rsidR="004D5D32" w:rsidRPr="000E6629" w:rsidRDefault="004D5D32" w:rsidP="004D5D32">
                  <w:pPr>
                    <w:rPr>
                      <w:sz w:val="20"/>
                      <w:szCs w:val="20"/>
                    </w:rPr>
                  </w:pPr>
                </w:p>
                <w:p w:rsidR="004D5D32" w:rsidRDefault="004D5D32" w:rsidP="004D5D32">
                  <w:pPr>
                    <w:rPr>
                      <w:sz w:val="20"/>
                      <w:szCs w:val="20"/>
                    </w:rPr>
                  </w:pPr>
                  <w:r w:rsidRPr="000E6629">
                    <w:rPr>
                      <w:sz w:val="20"/>
                      <w:szCs w:val="20"/>
                    </w:rPr>
                    <w:t xml:space="preserve">It is best if you open this email and the website using your phone or tablet. </w:t>
                  </w:r>
                </w:p>
                <w:p w:rsidR="004D5D32" w:rsidRDefault="004D5D32" w:rsidP="004D5D32">
                  <w:pPr>
                    <w:rPr>
                      <w:sz w:val="20"/>
                      <w:szCs w:val="20"/>
                    </w:rPr>
                  </w:pPr>
                </w:p>
                <w:p w:rsidR="004D5D32" w:rsidRPr="000E6629" w:rsidRDefault="004D5D32" w:rsidP="004D5D32">
                  <w:pPr>
                    <w:rPr>
                      <w:b/>
                      <w:sz w:val="20"/>
                      <w:szCs w:val="20"/>
                      <w:u w:val="single"/>
                    </w:rPr>
                  </w:pPr>
                  <w:r w:rsidRPr="000E6629">
                    <w:rPr>
                      <w:b/>
                      <w:sz w:val="20"/>
                      <w:szCs w:val="20"/>
                      <w:u w:val="single"/>
                    </w:rPr>
                    <w:t>During your appointment</w:t>
                  </w:r>
                </w:p>
                <w:p w:rsidR="004D5D32" w:rsidRPr="000E6629" w:rsidRDefault="004D5D32" w:rsidP="004D5D32">
                  <w:pPr>
                    <w:rPr>
                      <w:sz w:val="20"/>
                      <w:szCs w:val="20"/>
                    </w:rPr>
                  </w:pPr>
                  <w:r w:rsidRPr="000E6629">
                    <w:rPr>
                      <w:sz w:val="20"/>
                      <w:szCs w:val="20"/>
                    </w:rPr>
                    <w:t xml:space="preserve">Once your appointment has opened, you will be sent another email asking you to log in and submit information and pictures of your skin through the website. </w:t>
                  </w:r>
                </w:p>
                <w:p w:rsidR="004D5D32" w:rsidRPr="000E6629" w:rsidRDefault="004D5D32" w:rsidP="004D5D32">
                  <w:pPr>
                    <w:rPr>
                      <w:sz w:val="20"/>
                      <w:szCs w:val="20"/>
                    </w:rPr>
                  </w:pPr>
                </w:p>
                <w:p w:rsidR="004D5D32" w:rsidRPr="000E6629" w:rsidRDefault="004D5D32" w:rsidP="004D5D32">
                  <w:pPr>
                    <w:rPr>
                      <w:sz w:val="20"/>
                      <w:szCs w:val="20"/>
                    </w:rPr>
                  </w:pPr>
                  <w:r w:rsidRPr="000E6629">
                    <w:rPr>
                      <w:sz w:val="20"/>
                      <w:szCs w:val="20"/>
                    </w:rPr>
                    <w:t>Your appointment will remain open for 5 days, allowing you to submit your information at a convenient time.</w:t>
                  </w:r>
                </w:p>
                <w:p w:rsidR="004D5D32" w:rsidRPr="000E6629" w:rsidRDefault="004D5D32" w:rsidP="004D5D32">
                  <w:pPr>
                    <w:rPr>
                      <w:sz w:val="20"/>
                      <w:szCs w:val="20"/>
                    </w:rPr>
                  </w:pPr>
                </w:p>
                <w:p w:rsidR="004D5D32" w:rsidRPr="000E6629" w:rsidRDefault="004D5D32" w:rsidP="004D5D32">
                  <w:pPr>
                    <w:rPr>
                      <w:sz w:val="20"/>
                      <w:szCs w:val="20"/>
                    </w:rPr>
                  </w:pPr>
                </w:p>
                <w:p w:rsidR="004D5D32" w:rsidRDefault="004D5D32"/>
              </w:txbxContent>
            </v:textbox>
          </v:shape>
        </w:pict>
      </w:r>
      <w:r>
        <w:rPr>
          <w:noProof/>
          <w:lang w:eastAsia="en-GB"/>
        </w:rPr>
        <w:pict>
          <v:shape id="Text Box 2" o:spid="_x0000_s1027" type="#_x0000_t202" style="position:absolute;margin-left:402.75pt;margin-top:1.05pt;width:373.5pt;height:549.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" strokecolor="#f2f2f2 [3052]">
            <v:textbox>
              <w:txbxContent>
                <w:p w:rsidR="00AB4DCD" w:rsidRPr="003652FE" w:rsidRDefault="00AB4DCD" w:rsidP="003652FE">
                  <w:pPr>
                    <w:shd w:val="clear" w:color="auto" w:fill="00B0F0"/>
                    <w:rPr>
                      <w:b/>
                      <w:color w:val="FFFFFF" w:themeColor="background1"/>
                    </w:rPr>
                  </w:pPr>
                  <w:r w:rsidRPr="003652FE">
                    <w:rPr>
                      <w:b/>
                      <w:color w:val="FFFFFF" w:themeColor="background1"/>
                    </w:rPr>
                    <w:t xml:space="preserve">What is a </w:t>
                  </w:r>
                  <w:r>
                    <w:rPr>
                      <w:b/>
                      <w:color w:val="FFFFFF" w:themeColor="background1"/>
                    </w:rPr>
                    <w:t>virtual</w:t>
                  </w:r>
                  <w:r w:rsidRPr="003652FE">
                    <w:rPr>
                      <w:b/>
                      <w:color w:val="FFFFFF" w:themeColor="background1"/>
                    </w:rPr>
                    <w:t xml:space="preserve"> appointment?</w:t>
                  </w:r>
                </w:p>
                <w:p w:rsidR="00AB4DCD" w:rsidRDefault="00AB4DCD" w:rsidP="00D86F79"/>
                <w:p w:rsidR="00AB4DCD" w:rsidRDefault="00AB4DCD" w:rsidP="00D86F79">
                  <w:pPr>
                    <w:rPr>
                      <w:sz w:val="20"/>
                    </w:rPr>
                  </w:pPr>
                  <w:r>
                    <w:rPr>
                      <w:sz w:val="20"/>
                    </w:rPr>
                    <w:t>A virtual</w:t>
                  </w:r>
                  <w:r w:rsidRPr="00A161C0">
                    <w:rPr>
                      <w:sz w:val="20"/>
                    </w:rPr>
                    <w:t xml:space="preserve"> appointment </w:t>
                  </w:r>
                  <w:r>
                    <w:rPr>
                      <w:sz w:val="20"/>
                    </w:rPr>
                    <w:t>is a</w:t>
                  </w:r>
                  <w:r w:rsidRPr="00A161C0">
                    <w:rPr>
                      <w:sz w:val="20"/>
                    </w:rPr>
                    <w:t xml:space="preserve"> replace</w:t>
                  </w:r>
                  <w:r>
                    <w:rPr>
                      <w:sz w:val="20"/>
                    </w:rPr>
                    <w:t>ment for</w:t>
                  </w:r>
                  <w:r w:rsidRPr="00A161C0">
                    <w:rPr>
                      <w:sz w:val="20"/>
                    </w:rPr>
                    <w:t xml:space="preserve"> a face-to-face appointment</w:t>
                  </w:r>
                  <w:r>
                    <w:rPr>
                      <w:sz w:val="20"/>
                    </w:rPr>
                    <w:t xml:space="preserve"> at a clinic. It involves sending images and text remotely using a </w:t>
                  </w:r>
                  <w:r w:rsidRPr="00A161C0">
                    <w:rPr>
                      <w:sz w:val="20"/>
                    </w:rPr>
                    <w:t>smartphone, tablet or computer</w:t>
                  </w:r>
                  <w:r>
                    <w:rPr>
                      <w:sz w:val="20"/>
                    </w:rPr>
                    <w:t>.</w:t>
                  </w:r>
                </w:p>
                <w:p w:rsidR="00AB4DCD" w:rsidRDefault="00AB4DCD" w:rsidP="00D86F79">
                  <w:pPr>
                    <w:rPr>
                      <w:sz w:val="20"/>
                    </w:rPr>
                  </w:pPr>
                </w:p>
                <w:p w:rsidR="00AB4DCD" w:rsidRDefault="00AB4DCD" w:rsidP="00D86F79">
                  <w:pPr>
                    <w:rPr>
                      <w:sz w:val="20"/>
                    </w:rPr>
                  </w:pPr>
                  <w:r>
                    <w:rPr>
                      <w:sz w:val="20"/>
                    </w:rPr>
                    <w:t>The aim is to make appointments more convenient for patients, so that their skin can be assessed without the need to attend hospital.</w:t>
                  </w:r>
                </w:p>
                <w:p w:rsidR="00AB4DCD" w:rsidRDefault="00AB4DCD" w:rsidP="00D86F79"/>
                <w:p w:rsidR="00AB4DCD" w:rsidRPr="00D86F79" w:rsidRDefault="004D5D32" w:rsidP="009D32A0">
                  <w:pPr>
                    <w:shd w:val="clear" w:color="auto" w:fill="00B0F0"/>
                    <w:rPr>
                      <w:b/>
                      <w:color w:val="FFFFFF" w:themeColor="background1"/>
                    </w:rPr>
                  </w:pPr>
                  <w:r>
                    <w:rPr>
                      <w:b/>
                      <w:color w:val="FFFFFF" w:themeColor="background1"/>
                    </w:rPr>
                    <w:t>What do I need to be able to participate?</w:t>
                  </w:r>
                </w:p>
                <w:p w:rsidR="00AB4DCD" w:rsidRDefault="00AB4DCD" w:rsidP="009D32A0"/>
                <w:p w:rsidR="004D5D32" w:rsidRPr="000E6629" w:rsidRDefault="004D5D32" w:rsidP="004D5D32">
                  <w:pPr>
                    <w:rPr>
                      <w:sz w:val="20"/>
                      <w:szCs w:val="20"/>
                    </w:rPr>
                  </w:pPr>
                  <w:r w:rsidRPr="000E6629">
                    <w:rPr>
                      <w:sz w:val="20"/>
                      <w:szCs w:val="20"/>
                    </w:rPr>
                    <w:t>To be able to use a virtual appointment you need to have:</w:t>
                  </w:r>
                </w:p>
                <w:p w:rsidR="004D5D32" w:rsidRPr="000E6629" w:rsidRDefault="004D5D32" w:rsidP="004D5D32">
                  <w:pPr>
                    <w:pStyle w:val="ListParagraph"/>
                    <w:numPr>
                      <w:ilvl w:val="0"/>
                      <w:numId w:val="7"/>
                    </w:numPr>
                    <w:contextualSpacing/>
                    <w:rPr>
                      <w:sz w:val="20"/>
                      <w:szCs w:val="20"/>
                    </w:rPr>
                  </w:pPr>
                  <w:r w:rsidRPr="000E6629">
                    <w:rPr>
                      <w:sz w:val="20"/>
                      <w:szCs w:val="20"/>
                    </w:rPr>
                    <w:t>A smartphone or tablet with a camera</w:t>
                  </w:r>
                </w:p>
                <w:p w:rsidR="004D5D32" w:rsidRPr="000E6629" w:rsidRDefault="004D5D32" w:rsidP="004D5D32">
                  <w:pPr>
                    <w:pStyle w:val="ListParagraph"/>
                    <w:numPr>
                      <w:ilvl w:val="0"/>
                      <w:numId w:val="7"/>
                    </w:numPr>
                    <w:contextualSpacing/>
                    <w:rPr>
                      <w:sz w:val="20"/>
                      <w:szCs w:val="20"/>
                    </w:rPr>
                  </w:pPr>
                  <w:r w:rsidRPr="000E6629">
                    <w:rPr>
                      <w:sz w:val="20"/>
                      <w:szCs w:val="20"/>
                    </w:rPr>
                    <w:t>An email account (</w:t>
                  </w:r>
                  <w:r w:rsidRPr="000E6629">
                    <w:rPr>
                      <w:b/>
                      <w:sz w:val="20"/>
                      <w:szCs w:val="20"/>
                    </w:rPr>
                    <w:t xml:space="preserve">which must be your own) </w:t>
                  </w:r>
                  <w:r w:rsidRPr="000E6629">
                    <w:rPr>
                      <w:sz w:val="20"/>
                      <w:szCs w:val="20"/>
                    </w:rPr>
                    <w:t>which you can access from your smartphone or tablet</w:t>
                  </w:r>
                </w:p>
                <w:p w:rsidR="004D5D32" w:rsidRPr="000E6629" w:rsidRDefault="004D5D32" w:rsidP="004D5D32">
                  <w:pPr>
                    <w:rPr>
                      <w:sz w:val="20"/>
                      <w:szCs w:val="20"/>
                    </w:rPr>
                  </w:pPr>
                </w:p>
                <w:p w:rsidR="004D5D32" w:rsidRPr="000E6629" w:rsidRDefault="004D5D32" w:rsidP="004D5D32">
                  <w:pPr>
                    <w:rPr>
                      <w:sz w:val="20"/>
                      <w:szCs w:val="20"/>
                    </w:rPr>
                  </w:pPr>
                  <w:r w:rsidRPr="000E6629">
                    <w:rPr>
                      <w:sz w:val="20"/>
                      <w:szCs w:val="20"/>
                    </w:rPr>
                    <w:t>You can ask a friend or relative to help you, but you must use your own email address, not theirs</w:t>
                  </w:r>
                  <w:r w:rsidR="00E45463">
                    <w:rPr>
                      <w:sz w:val="20"/>
                      <w:szCs w:val="20"/>
                    </w:rPr>
                    <w:t xml:space="preserve"> and submit the </w:t>
                  </w:r>
                  <w:r w:rsidR="00E45463" w:rsidRPr="00E45463">
                    <w:rPr>
                      <w:b/>
                      <w:sz w:val="20"/>
                      <w:szCs w:val="20"/>
                    </w:rPr>
                    <w:t>patients</w:t>
                  </w:r>
                  <w:r w:rsidR="00E45463">
                    <w:rPr>
                      <w:sz w:val="20"/>
                      <w:szCs w:val="20"/>
                    </w:rPr>
                    <w:t xml:space="preserve"> name and details</w:t>
                  </w:r>
                  <w:r w:rsidRPr="000E6629">
                    <w:rPr>
                      <w:sz w:val="20"/>
                      <w:szCs w:val="20"/>
                    </w:rPr>
                    <w:t>.</w:t>
                  </w:r>
                </w:p>
                <w:p w:rsidR="00AB4DCD" w:rsidRDefault="00AB4DCD" w:rsidP="00D86F79"/>
                <w:p w:rsidR="00AB4DCD" w:rsidRPr="00D86F79" w:rsidRDefault="00AB4DCD" w:rsidP="00D86F79">
                  <w:pPr>
                    <w:shd w:val="clear" w:color="auto" w:fill="00B0F0"/>
                    <w:rPr>
                      <w:b/>
                      <w:color w:val="FFFFFF" w:themeColor="background1"/>
                    </w:rPr>
                  </w:pPr>
                  <w:r>
                    <w:rPr>
                      <w:b/>
                      <w:color w:val="FFFFFF" w:themeColor="background1"/>
                    </w:rPr>
                    <w:t>How does it work?</w:t>
                  </w:r>
                </w:p>
                <w:p w:rsidR="00AB4DCD" w:rsidRDefault="00AB4DCD" w:rsidP="00D86F79"/>
                <w:p w:rsidR="004D5D32" w:rsidRPr="000E6629" w:rsidRDefault="004D5D32" w:rsidP="004D5D32">
                  <w:pPr>
                    <w:rPr>
                      <w:b/>
                      <w:sz w:val="20"/>
                      <w:szCs w:val="20"/>
                      <w:u w:val="single"/>
                    </w:rPr>
                  </w:pPr>
                  <w:r w:rsidRPr="000E6629">
                    <w:rPr>
                      <w:b/>
                      <w:sz w:val="20"/>
                      <w:szCs w:val="20"/>
                      <w:u w:val="single"/>
                    </w:rPr>
                    <w:t>Before your appointment</w:t>
                  </w:r>
                </w:p>
                <w:p w:rsidR="004D5D32" w:rsidRPr="000E6629" w:rsidRDefault="004D5D32" w:rsidP="004D5D32">
                  <w:pPr>
                    <w:rPr>
                      <w:sz w:val="20"/>
                      <w:szCs w:val="20"/>
                    </w:rPr>
                  </w:pPr>
                  <w:r w:rsidRPr="000E6629">
                    <w:rPr>
                      <w:sz w:val="20"/>
                      <w:szCs w:val="20"/>
                    </w:rPr>
                    <w:t>We’ll check you are a suitable candidate for the service and ask for your email address. You’ll then be sent an email with a link to allow you to register– clicking on this link will take you to the consultation website. The registration email looks like this:</w:t>
                  </w:r>
                </w:p>
                <w:p w:rsidR="00AB4DCD" w:rsidRDefault="004D5D32" w:rsidP="00D86F79">
                  <w:r w:rsidRPr="004D5D32">
                    <w:rPr>
                      <w:noProof/>
                      <w:lang w:eastAsia="en-GB"/>
                    </w:rPr>
                    <w:drawing>
                      <wp:inline distT="0" distB="0" distL="0" distR="0">
                        <wp:extent cx="1620696" cy="27704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DDAS email.gm.jpg"/>
                                <pic:cNvPicPr/>
                              </pic:nvPicPr>
                              <pic:blipFill>
                                <a:blip r:embed="rId6"/>
                                <a:srcRect l="-2391" t="11652" r="2034" b="5900"/>
                                <a:stretch>
                                  <a:fillRect/>
                                </a:stretch>
                              </pic:blipFill>
                              <pic:spPr>
                                <a:xfrm>
                                  <a:off x="0" y="0"/>
                                  <a:ext cx="1620641" cy="2770402"/>
                                </a:xfrm>
                                <a:prstGeom prst="rect">
                                  <a:avLst/>
                                </a:prstGeom>
                              </pic:spPr>
                            </pic:pic>
                          </a:graphicData>
                        </a:graphic>
                      </wp:inline>
                    </w:drawing>
                  </w:r>
                </w:p>
                <w:p w:rsidR="004D5D32" w:rsidRDefault="004D5D32" w:rsidP="00D86F79"/>
                <w:p w:rsidR="00AB4DCD" w:rsidRDefault="00AB4DCD" w:rsidP="00D86F79"/>
                <w:p w:rsidR="00AB4DCD" w:rsidRDefault="00AB4DCD" w:rsidP="00D86F79"/>
                <w:p w:rsidR="00AB4DCD" w:rsidRDefault="00AB4DCD" w:rsidP="00D86F79"/>
              </w:txbxContent>
            </v:textbox>
            <w10:wrap type="square" anchorx="margin"/>
          </v:shape>
        </w:pict>
      </w:r>
      <w:r>
        <w:rPr>
          <w:noProof/>
          <w:lang w:eastAsia="en-GB"/>
        </w:rPr>
        <w:pict>
          <v:shape id="_x0000_s1028" type="#_x0000_t202" style="position:absolute;margin-left:7.5pt;margin-top:1.05pt;width:374.25pt;height:51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" strokecolor="#f2f2f2 [3052]">
            <v:textbox>
              <w:txbxContent>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Pr="00D86F79" w:rsidRDefault="00AB4DCD" w:rsidP="00E45463">
                  <w:pPr>
                    <w:rPr>
                      <w:b/>
                      <w:color w:val="1F3864" w:themeColor="accent5" w:themeShade="80"/>
                      <w:sz w:val="28"/>
                    </w:rPr>
                  </w:pPr>
                  <w:r w:rsidRPr="00D86F79">
                    <w:rPr>
                      <w:b/>
                      <w:color w:val="1F3864" w:themeColor="accent5" w:themeShade="80"/>
                      <w:sz w:val="28"/>
                    </w:rPr>
                    <w:t xml:space="preserve">NHS </w:t>
                  </w:r>
                  <w:r w:rsidR="00E45463">
                    <w:rPr>
                      <w:b/>
                      <w:color w:val="1F3864" w:themeColor="accent5" w:themeShade="80"/>
                      <w:sz w:val="28"/>
                    </w:rPr>
                    <w:t>Greater Glasgow and Clyde</w:t>
                  </w:r>
                </w:p>
                <w:p w:rsidR="00AB4DCD" w:rsidRDefault="00AB4DCD" w:rsidP="00D86F79">
                  <w:pPr>
                    <w:rPr>
                      <w:b/>
                      <w:color w:val="1F3864" w:themeColor="accent5" w:themeShade="80"/>
                    </w:rPr>
                  </w:pPr>
                </w:p>
                <w:p w:rsidR="00AB4DCD" w:rsidRDefault="00AB4DCD" w:rsidP="00D86F79">
                  <w:pPr>
                    <w:rPr>
                      <w:b/>
                      <w:color w:val="1F3864" w:themeColor="accent5" w:themeShade="80"/>
                    </w:rPr>
                  </w:pPr>
                </w:p>
                <w:p w:rsidR="00AB4DCD" w:rsidRDefault="00AB4DCD" w:rsidP="00D86F79">
                  <w:pPr>
                    <w:rPr>
                      <w:b/>
                      <w:color w:val="1F3864" w:themeColor="accent5" w:themeShade="80"/>
                    </w:rPr>
                  </w:pPr>
                </w:p>
                <w:p w:rsidR="00AB4DCD" w:rsidRPr="00D86F79" w:rsidRDefault="00AB4DCD" w:rsidP="00D86F79">
                  <w:pPr>
                    <w:rPr>
                      <w:b/>
                      <w:color w:val="1F3864" w:themeColor="accent5" w:themeShade="80"/>
                    </w:rPr>
                  </w:pPr>
                </w:p>
                <w:p w:rsidR="00AB4DCD" w:rsidRPr="00D86F79" w:rsidRDefault="00AB4DCD" w:rsidP="00D86F79">
                  <w:pPr>
                    <w:rPr>
                      <w:b/>
                      <w:color w:val="1F3864" w:themeColor="accent5" w:themeShade="80"/>
                      <w:sz w:val="56"/>
                    </w:rPr>
                  </w:pPr>
                  <w:r>
                    <w:rPr>
                      <w:b/>
                      <w:color w:val="1F3864" w:themeColor="accent5" w:themeShade="80"/>
                      <w:sz w:val="72"/>
                    </w:rPr>
                    <w:t>Dermatology Virtual Appointments</w:t>
                  </w:r>
                </w:p>
                <w:p w:rsidR="00AB4DCD" w:rsidRPr="00D86F79" w:rsidRDefault="00AB4DCD" w:rsidP="00D86F79">
                  <w:pPr>
                    <w:rPr>
                      <w:b/>
                      <w:color w:val="1F3864" w:themeColor="accent5" w:themeShade="80"/>
                    </w:rPr>
                  </w:pPr>
                </w:p>
                <w:p w:rsidR="00AB4DCD" w:rsidRPr="00D86F79" w:rsidRDefault="00AB4DCD" w:rsidP="00D86F79">
                  <w:pPr>
                    <w:rPr>
                      <w:b/>
                      <w:color w:val="1F3864" w:themeColor="accent5" w:themeShade="80"/>
                      <w:sz w:val="28"/>
                    </w:rPr>
                  </w:pPr>
                  <w:r w:rsidRPr="00D86F79">
                    <w:rPr>
                      <w:b/>
                      <w:color w:val="1F3864" w:themeColor="accent5" w:themeShade="80"/>
                      <w:sz w:val="28"/>
                    </w:rPr>
                    <w:t>Patient Information</w:t>
                  </w:r>
                </w:p>
              </w:txbxContent>
            </v:textbox>
            <w10:wrap type="square" anchorx="margin"/>
          </v:shape>
        </w:pict>
      </w:r>
    </w:p>
    <w:p w:rsidR="006E41F7" w:rsidRPr="00544622" w:rsidRDefault="00AF3700" w:rsidP="00544622">
      <w:r>
        <w:rPr>
          <w:noProof/>
          <w:lang w:eastAsia="en-GB"/>
        </w:rPr>
        <w:lastRenderedPageBreak/>
        <w:pict>
          <v:shape id="_x0000_s1029" type="#_x0000_t202" style="position:absolute;margin-left:404.25pt;margin-top:0;width:373.5pt;height:54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" strokecolor="#f2f2f2 [3052]">
            <v:textbox>
              <w:txbxContent>
                <w:p w:rsidR="00AB4DCD" w:rsidRPr="00373F33" w:rsidRDefault="00AB4DCD" w:rsidP="00373F33">
                  <w:pPr>
                    <w:shd w:val="clear" w:color="auto" w:fill="00B0F0"/>
                    <w:rPr>
                      <w:b/>
                      <w:color w:val="FFFFFF" w:themeColor="background1"/>
                    </w:rPr>
                  </w:pPr>
                  <w:r w:rsidRPr="00373F33">
                    <w:rPr>
                      <w:b/>
                      <w:color w:val="FFFFFF" w:themeColor="background1"/>
                    </w:rPr>
                    <w:t>Frequently asked questions</w:t>
                  </w:r>
                </w:p>
                <w:p w:rsidR="00AB4DCD" w:rsidRPr="00373F33" w:rsidRDefault="00AB4DCD" w:rsidP="00D86F79">
                  <w:pPr>
                    <w:rPr>
                      <w:sz w:val="20"/>
                    </w:rPr>
                  </w:pPr>
                </w:p>
                <w:p w:rsidR="00AB4DCD" w:rsidRPr="00373F33" w:rsidRDefault="00AB4DCD" w:rsidP="00D86F79">
                  <w:pPr>
                    <w:rPr>
                      <w:sz w:val="20"/>
                    </w:rPr>
                  </w:pPr>
                  <w:r w:rsidRPr="00B04B78">
                    <w:rPr>
                      <w:b/>
                      <w:sz w:val="20"/>
                    </w:rPr>
                    <w:t>Question:</w:t>
                  </w:r>
                  <w:r w:rsidRPr="00373F33">
                    <w:rPr>
                      <w:sz w:val="20"/>
                    </w:rPr>
                    <w:t xml:space="preserve"> What devices can I use?</w:t>
                  </w:r>
                </w:p>
                <w:p w:rsidR="00AB4DCD" w:rsidRDefault="00AB4DCD" w:rsidP="00D86F79">
                  <w:pPr>
                    <w:rPr>
                      <w:sz w:val="20"/>
                    </w:rPr>
                  </w:pPr>
                  <w:r w:rsidRPr="00B04B78">
                    <w:rPr>
                      <w:b/>
                      <w:sz w:val="20"/>
                    </w:rPr>
                    <w:t>Answer:</w:t>
                  </w:r>
                  <w:r>
                    <w:rPr>
                      <w:sz w:val="20"/>
                    </w:rPr>
                    <w:t xml:space="preserve"> You can use any internet-connected smartphone, tablet or computer. However the system works best from a smartphone or tablet as you can use this device to take pictures and upload them into the app.</w:t>
                  </w:r>
                </w:p>
                <w:p w:rsidR="00AB4DCD" w:rsidRDefault="00AB4DCD" w:rsidP="00D86F79">
                  <w:pPr>
                    <w:rPr>
                      <w:sz w:val="20"/>
                    </w:rPr>
                  </w:pPr>
                </w:p>
                <w:p w:rsidR="00AB4DCD" w:rsidRDefault="00AB4DCD" w:rsidP="00D86F79">
                  <w:pPr>
                    <w:rPr>
                      <w:sz w:val="20"/>
                    </w:rPr>
                  </w:pPr>
                  <w:r w:rsidRPr="00932A82">
                    <w:rPr>
                      <w:b/>
                      <w:sz w:val="20"/>
                    </w:rPr>
                    <w:t>Question</w:t>
                  </w:r>
                  <w:r>
                    <w:rPr>
                      <w:sz w:val="20"/>
                    </w:rPr>
                    <w:t>: Can my relative upload data on my behalf?</w:t>
                  </w:r>
                </w:p>
                <w:p w:rsidR="00AB4DCD" w:rsidRDefault="00AB4DCD" w:rsidP="00D86F79">
                  <w:pPr>
                    <w:rPr>
                      <w:sz w:val="20"/>
                    </w:rPr>
                  </w:pPr>
                  <w:r w:rsidRPr="00932A82">
                    <w:rPr>
                      <w:b/>
                      <w:sz w:val="20"/>
                    </w:rPr>
                    <w:t>Answer:</w:t>
                  </w:r>
                  <w:r>
                    <w:rPr>
                      <w:sz w:val="20"/>
                    </w:rPr>
                    <w:t xml:space="preserve"> Yes, they will need to do so via </w:t>
                  </w:r>
                  <w:r w:rsidRPr="00932A82">
                    <w:rPr>
                      <w:i/>
                      <w:sz w:val="20"/>
                    </w:rPr>
                    <w:t>yo</w:t>
                  </w:r>
                  <w:r w:rsidR="00932A82" w:rsidRPr="00932A82">
                    <w:rPr>
                      <w:i/>
                      <w:sz w:val="20"/>
                    </w:rPr>
                    <w:t>ur</w:t>
                  </w:r>
                  <w:r w:rsidR="00932A82">
                    <w:rPr>
                      <w:sz w:val="20"/>
                    </w:rPr>
                    <w:t xml:space="preserve"> email address and details not their own.</w:t>
                  </w:r>
                  <w:r>
                    <w:rPr>
                      <w:sz w:val="20"/>
                    </w:rPr>
                    <w:t xml:space="preserve"> </w:t>
                  </w:r>
                </w:p>
                <w:p w:rsidR="00AB4DCD" w:rsidRDefault="00AB4DCD" w:rsidP="00D86F79">
                  <w:pPr>
                    <w:rPr>
                      <w:sz w:val="20"/>
                    </w:rPr>
                  </w:pPr>
                </w:p>
                <w:p w:rsidR="00AB4DCD" w:rsidRDefault="00AB4DCD" w:rsidP="00D86F79">
                  <w:pPr>
                    <w:rPr>
                      <w:sz w:val="20"/>
                    </w:rPr>
                  </w:pPr>
                  <w:r w:rsidRPr="00B04B78">
                    <w:rPr>
                      <w:b/>
                      <w:sz w:val="20"/>
                    </w:rPr>
                    <w:t>Question:</w:t>
                  </w:r>
                  <w:r w:rsidRPr="00373F33">
                    <w:rPr>
                      <w:sz w:val="20"/>
                    </w:rPr>
                    <w:t xml:space="preserve"> What </w:t>
                  </w:r>
                  <w:r>
                    <w:rPr>
                      <w:sz w:val="20"/>
                    </w:rPr>
                    <w:t>should I do if I am unable to upload my data during the appointment window?</w:t>
                  </w:r>
                </w:p>
                <w:p w:rsidR="00AB4DCD" w:rsidRDefault="00AB4DCD" w:rsidP="00D86F79">
                  <w:pPr>
                    <w:rPr>
                      <w:sz w:val="20"/>
                    </w:rPr>
                  </w:pPr>
                  <w:r w:rsidRPr="00B04B78">
                    <w:rPr>
                      <w:b/>
                      <w:sz w:val="20"/>
                    </w:rPr>
                    <w:t>Answer:</w:t>
                  </w:r>
                  <w:r w:rsidR="00932A82">
                    <w:rPr>
                      <w:sz w:val="20"/>
                    </w:rPr>
                    <w:t xml:space="preserve"> Please contact the appointments</w:t>
                  </w:r>
                  <w:r>
                    <w:rPr>
                      <w:sz w:val="20"/>
                    </w:rPr>
                    <w:t xml:space="preserve"> team and we will be ab</w:t>
                  </w:r>
                  <w:r w:rsidR="00932A82">
                    <w:rPr>
                      <w:sz w:val="20"/>
                    </w:rPr>
                    <w:t>le to change your appointment period</w:t>
                  </w:r>
                  <w:r>
                    <w:rPr>
                      <w:sz w:val="20"/>
                    </w:rPr>
                    <w:t xml:space="preserve">. If you do not contact us your appointment will be recorded as a ‘did not attend’. </w:t>
                  </w:r>
                </w:p>
                <w:p w:rsidR="00AB4DCD" w:rsidRDefault="00AB4DCD" w:rsidP="00775154">
                  <w:pPr>
                    <w:rPr>
                      <w:sz w:val="20"/>
                    </w:rPr>
                  </w:pPr>
                </w:p>
                <w:p w:rsidR="00AB4DCD" w:rsidRPr="00373F33" w:rsidRDefault="00AB4DCD" w:rsidP="00775154">
                  <w:pPr>
                    <w:rPr>
                      <w:sz w:val="20"/>
                    </w:rPr>
                  </w:pPr>
                  <w:r w:rsidRPr="00B04B78">
                    <w:rPr>
                      <w:b/>
                      <w:sz w:val="20"/>
                    </w:rPr>
                    <w:t>Question:</w:t>
                  </w:r>
                  <w:r w:rsidRPr="00373F33">
                    <w:rPr>
                      <w:sz w:val="20"/>
                    </w:rPr>
                    <w:t xml:space="preserve"> How do I reset my password?</w:t>
                  </w:r>
                </w:p>
                <w:p w:rsidR="00AB4DCD" w:rsidRDefault="00AB4DCD" w:rsidP="00D86F79">
                  <w:pPr>
                    <w:rPr>
                      <w:sz w:val="20"/>
                    </w:rPr>
                  </w:pPr>
                  <w:r w:rsidRPr="00B04B78">
                    <w:rPr>
                      <w:b/>
                      <w:sz w:val="20"/>
                    </w:rPr>
                    <w:t>Answer:</w:t>
                  </w:r>
                  <w:r>
                    <w:rPr>
                      <w:sz w:val="20"/>
                    </w:rPr>
                    <w:t xml:space="preserve"> You can reset your </w:t>
                  </w:r>
                  <w:r w:rsidR="00B4652B">
                    <w:rPr>
                      <w:sz w:val="20"/>
                    </w:rPr>
                    <w:t>password from</w:t>
                  </w:r>
                  <w:r>
                    <w:rPr>
                      <w:sz w:val="20"/>
                    </w:rPr>
                    <w:t xml:space="preserve"> the login screen.</w:t>
                  </w:r>
                </w:p>
                <w:p w:rsidR="00AB4DCD" w:rsidRDefault="00AB4DCD" w:rsidP="00D86F79">
                  <w:pPr>
                    <w:rPr>
                      <w:sz w:val="20"/>
                    </w:rPr>
                  </w:pPr>
                </w:p>
                <w:p w:rsidR="00AB4DCD" w:rsidRDefault="00AB4DCD" w:rsidP="00D86F79">
                  <w:pPr>
                    <w:rPr>
                      <w:sz w:val="20"/>
                    </w:rPr>
                  </w:pPr>
                  <w:r w:rsidRPr="004672A1">
                    <w:rPr>
                      <w:b/>
                      <w:sz w:val="20"/>
                    </w:rPr>
                    <w:t>Question:</w:t>
                  </w:r>
                  <w:r>
                    <w:rPr>
                      <w:sz w:val="20"/>
                    </w:rPr>
                    <w:t xml:space="preserve"> Who should I contact if I have any technical issues with the system?</w:t>
                  </w:r>
                </w:p>
                <w:p w:rsidR="00AB4DCD" w:rsidRDefault="00AB4DCD" w:rsidP="00D86F79">
                  <w:pPr>
                    <w:rPr>
                      <w:sz w:val="20"/>
                    </w:rPr>
                  </w:pPr>
                  <w:r w:rsidRPr="004672A1">
                    <w:rPr>
                      <w:b/>
                      <w:sz w:val="20"/>
                    </w:rPr>
                    <w:t>Answer:</w:t>
                  </w:r>
                  <w:r>
                    <w:rPr>
                      <w:sz w:val="20"/>
                    </w:rPr>
                    <w:t xml:space="preserve"> Call </w:t>
                  </w:r>
                  <w:r w:rsidR="00E45463">
                    <w:rPr>
                      <w:sz w:val="20"/>
                    </w:rPr>
                    <w:t xml:space="preserve">GGC Referral </w:t>
                  </w:r>
                  <w:r w:rsidR="00AF3700">
                    <w:rPr>
                      <w:sz w:val="20"/>
                    </w:rPr>
                    <w:t xml:space="preserve">Management Team </w:t>
                  </w:r>
                  <w:proofErr w:type="gramStart"/>
                  <w:r w:rsidR="00AF3700">
                    <w:rPr>
                      <w:sz w:val="20"/>
                    </w:rPr>
                    <w:t>on :</w:t>
                  </w:r>
                  <w:proofErr w:type="gramEnd"/>
                  <w:r w:rsidR="00AF3700">
                    <w:rPr>
                      <w:sz w:val="20"/>
                    </w:rPr>
                    <w:t xml:space="preserve"> </w:t>
                  </w:r>
                  <w:r w:rsidR="00AF3700" w:rsidRPr="00AF3700">
                    <w:rPr>
                      <w:sz w:val="20"/>
                    </w:rPr>
                    <w:t xml:space="preserve">0141 452 3493 </w:t>
                  </w:r>
                  <w:r w:rsidR="00E45463">
                    <w:rPr>
                      <w:sz w:val="20"/>
                    </w:rPr>
                    <w:t>(not for clinical advice)</w:t>
                  </w:r>
                </w:p>
                <w:p w:rsidR="00AB4DCD" w:rsidRDefault="00AB4DCD" w:rsidP="00D86F79">
                  <w:pPr>
                    <w:rPr>
                      <w:sz w:val="20"/>
                    </w:rPr>
                  </w:pPr>
                </w:p>
                <w:p w:rsidR="00AB4DCD" w:rsidRDefault="00AB4DCD" w:rsidP="00D86F79">
                  <w:pPr>
                    <w:rPr>
                      <w:sz w:val="20"/>
                    </w:rPr>
                  </w:pPr>
                  <w:r w:rsidRPr="004672A1">
                    <w:rPr>
                      <w:b/>
                      <w:sz w:val="20"/>
                    </w:rPr>
                    <w:t>Question:</w:t>
                  </w:r>
                  <w:r>
                    <w:rPr>
                      <w:sz w:val="20"/>
                    </w:rPr>
                    <w:t xml:space="preserve"> Can I have both virtual and face-to-face appointments?</w:t>
                  </w:r>
                </w:p>
                <w:p w:rsidR="00AB4DCD" w:rsidRDefault="00AB4DCD" w:rsidP="00D86F79">
                  <w:pPr>
                    <w:rPr>
                      <w:sz w:val="20"/>
                    </w:rPr>
                  </w:pPr>
                  <w:r w:rsidRPr="004672A1">
                    <w:rPr>
                      <w:b/>
                      <w:sz w:val="20"/>
                    </w:rPr>
                    <w:t>Answer:</w:t>
                  </w:r>
                  <w:r>
                    <w:rPr>
                      <w:sz w:val="20"/>
                    </w:rPr>
                    <w:t xml:space="preserve"> For each appointment you and the team will choose whether you have a virtual or face to face appointment. If you are attending dermatology long</w:t>
                  </w:r>
                  <w:r w:rsidR="00D82684">
                    <w:rPr>
                      <w:sz w:val="20"/>
                    </w:rPr>
                    <w:t xml:space="preserve"> </w:t>
                  </w:r>
                  <w:r>
                    <w:rPr>
                      <w:sz w:val="20"/>
                    </w:rPr>
                    <w:t>term then you will probably be offered a mixture of virtual and face-to-face consultations.</w:t>
                  </w:r>
                </w:p>
                <w:p w:rsidR="00CD3650" w:rsidRPr="00373F33" w:rsidRDefault="00CD3650" w:rsidP="00D86F79">
                  <w:pPr>
                    <w:rPr>
                      <w:sz w:val="20"/>
                    </w:rPr>
                  </w:pPr>
                </w:p>
                <w:p w:rsidR="00AB4DCD" w:rsidRPr="00D86F79" w:rsidRDefault="00AB4DCD" w:rsidP="00865C95">
                  <w:pPr>
                    <w:shd w:val="clear" w:color="auto" w:fill="00B0F0"/>
                    <w:rPr>
                      <w:b/>
                      <w:color w:val="FFFFFF" w:themeColor="background1"/>
                    </w:rPr>
                  </w:pPr>
                  <w:r w:rsidRPr="00D86F79">
                    <w:rPr>
                      <w:b/>
                      <w:color w:val="FFFFFF" w:themeColor="background1"/>
                    </w:rPr>
                    <w:t>How do I get in contact?</w:t>
                  </w:r>
                </w:p>
                <w:p w:rsidR="00AB4DCD" w:rsidRDefault="00AB4DCD" w:rsidP="00865C95"/>
                <w:p w:rsidR="00AB4DCD" w:rsidRDefault="00AB4DCD" w:rsidP="00865C95">
                  <w:pPr>
                    <w:rPr>
                      <w:sz w:val="20"/>
                    </w:rPr>
                  </w:pPr>
                  <w:r>
                    <w:rPr>
                      <w:sz w:val="20"/>
                    </w:rPr>
                    <w:t>If you experience difficulties using this serv</w:t>
                  </w:r>
                  <w:r w:rsidR="00E45463">
                    <w:rPr>
                      <w:sz w:val="20"/>
                    </w:rPr>
                    <w:t>ice then please call us at:</w:t>
                  </w:r>
                </w:p>
                <w:p w:rsidR="00AB4DCD" w:rsidRDefault="00AF3700" w:rsidP="00865C95">
                  <w:pPr>
                    <w:rPr>
                      <w:sz w:val="20"/>
                    </w:rPr>
                  </w:pPr>
                  <w:r w:rsidRPr="00AF3700">
                    <w:rPr>
                      <w:sz w:val="20"/>
                    </w:rPr>
                    <w:t>0141 452 3493</w:t>
                  </w:r>
                </w:p>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p w:rsidR="00AB4DCD" w:rsidRDefault="00AB4DCD" w:rsidP="00D86F79">
                  <w:r>
                    <w:t xml:space="preserve">Note: This information leaflet is Version 1 for </w:t>
                  </w:r>
                  <w:proofErr w:type="gramStart"/>
                  <w:r>
                    <w:t>Pilot  Phase</w:t>
                  </w:r>
                  <w:proofErr w:type="gramEnd"/>
                  <w:r>
                    <w:t xml:space="preserve"> of service.</w:t>
                  </w:r>
                </w:p>
              </w:txbxContent>
            </v:textbox>
            <w10:wrap type="square" anchorx="margin"/>
          </v:shape>
        </w:pict>
      </w:r>
      <w:r>
        <w:rPr>
          <w:noProof/>
          <w:lang w:eastAsia="en-GB"/>
        </w:rPr>
        <w:pict>
          <v:shape id="_x0000_s1030" type="#_x0000_t202" style="position:absolute;margin-left:9pt;margin-top:0;width:374.25pt;height:519.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" strokecolor="#f2f2f2 [3052]">
            <v:textbox>
              <w:txbxContent>
                <w:p w:rsidR="004D5D32" w:rsidRPr="000E6629" w:rsidRDefault="004D5D32" w:rsidP="004D5D32">
                  <w:pPr>
                    <w:rPr>
                      <w:b/>
                      <w:sz w:val="20"/>
                      <w:szCs w:val="20"/>
                      <w:u w:val="single"/>
                    </w:rPr>
                  </w:pPr>
                  <w:r w:rsidRPr="000E6629">
                    <w:rPr>
                      <w:b/>
                      <w:sz w:val="20"/>
                      <w:szCs w:val="20"/>
                      <w:u w:val="single"/>
                    </w:rPr>
                    <w:t>After your appointment</w:t>
                  </w:r>
                </w:p>
                <w:p w:rsidR="004D5D32" w:rsidRPr="000E6629" w:rsidRDefault="004D5D32" w:rsidP="004D5D32">
                  <w:pPr>
                    <w:rPr>
                      <w:sz w:val="20"/>
                      <w:szCs w:val="20"/>
                    </w:rPr>
                  </w:pPr>
                  <w:r w:rsidRPr="000E6629">
                    <w:rPr>
                      <w:sz w:val="20"/>
                      <w:szCs w:val="20"/>
                    </w:rPr>
                    <w:t>Once you have sent the information and pictures, one of the doctors or nurse specialists will review this and will make an appropriate treatment plan. You can see their response through the website and you will be sent an email letting you know when they have responded.</w:t>
                  </w:r>
                  <w:r w:rsidR="00D82684">
                    <w:rPr>
                      <w:sz w:val="20"/>
                      <w:szCs w:val="20"/>
                    </w:rPr>
                    <w:t xml:space="preserve"> You should receive a response within 2 weeks although it may be considerably quicker than this.</w:t>
                  </w:r>
                </w:p>
                <w:p w:rsidR="004D5D32" w:rsidRPr="000E6629" w:rsidRDefault="004D5D32" w:rsidP="004D5D32">
                  <w:pPr>
                    <w:rPr>
                      <w:sz w:val="20"/>
                      <w:szCs w:val="20"/>
                    </w:rPr>
                  </w:pPr>
                </w:p>
                <w:p w:rsidR="004D5D32" w:rsidRPr="000E6629" w:rsidRDefault="004D5D32" w:rsidP="004D5D32">
                  <w:pPr>
                    <w:rPr>
                      <w:sz w:val="20"/>
                      <w:szCs w:val="20"/>
                    </w:rPr>
                  </w:pPr>
                  <w:r w:rsidRPr="000E6629">
                    <w:rPr>
                      <w:sz w:val="20"/>
                      <w:szCs w:val="20"/>
                    </w:rPr>
                    <w:t>Your GP will receive a summary of the consultation and can then prescribe any new treatments that the team have recommended. You should contact your GP regarding prescriptions.</w:t>
                  </w:r>
                </w:p>
                <w:p w:rsidR="004D5D32" w:rsidRPr="000E6629" w:rsidRDefault="004D5D32" w:rsidP="004D5D32">
                  <w:pPr>
                    <w:rPr>
                      <w:sz w:val="20"/>
                      <w:szCs w:val="20"/>
                    </w:rPr>
                  </w:pPr>
                </w:p>
                <w:p w:rsidR="004D5D32" w:rsidRDefault="004D5D32" w:rsidP="004D5D32">
                  <w:pPr>
                    <w:rPr>
                      <w:sz w:val="20"/>
                      <w:szCs w:val="20"/>
                    </w:rPr>
                  </w:pPr>
                  <w:r w:rsidRPr="000E6629">
                    <w:rPr>
                      <w:sz w:val="20"/>
                      <w:szCs w:val="20"/>
                    </w:rPr>
                    <w:t xml:space="preserve">If you haven’t submitted any information at the end of the 5 days, then </w:t>
                  </w:r>
                  <w:r>
                    <w:rPr>
                      <w:sz w:val="20"/>
                      <w:szCs w:val="20"/>
                    </w:rPr>
                    <w:t>you will be removed from the waiting list just as you would after failing to attend a face to face appointment.</w:t>
                  </w:r>
                </w:p>
                <w:p w:rsidR="00AB4DCD" w:rsidRDefault="00AB4DCD" w:rsidP="00D86F79">
                  <w:pPr>
                    <w:rPr>
                      <w:sz w:val="20"/>
                    </w:rPr>
                  </w:pPr>
                </w:p>
                <w:p w:rsidR="004D5D32" w:rsidRPr="00D86F79" w:rsidRDefault="004D5D32" w:rsidP="004D5D32">
                  <w:pPr>
                    <w:shd w:val="clear" w:color="auto" w:fill="00B0F0"/>
                    <w:rPr>
                      <w:b/>
                      <w:color w:val="FFFFFF" w:themeColor="background1"/>
                    </w:rPr>
                  </w:pPr>
                  <w:r>
                    <w:rPr>
                      <w:b/>
                      <w:color w:val="FFFFFF" w:themeColor="background1"/>
                    </w:rPr>
                    <w:t>Is my data safe?</w:t>
                  </w:r>
                </w:p>
                <w:p w:rsidR="004D5D32" w:rsidRPr="00373F33" w:rsidRDefault="004D5D32" w:rsidP="004D5D32">
                  <w:pPr>
                    <w:rPr>
                      <w:sz w:val="20"/>
                    </w:rPr>
                  </w:pPr>
                </w:p>
                <w:p w:rsidR="004D5D32" w:rsidRDefault="004D5D32" w:rsidP="004D5D32">
                  <w:pPr>
                    <w:rPr>
                      <w:sz w:val="20"/>
                    </w:rPr>
                  </w:pPr>
                  <w:r>
                    <w:rPr>
                      <w:sz w:val="20"/>
                    </w:rPr>
                    <w:t xml:space="preserve">Your data is kept safe in NHS Scotland’s data storage systems. It will be managed according to GDPR standards, ensuring your data is securely shared between you and your clinical team. Your clinical team can only access your data when you provide explicit permission for them to do so. </w:t>
                  </w:r>
                </w:p>
                <w:p w:rsidR="004D5D32" w:rsidRPr="00B04B78" w:rsidRDefault="004D5D32" w:rsidP="00D86F79">
                  <w:pPr>
                    <w:rPr>
                      <w:sz w:val="20"/>
                    </w:rPr>
                  </w:pPr>
                </w:p>
              </w:txbxContent>
            </v:textbox>
            <w10:wrap type="square" anchorx="margin"/>
          </v:shape>
        </w:pict>
      </w:r>
    </w:p>
    <w:sectPr w:rsidR="006E41F7" w:rsidRPr="00544622" w:rsidSect="00752C6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D0E10"/>
    <w:multiLevelType w:val="hybridMultilevel"/>
    <w:tmpl w:val="5374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D37E1"/>
    <w:multiLevelType w:val="hybridMultilevel"/>
    <w:tmpl w:val="0EA4FE9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9F02039"/>
    <w:multiLevelType w:val="hybridMultilevel"/>
    <w:tmpl w:val="C7B0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C79F7"/>
    <w:multiLevelType w:val="hybridMultilevel"/>
    <w:tmpl w:val="C02CEDE6"/>
    <w:lvl w:ilvl="0" w:tplc="0A18B776">
      <w:start w:val="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25F76"/>
    <w:multiLevelType w:val="hybridMultilevel"/>
    <w:tmpl w:val="6546CAD4"/>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65140"/>
    <w:rsid w:val="000351BF"/>
    <w:rsid w:val="000A38D4"/>
    <w:rsid w:val="00123708"/>
    <w:rsid w:val="00130A7D"/>
    <w:rsid w:val="00154721"/>
    <w:rsid w:val="001646CE"/>
    <w:rsid w:val="001B4379"/>
    <w:rsid w:val="001E5EA6"/>
    <w:rsid w:val="002821CC"/>
    <w:rsid w:val="00307E11"/>
    <w:rsid w:val="0031217A"/>
    <w:rsid w:val="00340417"/>
    <w:rsid w:val="0034505E"/>
    <w:rsid w:val="003652FE"/>
    <w:rsid w:val="00373F33"/>
    <w:rsid w:val="0039141E"/>
    <w:rsid w:val="003959C9"/>
    <w:rsid w:val="003A0CE1"/>
    <w:rsid w:val="003C137E"/>
    <w:rsid w:val="003C7484"/>
    <w:rsid w:val="003F0DCE"/>
    <w:rsid w:val="00415DE3"/>
    <w:rsid w:val="00460B6D"/>
    <w:rsid w:val="004672A1"/>
    <w:rsid w:val="00476613"/>
    <w:rsid w:val="004904D5"/>
    <w:rsid w:val="004B3743"/>
    <w:rsid w:val="004D41F3"/>
    <w:rsid w:val="004D5D32"/>
    <w:rsid w:val="004E3E1F"/>
    <w:rsid w:val="00544622"/>
    <w:rsid w:val="0054633E"/>
    <w:rsid w:val="005B2EE0"/>
    <w:rsid w:val="005F3699"/>
    <w:rsid w:val="005F70F7"/>
    <w:rsid w:val="0060354F"/>
    <w:rsid w:val="00623E5D"/>
    <w:rsid w:val="00632410"/>
    <w:rsid w:val="00665140"/>
    <w:rsid w:val="006E41F7"/>
    <w:rsid w:val="00733FC8"/>
    <w:rsid w:val="00744539"/>
    <w:rsid w:val="007457DC"/>
    <w:rsid w:val="0074767F"/>
    <w:rsid w:val="00752C6C"/>
    <w:rsid w:val="00775154"/>
    <w:rsid w:val="007B6BFE"/>
    <w:rsid w:val="008004CE"/>
    <w:rsid w:val="008166C3"/>
    <w:rsid w:val="008372FB"/>
    <w:rsid w:val="00865C95"/>
    <w:rsid w:val="00880D95"/>
    <w:rsid w:val="00880F71"/>
    <w:rsid w:val="008A5BCF"/>
    <w:rsid w:val="008B5C28"/>
    <w:rsid w:val="008D2DB1"/>
    <w:rsid w:val="00932A82"/>
    <w:rsid w:val="009436B5"/>
    <w:rsid w:val="00975034"/>
    <w:rsid w:val="009C4095"/>
    <w:rsid w:val="009D2B3B"/>
    <w:rsid w:val="009D32A0"/>
    <w:rsid w:val="00A161C0"/>
    <w:rsid w:val="00A52E3D"/>
    <w:rsid w:val="00A5748E"/>
    <w:rsid w:val="00AB4DCD"/>
    <w:rsid w:val="00AC1AFD"/>
    <w:rsid w:val="00AF02ED"/>
    <w:rsid w:val="00AF054C"/>
    <w:rsid w:val="00AF3700"/>
    <w:rsid w:val="00AF5CF9"/>
    <w:rsid w:val="00B04B78"/>
    <w:rsid w:val="00B07B04"/>
    <w:rsid w:val="00B4652B"/>
    <w:rsid w:val="00B70196"/>
    <w:rsid w:val="00C02446"/>
    <w:rsid w:val="00C67C41"/>
    <w:rsid w:val="00C902D5"/>
    <w:rsid w:val="00CD3650"/>
    <w:rsid w:val="00D16496"/>
    <w:rsid w:val="00D82684"/>
    <w:rsid w:val="00D86F79"/>
    <w:rsid w:val="00DB127D"/>
    <w:rsid w:val="00E43B61"/>
    <w:rsid w:val="00E45463"/>
    <w:rsid w:val="00E85FDC"/>
    <w:rsid w:val="00EB0E41"/>
    <w:rsid w:val="00ED631F"/>
    <w:rsid w:val="00F210C3"/>
    <w:rsid w:val="00F67601"/>
    <w:rsid w:val="00F72AF7"/>
    <w:rsid w:val="00F8046F"/>
    <w:rsid w:val="00F97C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colormenu v:ext="edit" strokecolor="none"/>
    </o:shapedefaults>
    <o:shapelayout v:ext="edit">
      <o:idmap v:ext="edit" data="1"/>
    </o:shapelayout>
  </w:shapeDefaults>
  <w:decimalSymbol w:val="."/>
  <w:listSeparator w:val=","/>
  <w15:docId w15:val="{A7E23068-BF1A-41F8-A3AC-3961FA40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140"/>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140"/>
    <w:rPr>
      <w:color w:val="0563C1"/>
      <w:u w:val="single"/>
    </w:rPr>
  </w:style>
  <w:style w:type="paragraph" w:styleId="ListParagraph">
    <w:name w:val="List Paragraph"/>
    <w:basedOn w:val="Normal"/>
    <w:uiPriority w:val="34"/>
    <w:qFormat/>
    <w:rsid w:val="00665140"/>
    <w:pPr>
      <w:ind w:left="720"/>
    </w:pPr>
  </w:style>
  <w:style w:type="paragraph" w:styleId="BalloonText">
    <w:name w:val="Balloon Text"/>
    <w:basedOn w:val="Normal"/>
    <w:link w:val="BalloonTextChar"/>
    <w:uiPriority w:val="99"/>
    <w:semiHidden/>
    <w:unhideWhenUsed/>
    <w:rsid w:val="00775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1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2E484-C56A-4231-BEE0-178F8F6F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Storm ID Ltd</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Cashin</dc:creator>
  <cp:lastModifiedBy>Grant Wylie</cp:lastModifiedBy>
  <cp:revision>4</cp:revision>
  <cp:lastPrinted>2020-07-02T11:21:00Z</cp:lastPrinted>
  <dcterms:created xsi:type="dcterms:W3CDTF">2020-06-29T20:50:00Z</dcterms:created>
  <dcterms:modified xsi:type="dcterms:W3CDTF">2020-07-02T11:24:00Z</dcterms:modified>
</cp:coreProperties>
</file>