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A99F80" w14:textId="77777777" w:rsidR="00E543C1" w:rsidRPr="008B285F" w:rsidRDefault="00E543C1" w:rsidP="00E543C1">
      <w:pPr>
        <w:pStyle w:val="Heading4"/>
        <w:keepNext w:val="0"/>
        <w:spacing w:before="120" w:line="240" w:lineRule="auto"/>
        <w:jc w:val="both"/>
        <w:rPr>
          <w:color w:val="0000FF"/>
          <w:sz w:val="22"/>
          <w:szCs w:val="22"/>
        </w:rPr>
      </w:pPr>
      <w:bookmarkStart w:id="0" w:name="_GoBack"/>
      <w:bookmarkEnd w:id="0"/>
      <w:r w:rsidRPr="008B285F">
        <w:rPr>
          <w:color w:val="0000FF"/>
          <w:sz w:val="22"/>
          <w:szCs w:val="22"/>
        </w:rPr>
        <w:t>1.</w:t>
      </w:r>
      <w:r w:rsidRPr="008B285F">
        <w:rPr>
          <w:color w:val="0000FF"/>
          <w:sz w:val="22"/>
          <w:szCs w:val="22"/>
        </w:rPr>
        <w:tab/>
        <w:t xml:space="preserve">Objective </w:t>
      </w:r>
    </w:p>
    <w:p w14:paraId="2AA99F81" w14:textId="77777777" w:rsidR="00E543C1" w:rsidRDefault="00E543C1" w:rsidP="008B285F">
      <w:pPr>
        <w:jc w:val="both"/>
        <w:rPr>
          <w:rFonts w:ascii="Arial" w:hAnsi="Arial" w:cs="Arial"/>
          <w:sz w:val="22"/>
          <w:szCs w:val="22"/>
        </w:rPr>
      </w:pPr>
      <w:proofErr w:type="gramStart"/>
      <w:r>
        <w:rPr>
          <w:rFonts w:ascii="Arial" w:hAnsi="Arial" w:cs="Arial"/>
          <w:sz w:val="22"/>
          <w:szCs w:val="22"/>
        </w:rPr>
        <w:t>To ensure that the magnitude of any unintended dose to a patient and the associated risk are as low as reasonably practicable.</w:t>
      </w:r>
      <w:proofErr w:type="gramEnd"/>
    </w:p>
    <w:p w14:paraId="2AA99F82" w14:textId="77777777" w:rsidR="00E543C1" w:rsidRPr="008B285F" w:rsidRDefault="00E543C1" w:rsidP="00E543C1">
      <w:pPr>
        <w:spacing w:before="120"/>
        <w:jc w:val="both"/>
        <w:rPr>
          <w:rFonts w:ascii="Arial" w:hAnsi="Arial" w:cs="Arial"/>
          <w:b/>
          <w:sz w:val="22"/>
          <w:szCs w:val="22"/>
        </w:rPr>
      </w:pPr>
    </w:p>
    <w:p w14:paraId="2AA99F83" w14:textId="77777777" w:rsidR="00E543C1" w:rsidRPr="008B285F" w:rsidRDefault="00E543C1" w:rsidP="008B285F">
      <w:pPr>
        <w:pStyle w:val="Heading5"/>
        <w:keepNext w:val="0"/>
        <w:spacing w:before="0"/>
        <w:rPr>
          <w:color w:val="0000FF"/>
          <w:sz w:val="22"/>
          <w:szCs w:val="22"/>
        </w:rPr>
      </w:pPr>
      <w:r w:rsidRPr="008B285F">
        <w:rPr>
          <w:color w:val="0000FF"/>
          <w:sz w:val="22"/>
          <w:szCs w:val="22"/>
        </w:rPr>
        <w:t>2.</w:t>
      </w:r>
      <w:r w:rsidRPr="008B285F">
        <w:rPr>
          <w:color w:val="0000FF"/>
          <w:sz w:val="22"/>
          <w:szCs w:val="22"/>
        </w:rPr>
        <w:tab/>
        <w:t xml:space="preserve">Responsibilities </w:t>
      </w:r>
    </w:p>
    <w:p w14:paraId="2AA99F84" w14:textId="77777777" w:rsidR="00E543C1" w:rsidRDefault="00E543C1" w:rsidP="008B285F">
      <w:pPr>
        <w:jc w:val="both"/>
        <w:rPr>
          <w:rFonts w:ascii="Arial" w:hAnsi="Arial" w:cs="Arial"/>
          <w:sz w:val="22"/>
          <w:szCs w:val="22"/>
        </w:rPr>
      </w:pPr>
      <w:r>
        <w:rPr>
          <w:rFonts w:ascii="Arial" w:hAnsi="Arial" w:cs="Arial"/>
          <w:sz w:val="22"/>
          <w:szCs w:val="22"/>
        </w:rPr>
        <w:t xml:space="preserve">In accordance with employer’s procedure ‘EP20’, </w:t>
      </w:r>
      <w:r w:rsidR="008B285F">
        <w:rPr>
          <w:rFonts w:ascii="Arial" w:hAnsi="Arial" w:cs="Arial"/>
          <w:sz w:val="22"/>
          <w:szCs w:val="22"/>
        </w:rPr>
        <w:t>Service Leads</w:t>
      </w:r>
      <w:r>
        <w:rPr>
          <w:rFonts w:ascii="Arial" w:hAnsi="Arial" w:cs="Arial"/>
          <w:sz w:val="22"/>
          <w:szCs w:val="22"/>
        </w:rPr>
        <w:t xml:space="preserve"> are responsible for maintaining an inventory of equipment and this shall identify the local manager responsible for each of the items of equipment listed.  This latter responsibility includes ensuring that appropriate equipment maintenance, calibration and equipment handover arrangements are in place for all radiation equipment under their management. </w:t>
      </w:r>
    </w:p>
    <w:p w14:paraId="2AA99F85" w14:textId="77777777" w:rsidR="00E543C1" w:rsidRDefault="008B285F" w:rsidP="00E543C1">
      <w:pPr>
        <w:spacing w:before="120"/>
        <w:jc w:val="both"/>
        <w:rPr>
          <w:rFonts w:ascii="Arial" w:hAnsi="Arial" w:cs="Arial"/>
          <w:sz w:val="22"/>
          <w:szCs w:val="22"/>
        </w:rPr>
      </w:pPr>
      <w:r>
        <w:rPr>
          <w:rFonts w:ascii="Arial" w:hAnsi="Arial" w:cs="Arial"/>
          <w:sz w:val="22"/>
          <w:szCs w:val="22"/>
        </w:rPr>
        <w:t>Service Leads</w:t>
      </w:r>
      <w:r w:rsidR="00E543C1">
        <w:rPr>
          <w:rFonts w:ascii="Arial" w:hAnsi="Arial" w:cs="Arial"/>
          <w:sz w:val="22"/>
          <w:szCs w:val="22"/>
        </w:rPr>
        <w:t xml:space="preserve"> shall identify equipment replacement priorities and shall communicate these priorities to the </w:t>
      </w:r>
      <w:r w:rsidR="00BD4334">
        <w:rPr>
          <w:rFonts w:ascii="Arial" w:hAnsi="Arial" w:cs="Arial"/>
          <w:sz w:val="22"/>
          <w:szCs w:val="22"/>
        </w:rPr>
        <w:t xml:space="preserve">General Manager. </w:t>
      </w:r>
    </w:p>
    <w:p w14:paraId="2AA99F86" w14:textId="0AF92E37" w:rsidR="00E543C1" w:rsidRDefault="00E543C1" w:rsidP="00E543C1">
      <w:pPr>
        <w:spacing w:before="120"/>
        <w:jc w:val="both"/>
        <w:rPr>
          <w:rFonts w:ascii="Arial" w:hAnsi="Arial" w:cs="Arial"/>
          <w:sz w:val="22"/>
          <w:szCs w:val="22"/>
        </w:rPr>
      </w:pPr>
      <w:r>
        <w:rPr>
          <w:rFonts w:ascii="Arial" w:hAnsi="Arial" w:cs="Arial"/>
          <w:sz w:val="22"/>
          <w:szCs w:val="22"/>
        </w:rPr>
        <w:t xml:space="preserve">The </w:t>
      </w:r>
      <w:r w:rsidR="00BD4334">
        <w:rPr>
          <w:rFonts w:ascii="Arial" w:hAnsi="Arial" w:cs="Arial"/>
          <w:sz w:val="22"/>
          <w:szCs w:val="22"/>
        </w:rPr>
        <w:t>General Manager</w:t>
      </w:r>
      <w:r w:rsidR="00A807E6">
        <w:rPr>
          <w:rFonts w:ascii="Arial" w:hAnsi="Arial" w:cs="Arial"/>
          <w:sz w:val="22"/>
          <w:szCs w:val="22"/>
        </w:rPr>
        <w:t xml:space="preserve">s </w:t>
      </w:r>
      <w:r w:rsidR="00696B62">
        <w:rPr>
          <w:rFonts w:ascii="Arial" w:hAnsi="Arial" w:cs="Arial"/>
          <w:sz w:val="22"/>
          <w:szCs w:val="22"/>
        </w:rPr>
        <w:t>are responsible</w:t>
      </w:r>
      <w:r>
        <w:rPr>
          <w:rFonts w:ascii="Arial" w:hAnsi="Arial" w:cs="Arial"/>
          <w:sz w:val="22"/>
          <w:szCs w:val="22"/>
        </w:rPr>
        <w:t xml:space="preserve"> for ensuring that an effective radiation equipment purchasing programme is in place across the </w:t>
      </w:r>
      <w:r w:rsidR="00EF41E4">
        <w:rPr>
          <w:rFonts w:ascii="Arial" w:hAnsi="Arial" w:cs="Arial"/>
          <w:sz w:val="22"/>
          <w:szCs w:val="22"/>
        </w:rPr>
        <w:t>NHSGGC</w:t>
      </w:r>
      <w:r>
        <w:rPr>
          <w:rFonts w:ascii="Arial" w:hAnsi="Arial" w:cs="Arial"/>
          <w:sz w:val="22"/>
          <w:szCs w:val="22"/>
        </w:rPr>
        <w:t xml:space="preserve">, taking account of budgetary constraints for equipment replacement.  </w:t>
      </w:r>
    </w:p>
    <w:p w14:paraId="2AA99F87" w14:textId="77777777" w:rsidR="00E543C1" w:rsidRPr="008B285F" w:rsidRDefault="00E543C1" w:rsidP="00E543C1">
      <w:pPr>
        <w:pStyle w:val="Heading6"/>
        <w:keepNext w:val="0"/>
        <w:rPr>
          <w:sz w:val="22"/>
          <w:szCs w:val="22"/>
        </w:rPr>
      </w:pPr>
    </w:p>
    <w:p w14:paraId="2AA99F88" w14:textId="77777777" w:rsidR="00E543C1" w:rsidRPr="008B285F" w:rsidRDefault="00E543C1" w:rsidP="008B285F">
      <w:pPr>
        <w:jc w:val="both"/>
        <w:rPr>
          <w:rFonts w:ascii="Arial" w:hAnsi="Arial" w:cs="Arial"/>
          <w:b/>
          <w:color w:val="0000FF"/>
          <w:sz w:val="22"/>
          <w:szCs w:val="22"/>
        </w:rPr>
      </w:pPr>
      <w:r w:rsidRPr="008B285F">
        <w:rPr>
          <w:rFonts w:ascii="Arial" w:hAnsi="Arial" w:cs="Arial"/>
          <w:b/>
          <w:color w:val="0000FF"/>
          <w:sz w:val="22"/>
          <w:szCs w:val="22"/>
        </w:rPr>
        <w:t>3.</w:t>
      </w:r>
      <w:r w:rsidRPr="008B285F">
        <w:rPr>
          <w:rFonts w:ascii="Arial" w:hAnsi="Arial" w:cs="Arial"/>
          <w:b/>
          <w:color w:val="0000FF"/>
          <w:sz w:val="22"/>
          <w:szCs w:val="22"/>
        </w:rPr>
        <w:tab/>
        <w:t>Equipment Management</w:t>
      </w:r>
    </w:p>
    <w:p w14:paraId="2AA99F89" w14:textId="365AAC30" w:rsidR="00E543C1" w:rsidRPr="003067A2" w:rsidRDefault="00E543C1" w:rsidP="008B285F">
      <w:pPr>
        <w:jc w:val="both"/>
        <w:rPr>
          <w:rFonts w:ascii="Arial" w:hAnsi="Arial" w:cs="Arial"/>
          <w:color w:val="FF0000"/>
          <w:sz w:val="22"/>
          <w:szCs w:val="22"/>
        </w:rPr>
      </w:pPr>
      <w:r>
        <w:rPr>
          <w:rFonts w:ascii="Arial" w:hAnsi="Arial" w:cs="Arial"/>
          <w:sz w:val="22"/>
          <w:szCs w:val="22"/>
        </w:rPr>
        <w:t xml:space="preserve">Critical examination and acceptance testing of new radiation equipment shall be initiated by the local manager responsible for each of the items of equipment, and shall be carried out by the supplier/installer in conjunction with the appropriate </w:t>
      </w:r>
      <w:r w:rsidR="007C47FA">
        <w:rPr>
          <w:rFonts w:ascii="Arial" w:hAnsi="Arial" w:cs="Arial"/>
          <w:sz w:val="22"/>
          <w:szCs w:val="22"/>
        </w:rPr>
        <w:t>R</w:t>
      </w:r>
      <w:r w:rsidR="00EF41E4">
        <w:rPr>
          <w:rFonts w:ascii="Arial" w:hAnsi="Arial" w:cs="Arial"/>
          <w:sz w:val="22"/>
          <w:szCs w:val="22"/>
        </w:rPr>
        <w:t xml:space="preserve">adiation </w:t>
      </w:r>
      <w:r w:rsidR="007C47FA">
        <w:rPr>
          <w:rFonts w:ascii="Arial" w:hAnsi="Arial" w:cs="Arial"/>
          <w:sz w:val="22"/>
          <w:szCs w:val="22"/>
        </w:rPr>
        <w:t>P</w:t>
      </w:r>
      <w:r w:rsidR="00EF41E4">
        <w:rPr>
          <w:rFonts w:ascii="Arial" w:hAnsi="Arial" w:cs="Arial"/>
          <w:sz w:val="22"/>
          <w:szCs w:val="22"/>
        </w:rPr>
        <w:t xml:space="preserve">rotection </w:t>
      </w:r>
      <w:r w:rsidR="007C47FA">
        <w:rPr>
          <w:rFonts w:ascii="Arial" w:hAnsi="Arial" w:cs="Arial"/>
          <w:sz w:val="22"/>
          <w:szCs w:val="22"/>
        </w:rPr>
        <w:t>A</w:t>
      </w:r>
      <w:r w:rsidR="00EF41E4">
        <w:rPr>
          <w:rFonts w:ascii="Arial" w:hAnsi="Arial" w:cs="Arial"/>
          <w:sz w:val="22"/>
          <w:szCs w:val="22"/>
        </w:rPr>
        <w:t>dviser</w:t>
      </w:r>
      <w:r w:rsidR="007C47FA">
        <w:rPr>
          <w:rFonts w:ascii="Arial" w:hAnsi="Arial" w:cs="Arial"/>
          <w:sz w:val="22"/>
          <w:szCs w:val="22"/>
        </w:rPr>
        <w:t>/</w:t>
      </w:r>
      <w:r w:rsidRPr="00797FE6">
        <w:rPr>
          <w:rFonts w:ascii="Arial" w:hAnsi="Arial" w:cs="Arial"/>
          <w:color w:val="000000"/>
          <w:sz w:val="22"/>
          <w:szCs w:val="22"/>
        </w:rPr>
        <w:t>Medical Physics Expert</w:t>
      </w:r>
      <w:r w:rsidR="00EF41E4">
        <w:rPr>
          <w:rFonts w:ascii="Arial" w:hAnsi="Arial" w:cs="Arial"/>
          <w:color w:val="000000"/>
          <w:sz w:val="22"/>
          <w:szCs w:val="22"/>
        </w:rPr>
        <w:t xml:space="preserve"> (RPA/MPE).</w:t>
      </w:r>
    </w:p>
    <w:p w14:paraId="2AA99F8A" w14:textId="7C486350" w:rsidR="00E543C1" w:rsidRDefault="00E543C1" w:rsidP="00E543C1">
      <w:pPr>
        <w:spacing w:before="120"/>
        <w:jc w:val="both"/>
        <w:rPr>
          <w:rFonts w:ascii="Arial" w:hAnsi="Arial" w:cs="Arial"/>
          <w:sz w:val="22"/>
          <w:szCs w:val="22"/>
        </w:rPr>
      </w:pPr>
      <w:r>
        <w:rPr>
          <w:rFonts w:ascii="Arial" w:hAnsi="Arial" w:cs="Arial"/>
          <w:sz w:val="22"/>
          <w:szCs w:val="22"/>
        </w:rPr>
        <w:t>Regular preventative maintenance, repair, calibration, and quality assurance tests must be undertaken on each item of equipment liste</w:t>
      </w:r>
      <w:r w:rsidR="00EF41E4">
        <w:rPr>
          <w:rFonts w:ascii="Arial" w:hAnsi="Arial" w:cs="Arial"/>
          <w:sz w:val="22"/>
          <w:szCs w:val="22"/>
        </w:rPr>
        <w:t>d</w:t>
      </w:r>
      <w:r w:rsidR="007C47FA">
        <w:rPr>
          <w:rFonts w:ascii="Arial" w:hAnsi="Arial" w:cs="Arial"/>
          <w:sz w:val="22"/>
          <w:szCs w:val="22"/>
        </w:rPr>
        <w:t xml:space="preserve"> in the inventory required by</w:t>
      </w:r>
      <w:r>
        <w:rPr>
          <w:rFonts w:ascii="Arial" w:hAnsi="Arial" w:cs="Arial"/>
          <w:sz w:val="22"/>
          <w:szCs w:val="22"/>
        </w:rPr>
        <w:t xml:space="preserve"> procedure ‘EP20’, by appropriately trained Operators.</w:t>
      </w:r>
    </w:p>
    <w:p w14:paraId="2AA99F8B" w14:textId="77777777" w:rsidR="00E543C1" w:rsidRDefault="00E543C1" w:rsidP="00E543C1">
      <w:pPr>
        <w:spacing w:before="120"/>
        <w:jc w:val="both"/>
        <w:rPr>
          <w:rFonts w:ascii="Arial" w:hAnsi="Arial" w:cs="Arial"/>
          <w:sz w:val="22"/>
          <w:szCs w:val="22"/>
        </w:rPr>
      </w:pPr>
      <w:r>
        <w:rPr>
          <w:rFonts w:ascii="Arial" w:hAnsi="Arial" w:cs="Arial"/>
          <w:sz w:val="22"/>
          <w:szCs w:val="22"/>
        </w:rPr>
        <w:t xml:space="preserve">If radiation equipment exhibits a fault likely to cause patient overexposure this will be investigated and the equipment </w:t>
      </w:r>
      <w:r w:rsidR="003067A2" w:rsidRPr="000D7E1F">
        <w:rPr>
          <w:rFonts w:ascii="Arial" w:hAnsi="Arial" w:cs="Arial"/>
          <w:color w:val="000000"/>
          <w:sz w:val="22"/>
          <w:szCs w:val="22"/>
        </w:rPr>
        <w:t>will</w:t>
      </w:r>
      <w:r w:rsidR="003067A2" w:rsidRPr="003067A2">
        <w:rPr>
          <w:rFonts w:ascii="Arial" w:hAnsi="Arial" w:cs="Arial"/>
          <w:color w:val="FF0000"/>
          <w:sz w:val="22"/>
          <w:szCs w:val="22"/>
        </w:rPr>
        <w:t xml:space="preserve"> </w:t>
      </w:r>
      <w:r>
        <w:rPr>
          <w:rFonts w:ascii="Arial" w:hAnsi="Arial" w:cs="Arial"/>
          <w:sz w:val="22"/>
          <w:szCs w:val="22"/>
        </w:rPr>
        <w:t>be withdrawn from clinical use until repaired by a trained service engineer.</w:t>
      </w:r>
    </w:p>
    <w:p w14:paraId="2AA99F8C" w14:textId="46F11C4B" w:rsidR="00E0172A" w:rsidRDefault="00E0172A" w:rsidP="00E543C1">
      <w:pPr>
        <w:spacing w:before="120"/>
        <w:jc w:val="both"/>
        <w:rPr>
          <w:rFonts w:ascii="Arial" w:hAnsi="Arial" w:cs="Arial"/>
          <w:sz w:val="22"/>
          <w:szCs w:val="22"/>
        </w:rPr>
      </w:pPr>
      <w:r>
        <w:rPr>
          <w:rFonts w:ascii="Arial" w:hAnsi="Arial" w:cs="Arial"/>
          <w:sz w:val="22"/>
          <w:szCs w:val="22"/>
        </w:rPr>
        <w:t>If a</w:t>
      </w:r>
      <w:r w:rsidR="007C47FA">
        <w:rPr>
          <w:rFonts w:ascii="Arial" w:hAnsi="Arial" w:cs="Arial"/>
          <w:sz w:val="22"/>
          <w:szCs w:val="22"/>
        </w:rPr>
        <w:t>n</w:t>
      </w:r>
      <w:r w:rsidR="00EF41E4">
        <w:rPr>
          <w:rFonts w:ascii="Arial" w:hAnsi="Arial" w:cs="Arial"/>
          <w:sz w:val="22"/>
          <w:szCs w:val="22"/>
        </w:rPr>
        <w:t xml:space="preserve"> </w:t>
      </w:r>
      <w:r>
        <w:rPr>
          <w:rFonts w:ascii="Arial" w:hAnsi="Arial" w:cs="Arial"/>
          <w:sz w:val="22"/>
          <w:szCs w:val="22"/>
        </w:rPr>
        <w:t xml:space="preserve">assessment either by the Service Lead or the </w:t>
      </w:r>
      <w:r w:rsidR="007C47FA">
        <w:rPr>
          <w:rFonts w:ascii="Arial" w:hAnsi="Arial" w:cs="Arial"/>
          <w:sz w:val="22"/>
          <w:szCs w:val="22"/>
        </w:rPr>
        <w:t>RPA/</w:t>
      </w:r>
      <w:r w:rsidR="00093356">
        <w:rPr>
          <w:rFonts w:ascii="Arial" w:hAnsi="Arial" w:cs="Arial"/>
          <w:sz w:val="22"/>
          <w:szCs w:val="22"/>
        </w:rPr>
        <w:t xml:space="preserve">MPE </w:t>
      </w:r>
      <w:r>
        <w:rPr>
          <w:rFonts w:ascii="Arial" w:hAnsi="Arial" w:cs="Arial"/>
          <w:sz w:val="22"/>
          <w:szCs w:val="22"/>
        </w:rPr>
        <w:t>(as part of a routine testing programme or an incident investigation) indicates that the risks of unintended radiation exposure of patients are too great, or that the radiation doses to patients for procedures performed are unnecessarily high, because of the age or reliability of radiation equipment, they may decide or advise that the relevant equipment should be withdrawn from service.  Risks from both continued use of the equipment and the implications of withdrawal of the service must both be taken into account and documented accordingly.</w:t>
      </w:r>
    </w:p>
    <w:p w14:paraId="2AA99F8D" w14:textId="1EAE5ABF" w:rsidR="00E543C1" w:rsidRPr="00CB182B" w:rsidRDefault="00E543C1" w:rsidP="00E543C1">
      <w:pPr>
        <w:spacing w:before="120"/>
        <w:jc w:val="both"/>
        <w:rPr>
          <w:rFonts w:ascii="Arial" w:hAnsi="Arial" w:cs="Arial"/>
          <w:color w:val="000000" w:themeColor="text1"/>
          <w:sz w:val="22"/>
          <w:szCs w:val="22"/>
        </w:rPr>
      </w:pPr>
      <w:r w:rsidRPr="00CB182B">
        <w:rPr>
          <w:rFonts w:ascii="Arial" w:hAnsi="Arial" w:cs="Arial"/>
          <w:color w:val="000000" w:themeColor="text1"/>
          <w:sz w:val="22"/>
          <w:szCs w:val="22"/>
        </w:rPr>
        <w:t xml:space="preserve">Equipment handover forms must be used whenever maintenance, repair, or quality assurance checks of </w:t>
      </w:r>
      <w:r w:rsidR="007C47FA">
        <w:rPr>
          <w:rFonts w:ascii="Arial" w:hAnsi="Arial" w:cs="Arial"/>
          <w:color w:val="000000" w:themeColor="text1"/>
          <w:sz w:val="22"/>
          <w:szCs w:val="22"/>
        </w:rPr>
        <w:t>radiation</w:t>
      </w:r>
      <w:r w:rsidRPr="00CB182B">
        <w:rPr>
          <w:rFonts w:ascii="Arial" w:hAnsi="Arial" w:cs="Arial"/>
          <w:color w:val="000000" w:themeColor="text1"/>
          <w:sz w:val="22"/>
          <w:szCs w:val="22"/>
        </w:rPr>
        <w:t xml:space="preserve"> equipment are undertaken by a third party, and satisfactory equipment performance must be confirmed before the equipment is returned to clinical use.</w:t>
      </w:r>
    </w:p>
    <w:p w14:paraId="2AA99F8E" w14:textId="77777777" w:rsidR="00E543C1" w:rsidRDefault="00E543C1" w:rsidP="00E543C1">
      <w:pPr>
        <w:spacing w:before="120"/>
        <w:jc w:val="both"/>
        <w:rPr>
          <w:rFonts w:ascii="Arial" w:hAnsi="Arial" w:cs="Arial"/>
          <w:sz w:val="22"/>
          <w:szCs w:val="22"/>
        </w:rPr>
      </w:pPr>
      <w:r w:rsidRPr="00CB182B">
        <w:rPr>
          <w:rFonts w:ascii="Arial" w:hAnsi="Arial" w:cs="Arial"/>
          <w:color w:val="000000" w:themeColor="text1"/>
          <w:sz w:val="22"/>
          <w:szCs w:val="22"/>
        </w:rPr>
        <w:t xml:space="preserve">The </w:t>
      </w:r>
      <w:r w:rsidR="00BD4334" w:rsidRPr="00CB182B">
        <w:rPr>
          <w:rFonts w:ascii="Arial" w:hAnsi="Arial" w:cs="Arial"/>
          <w:color w:val="000000" w:themeColor="text1"/>
          <w:sz w:val="22"/>
          <w:szCs w:val="22"/>
        </w:rPr>
        <w:t>General Manager</w:t>
      </w:r>
      <w:r w:rsidR="00ED53FB" w:rsidRPr="00CB182B">
        <w:rPr>
          <w:rFonts w:ascii="Arial" w:hAnsi="Arial" w:cs="Arial"/>
          <w:color w:val="000000" w:themeColor="text1"/>
          <w:sz w:val="22"/>
          <w:szCs w:val="22"/>
        </w:rPr>
        <w:t>s</w:t>
      </w:r>
      <w:r w:rsidR="00BD4334" w:rsidRPr="00CB182B">
        <w:rPr>
          <w:rFonts w:ascii="Arial" w:hAnsi="Arial" w:cs="Arial"/>
          <w:color w:val="000000" w:themeColor="text1"/>
          <w:sz w:val="22"/>
          <w:szCs w:val="22"/>
        </w:rPr>
        <w:t xml:space="preserve"> </w:t>
      </w:r>
      <w:r w:rsidRPr="00CB182B">
        <w:rPr>
          <w:rFonts w:ascii="Arial" w:hAnsi="Arial" w:cs="Arial"/>
          <w:color w:val="000000" w:themeColor="text1"/>
          <w:sz w:val="22"/>
          <w:szCs w:val="22"/>
        </w:rPr>
        <w:t>must</w:t>
      </w:r>
      <w:r>
        <w:rPr>
          <w:rFonts w:ascii="Arial" w:hAnsi="Arial" w:cs="Arial"/>
          <w:sz w:val="22"/>
          <w:szCs w:val="22"/>
        </w:rPr>
        <w:t xml:space="preserve"> ensure that equipment replacement programmes are reviewed annually and equipment replacement planned taking account of budgetary constraints and clinical strategy.</w:t>
      </w:r>
    </w:p>
    <w:p w14:paraId="2AA99F8F" w14:textId="77777777" w:rsidR="00E543C1" w:rsidRPr="008B285F" w:rsidRDefault="00E543C1" w:rsidP="008B285F">
      <w:pPr>
        <w:spacing w:before="120"/>
        <w:jc w:val="both"/>
        <w:rPr>
          <w:rFonts w:ascii="Arial" w:hAnsi="Arial" w:cs="Arial"/>
          <w:sz w:val="22"/>
          <w:szCs w:val="22"/>
        </w:rPr>
      </w:pPr>
      <w:r w:rsidRPr="008B285F">
        <w:rPr>
          <w:rFonts w:ascii="Arial" w:hAnsi="Arial" w:cs="Arial"/>
          <w:sz w:val="22"/>
          <w:szCs w:val="22"/>
        </w:rPr>
        <w:t xml:space="preserve">The </w:t>
      </w:r>
      <w:r w:rsidR="008B285F" w:rsidRPr="008B285F">
        <w:rPr>
          <w:rFonts w:ascii="Arial" w:hAnsi="Arial" w:cs="Arial"/>
          <w:sz w:val="22"/>
          <w:szCs w:val="22"/>
        </w:rPr>
        <w:t>Service Lead</w:t>
      </w:r>
      <w:r w:rsidRPr="008B285F">
        <w:rPr>
          <w:rFonts w:ascii="Arial" w:hAnsi="Arial" w:cs="Arial"/>
          <w:sz w:val="22"/>
          <w:szCs w:val="22"/>
        </w:rPr>
        <w:t xml:space="preserve"> must ensure that </w:t>
      </w:r>
      <w:r w:rsidR="00ED53FB">
        <w:rPr>
          <w:rFonts w:ascii="Arial" w:hAnsi="Arial" w:cs="Arial"/>
          <w:sz w:val="22"/>
          <w:szCs w:val="22"/>
        </w:rPr>
        <w:t>a</w:t>
      </w:r>
      <w:r w:rsidRPr="008B285F">
        <w:rPr>
          <w:rFonts w:ascii="Arial" w:hAnsi="Arial" w:cs="Arial"/>
          <w:sz w:val="22"/>
          <w:szCs w:val="22"/>
        </w:rPr>
        <w:t xml:space="preserve">ny equipment identified as being a high priority for replacement, either because of the frequency of failures which could potentially result in overexposure of patients, or because </w:t>
      </w:r>
      <w:r w:rsidR="0040374D">
        <w:rPr>
          <w:rFonts w:ascii="Arial" w:hAnsi="Arial" w:cs="Arial"/>
          <w:sz w:val="22"/>
          <w:szCs w:val="22"/>
        </w:rPr>
        <w:t>of unnecessarily high doses should</w:t>
      </w:r>
      <w:r w:rsidRPr="008B285F">
        <w:rPr>
          <w:rFonts w:ascii="Arial" w:hAnsi="Arial" w:cs="Arial"/>
          <w:sz w:val="22"/>
          <w:szCs w:val="22"/>
        </w:rPr>
        <w:t xml:space="preserve"> be replaced as soon as practicable, taking account of budgetary constraints.</w:t>
      </w:r>
    </w:p>
    <w:p w14:paraId="2AA99F90" w14:textId="77777777" w:rsidR="00E543C1" w:rsidRPr="00E543C1" w:rsidRDefault="00E543C1" w:rsidP="00E543C1">
      <w:pPr>
        <w:rPr>
          <w:lang w:val="en-US"/>
        </w:rPr>
      </w:pPr>
    </w:p>
    <w:sectPr w:rsidR="00E543C1" w:rsidRPr="00E543C1" w:rsidSect="0017312F">
      <w:headerReference w:type="default" r:id="rId11"/>
      <w:footerReference w:type="default" r:id="rId12"/>
      <w:headerReference w:type="first" r:id="rId13"/>
      <w:footerReference w:type="first" r:id="rId14"/>
      <w:pgSz w:w="11906" w:h="16838"/>
      <w:pgMar w:top="1418" w:right="992"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A99F93" w14:textId="77777777" w:rsidR="001F3EC7" w:rsidRDefault="001F3EC7">
      <w:r>
        <w:separator/>
      </w:r>
    </w:p>
  </w:endnote>
  <w:endnote w:type="continuationSeparator" w:id="0">
    <w:p w14:paraId="2AA99F94" w14:textId="77777777" w:rsidR="001F3EC7" w:rsidRDefault="001F3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firstRow="1" w:lastRow="1" w:firstColumn="1" w:lastColumn="1" w:noHBand="0" w:noVBand="0"/>
    </w:tblPr>
    <w:tblGrid>
      <w:gridCol w:w="924"/>
      <w:gridCol w:w="1751"/>
      <w:gridCol w:w="1532"/>
      <w:gridCol w:w="1981"/>
      <w:gridCol w:w="2051"/>
      <w:gridCol w:w="1713"/>
    </w:tblGrid>
    <w:tr w:rsidR="00141CE0" w:rsidRPr="00FE766D" w14:paraId="2AA99FA4" w14:textId="77777777" w:rsidTr="00FE766D">
      <w:trPr>
        <w:trHeight w:hRule="exact" w:val="284"/>
        <w:jc w:val="center"/>
      </w:trPr>
      <w:tc>
        <w:tcPr>
          <w:tcW w:w="924" w:type="dxa"/>
          <w:shd w:val="clear" w:color="auto" w:fill="auto"/>
          <w:vAlign w:val="center"/>
        </w:tcPr>
        <w:p w14:paraId="2AA99F9E" w14:textId="77777777" w:rsidR="00141CE0" w:rsidRPr="00FE766D" w:rsidRDefault="00141CE0" w:rsidP="00FE766D">
          <w:pPr>
            <w:tabs>
              <w:tab w:val="left" w:pos="720"/>
            </w:tabs>
            <w:spacing w:line="240" w:lineRule="exact"/>
            <w:jc w:val="center"/>
            <w:rPr>
              <w:rFonts w:ascii="Arial" w:hAnsi="Arial" w:cs="Arial"/>
              <w:color w:val="0000FF"/>
              <w:sz w:val="18"/>
              <w:szCs w:val="18"/>
            </w:rPr>
          </w:pPr>
          <w:r w:rsidRPr="00FE766D">
            <w:rPr>
              <w:rFonts w:ascii="Arial" w:hAnsi="Arial" w:cs="Arial"/>
              <w:color w:val="0000FF"/>
              <w:sz w:val="18"/>
              <w:szCs w:val="18"/>
            </w:rPr>
            <w:t>Author</w:t>
          </w:r>
        </w:p>
      </w:tc>
      <w:tc>
        <w:tcPr>
          <w:tcW w:w="1751" w:type="dxa"/>
          <w:shd w:val="clear" w:color="auto" w:fill="auto"/>
          <w:vAlign w:val="center"/>
        </w:tcPr>
        <w:p w14:paraId="2AA99F9F" w14:textId="77777777" w:rsidR="00141CE0" w:rsidRPr="00FE766D" w:rsidRDefault="00141CE0" w:rsidP="00FE766D">
          <w:pPr>
            <w:tabs>
              <w:tab w:val="left" w:pos="720"/>
            </w:tabs>
            <w:spacing w:line="240" w:lineRule="exact"/>
            <w:jc w:val="center"/>
            <w:rPr>
              <w:rFonts w:ascii="Arial" w:hAnsi="Arial" w:cs="Arial"/>
              <w:color w:val="0000FF"/>
              <w:sz w:val="18"/>
              <w:szCs w:val="18"/>
            </w:rPr>
          </w:pPr>
          <w:r w:rsidRPr="00FE766D">
            <w:rPr>
              <w:rFonts w:ascii="Arial" w:hAnsi="Arial" w:cs="Arial"/>
              <w:color w:val="0000FF"/>
              <w:sz w:val="18"/>
              <w:szCs w:val="18"/>
            </w:rPr>
            <w:t>Owner</w:t>
          </w:r>
        </w:p>
      </w:tc>
      <w:tc>
        <w:tcPr>
          <w:tcW w:w="1532" w:type="dxa"/>
          <w:shd w:val="clear" w:color="auto" w:fill="auto"/>
          <w:vAlign w:val="center"/>
        </w:tcPr>
        <w:p w14:paraId="2AA99FA0" w14:textId="77777777" w:rsidR="00141CE0" w:rsidRPr="00FE766D" w:rsidRDefault="00141CE0" w:rsidP="00FE766D">
          <w:pPr>
            <w:tabs>
              <w:tab w:val="left" w:pos="720"/>
            </w:tabs>
            <w:spacing w:line="240" w:lineRule="exact"/>
            <w:jc w:val="center"/>
            <w:rPr>
              <w:rFonts w:ascii="Arial" w:hAnsi="Arial" w:cs="Arial"/>
              <w:color w:val="0000FF"/>
              <w:sz w:val="18"/>
              <w:szCs w:val="18"/>
            </w:rPr>
          </w:pPr>
          <w:r w:rsidRPr="00FE766D">
            <w:rPr>
              <w:rFonts w:ascii="Arial" w:hAnsi="Arial" w:cs="Arial"/>
              <w:color w:val="0000FF"/>
              <w:sz w:val="18"/>
              <w:szCs w:val="18"/>
            </w:rPr>
            <w:t>Revision</w:t>
          </w:r>
        </w:p>
      </w:tc>
      <w:tc>
        <w:tcPr>
          <w:tcW w:w="1981" w:type="dxa"/>
          <w:shd w:val="clear" w:color="auto" w:fill="auto"/>
          <w:vAlign w:val="center"/>
        </w:tcPr>
        <w:p w14:paraId="2AA99FA1" w14:textId="77777777" w:rsidR="00141CE0" w:rsidRPr="00FE766D" w:rsidRDefault="00141CE0" w:rsidP="00FE766D">
          <w:pPr>
            <w:tabs>
              <w:tab w:val="left" w:pos="720"/>
            </w:tabs>
            <w:spacing w:line="240" w:lineRule="exact"/>
            <w:jc w:val="center"/>
            <w:rPr>
              <w:rFonts w:ascii="Arial" w:hAnsi="Arial" w:cs="Arial"/>
              <w:color w:val="0000FF"/>
              <w:sz w:val="18"/>
              <w:szCs w:val="18"/>
            </w:rPr>
          </w:pPr>
          <w:r w:rsidRPr="00FE766D">
            <w:rPr>
              <w:rFonts w:ascii="Arial" w:hAnsi="Arial" w:cs="Arial"/>
              <w:color w:val="0000FF"/>
              <w:sz w:val="18"/>
              <w:szCs w:val="18"/>
            </w:rPr>
            <w:t xml:space="preserve">Active Date </w:t>
          </w:r>
        </w:p>
      </w:tc>
      <w:tc>
        <w:tcPr>
          <w:tcW w:w="2051" w:type="dxa"/>
          <w:shd w:val="clear" w:color="auto" w:fill="auto"/>
          <w:vAlign w:val="center"/>
        </w:tcPr>
        <w:p w14:paraId="2AA99FA2" w14:textId="77777777" w:rsidR="00141CE0" w:rsidRPr="00FE766D" w:rsidRDefault="00141CE0" w:rsidP="00FE766D">
          <w:pPr>
            <w:tabs>
              <w:tab w:val="left" w:pos="720"/>
            </w:tabs>
            <w:spacing w:line="240" w:lineRule="exact"/>
            <w:jc w:val="center"/>
            <w:rPr>
              <w:rFonts w:ascii="Arial" w:hAnsi="Arial" w:cs="Arial"/>
              <w:color w:val="0000FF"/>
              <w:sz w:val="18"/>
              <w:szCs w:val="18"/>
            </w:rPr>
          </w:pPr>
          <w:r w:rsidRPr="00FE766D">
            <w:rPr>
              <w:rFonts w:ascii="Arial" w:hAnsi="Arial" w:cs="Arial"/>
              <w:color w:val="0000FF"/>
              <w:sz w:val="18"/>
              <w:szCs w:val="18"/>
            </w:rPr>
            <w:t>Review date</w:t>
          </w:r>
        </w:p>
      </w:tc>
      <w:tc>
        <w:tcPr>
          <w:tcW w:w="1713" w:type="dxa"/>
          <w:shd w:val="clear" w:color="auto" w:fill="auto"/>
          <w:vAlign w:val="center"/>
        </w:tcPr>
        <w:p w14:paraId="2AA99FA3" w14:textId="77777777" w:rsidR="00141CE0" w:rsidRPr="00FE766D" w:rsidRDefault="00141CE0" w:rsidP="00FE766D">
          <w:pPr>
            <w:tabs>
              <w:tab w:val="left" w:pos="720"/>
            </w:tabs>
            <w:spacing w:line="240" w:lineRule="exact"/>
            <w:jc w:val="center"/>
            <w:rPr>
              <w:rFonts w:ascii="Arial" w:hAnsi="Arial" w:cs="Arial"/>
              <w:color w:val="0000FF"/>
              <w:sz w:val="18"/>
              <w:szCs w:val="18"/>
            </w:rPr>
          </w:pPr>
          <w:r w:rsidRPr="00FE766D">
            <w:rPr>
              <w:rFonts w:ascii="Arial" w:hAnsi="Arial" w:cs="Arial"/>
              <w:color w:val="0000FF"/>
              <w:sz w:val="18"/>
              <w:szCs w:val="18"/>
            </w:rPr>
            <w:t>Page</w:t>
          </w:r>
        </w:p>
      </w:tc>
    </w:tr>
    <w:tr w:rsidR="00141CE0" w:rsidRPr="00FE766D" w14:paraId="2AA99FAB" w14:textId="77777777" w:rsidTr="00FE766D">
      <w:trPr>
        <w:trHeight w:hRule="exact" w:val="284"/>
        <w:jc w:val="center"/>
      </w:trPr>
      <w:tc>
        <w:tcPr>
          <w:tcW w:w="924" w:type="dxa"/>
          <w:shd w:val="clear" w:color="auto" w:fill="auto"/>
          <w:vAlign w:val="center"/>
        </w:tcPr>
        <w:p w14:paraId="2AA99FA5" w14:textId="77777777" w:rsidR="00141CE0" w:rsidRPr="00FE766D" w:rsidRDefault="00141CE0" w:rsidP="00FE766D">
          <w:pPr>
            <w:tabs>
              <w:tab w:val="left" w:pos="720"/>
            </w:tabs>
            <w:spacing w:line="240" w:lineRule="exact"/>
            <w:jc w:val="center"/>
            <w:rPr>
              <w:rFonts w:ascii="Arial" w:hAnsi="Arial" w:cs="Arial"/>
              <w:color w:val="0000FF"/>
              <w:sz w:val="18"/>
              <w:szCs w:val="18"/>
            </w:rPr>
          </w:pPr>
          <w:smartTag w:uri="urn:schemas-microsoft-com:office:smarttags" w:element="place">
            <w:r w:rsidRPr="00FE766D">
              <w:rPr>
                <w:rFonts w:ascii="Arial" w:hAnsi="Arial" w:cs="Arial"/>
                <w:color w:val="0000FF"/>
                <w:sz w:val="18"/>
                <w:szCs w:val="18"/>
              </w:rPr>
              <w:t>CAM</w:t>
            </w:r>
          </w:smartTag>
        </w:p>
      </w:tc>
      <w:tc>
        <w:tcPr>
          <w:tcW w:w="1751" w:type="dxa"/>
          <w:shd w:val="clear" w:color="auto" w:fill="auto"/>
          <w:vAlign w:val="center"/>
        </w:tcPr>
        <w:p w14:paraId="2AA99FA6" w14:textId="77777777" w:rsidR="00141CE0" w:rsidRPr="00FE766D" w:rsidRDefault="00141CE0" w:rsidP="00FE766D">
          <w:pPr>
            <w:tabs>
              <w:tab w:val="left" w:pos="720"/>
            </w:tabs>
            <w:spacing w:line="240" w:lineRule="exact"/>
            <w:jc w:val="center"/>
            <w:rPr>
              <w:rFonts w:ascii="Arial" w:hAnsi="Arial" w:cs="Arial"/>
              <w:color w:val="0000FF"/>
              <w:sz w:val="18"/>
              <w:szCs w:val="18"/>
            </w:rPr>
          </w:pPr>
          <w:r w:rsidRPr="00FE766D">
            <w:rPr>
              <w:rFonts w:ascii="Arial" w:hAnsi="Arial" w:cs="Arial"/>
              <w:color w:val="0000FF"/>
              <w:sz w:val="18"/>
              <w:szCs w:val="18"/>
            </w:rPr>
            <w:t>RG</w:t>
          </w:r>
        </w:p>
      </w:tc>
      <w:tc>
        <w:tcPr>
          <w:tcW w:w="1532" w:type="dxa"/>
          <w:shd w:val="clear" w:color="auto" w:fill="auto"/>
          <w:vAlign w:val="center"/>
        </w:tcPr>
        <w:p w14:paraId="2AA99FA7" w14:textId="5D599E86" w:rsidR="00141CE0" w:rsidRPr="00FE766D" w:rsidRDefault="00EF41E4" w:rsidP="00FE766D">
          <w:pPr>
            <w:tabs>
              <w:tab w:val="left" w:pos="720"/>
            </w:tabs>
            <w:spacing w:line="240" w:lineRule="exact"/>
            <w:jc w:val="center"/>
            <w:rPr>
              <w:rFonts w:ascii="Arial" w:hAnsi="Arial" w:cs="Arial"/>
              <w:color w:val="0000FF"/>
              <w:sz w:val="18"/>
              <w:szCs w:val="18"/>
            </w:rPr>
          </w:pPr>
          <w:r>
            <w:rPr>
              <w:rFonts w:ascii="Arial" w:hAnsi="Arial" w:cs="Arial"/>
              <w:color w:val="0000FF"/>
              <w:sz w:val="18"/>
              <w:szCs w:val="18"/>
            </w:rPr>
            <w:t>4</w:t>
          </w:r>
        </w:p>
      </w:tc>
      <w:tc>
        <w:tcPr>
          <w:tcW w:w="1981" w:type="dxa"/>
          <w:shd w:val="clear" w:color="auto" w:fill="auto"/>
          <w:vAlign w:val="center"/>
        </w:tcPr>
        <w:p w14:paraId="2AA99FA8" w14:textId="32990B08" w:rsidR="00141CE0" w:rsidRPr="00FE766D" w:rsidRDefault="00EF41E4" w:rsidP="00FE766D">
          <w:pPr>
            <w:tabs>
              <w:tab w:val="left" w:pos="720"/>
            </w:tabs>
            <w:spacing w:line="240" w:lineRule="exact"/>
            <w:jc w:val="center"/>
            <w:rPr>
              <w:rFonts w:ascii="Arial" w:hAnsi="Arial" w:cs="Arial"/>
              <w:color w:val="0000FF"/>
              <w:sz w:val="18"/>
              <w:szCs w:val="18"/>
            </w:rPr>
          </w:pPr>
          <w:r>
            <w:rPr>
              <w:rFonts w:ascii="Arial" w:hAnsi="Arial" w:cs="Arial"/>
              <w:color w:val="0000FF"/>
              <w:sz w:val="18"/>
              <w:szCs w:val="18"/>
            </w:rPr>
            <w:t>17/12/19</w:t>
          </w:r>
        </w:p>
      </w:tc>
      <w:tc>
        <w:tcPr>
          <w:tcW w:w="2051" w:type="dxa"/>
          <w:shd w:val="clear" w:color="auto" w:fill="auto"/>
          <w:vAlign w:val="center"/>
        </w:tcPr>
        <w:p w14:paraId="2AA99FA9" w14:textId="6D0D4154" w:rsidR="00141CE0" w:rsidRPr="00FE766D" w:rsidRDefault="00EF41E4" w:rsidP="00FE766D">
          <w:pPr>
            <w:tabs>
              <w:tab w:val="left" w:pos="720"/>
            </w:tabs>
            <w:spacing w:line="240" w:lineRule="exact"/>
            <w:jc w:val="center"/>
            <w:rPr>
              <w:rFonts w:ascii="Arial" w:hAnsi="Arial" w:cs="Arial"/>
              <w:color w:val="0000FF"/>
              <w:sz w:val="18"/>
              <w:szCs w:val="18"/>
            </w:rPr>
          </w:pPr>
          <w:r>
            <w:rPr>
              <w:rFonts w:ascii="Arial" w:hAnsi="Arial" w:cs="Arial"/>
              <w:color w:val="0000FF"/>
              <w:sz w:val="18"/>
              <w:szCs w:val="18"/>
            </w:rPr>
            <w:t>17/12/21</w:t>
          </w:r>
        </w:p>
      </w:tc>
      <w:tc>
        <w:tcPr>
          <w:tcW w:w="1713" w:type="dxa"/>
          <w:shd w:val="clear" w:color="auto" w:fill="auto"/>
          <w:vAlign w:val="center"/>
        </w:tcPr>
        <w:p w14:paraId="2AA99FAA" w14:textId="77777777" w:rsidR="00141CE0" w:rsidRPr="00FE766D" w:rsidRDefault="00316B81" w:rsidP="00FE766D">
          <w:pPr>
            <w:tabs>
              <w:tab w:val="left" w:pos="720"/>
            </w:tabs>
            <w:spacing w:line="240" w:lineRule="exact"/>
            <w:jc w:val="center"/>
            <w:rPr>
              <w:rFonts w:ascii="Arial" w:hAnsi="Arial" w:cs="Arial"/>
              <w:color w:val="0000FF"/>
              <w:sz w:val="18"/>
              <w:szCs w:val="18"/>
            </w:rPr>
          </w:pPr>
          <w:r w:rsidRPr="00FE766D">
            <w:rPr>
              <w:rStyle w:val="PageNumber"/>
              <w:rFonts w:ascii="Arial" w:hAnsi="Arial" w:cs="Arial"/>
              <w:color w:val="0000FF"/>
              <w:sz w:val="18"/>
              <w:szCs w:val="18"/>
            </w:rPr>
            <w:fldChar w:fldCharType="begin"/>
          </w:r>
          <w:r w:rsidR="00141CE0" w:rsidRPr="00FE766D">
            <w:rPr>
              <w:rStyle w:val="PageNumber"/>
              <w:rFonts w:ascii="Arial" w:hAnsi="Arial" w:cs="Arial"/>
              <w:color w:val="0000FF"/>
              <w:sz w:val="18"/>
              <w:szCs w:val="18"/>
            </w:rPr>
            <w:instrText xml:space="preserve"> PAGE </w:instrText>
          </w:r>
          <w:r w:rsidRPr="00FE766D">
            <w:rPr>
              <w:rStyle w:val="PageNumber"/>
              <w:rFonts w:ascii="Arial" w:hAnsi="Arial" w:cs="Arial"/>
              <w:color w:val="0000FF"/>
              <w:sz w:val="18"/>
              <w:szCs w:val="18"/>
            </w:rPr>
            <w:fldChar w:fldCharType="separate"/>
          </w:r>
          <w:r w:rsidR="00F34E4F">
            <w:rPr>
              <w:rStyle w:val="PageNumber"/>
              <w:rFonts w:ascii="Arial" w:hAnsi="Arial" w:cs="Arial"/>
              <w:noProof/>
              <w:color w:val="0000FF"/>
              <w:sz w:val="18"/>
              <w:szCs w:val="18"/>
            </w:rPr>
            <w:t>1</w:t>
          </w:r>
          <w:r w:rsidRPr="00FE766D">
            <w:rPr>
              <w:rStyle w:val="PageNumber"/>
              <w:rFonts w:ascii="Arial" w:hAnsi="Arial" w:cs="Arial"/>
              <w:color w:val="0000FF"/>
              <w:sz w:val="18"/>
              <w:szCs w:val="18"/>
            </w:rPr>
            <w:fldChar w:fldCharType="end"/>
          </w:r>
          <w:r w:rsidR="00141CE0" w:rsidRPr="00FE766D">
            <w:rPr>
              <w:rFonts w:ascii="Arial" w:hAnsi="Arial" w:cs="Arial"/>
              <w:color w:val="0000FF"/>
              <w:sz w:val="18"/>
              <w:szCs w:val="18"/>
            </w:rPr>
            <w:t xml:space="preserve"> of </w:t>
          </w:r>
          <w:r w:rsidRPr="00FE766D">
            <w:rPr>
              <w:rStyle w:val="PageNumber"/>
              <w:rFonts w:ascii="Arial" w:hAnsi="Arial" w:cs="Arial"/>
              <w:color w:val="0000FF"/>
              <w:sz w:val="18"/>
              <w:szCs w:val="18"/>
            </w:rPr>
            <w:fldChar w:fldCharType="begin"/>
          </w:r>
          <w:r w:rsidR="00141CE0" w:rsidRPr="00FE766D">
            <w:rPr>
              <w:rStyle w:val="PageNumber"/>
              <w:rFonts w:ascii="Arial" w:hAnsi="Arial" w:cs="Arial"/>
              <w:color w:val="0000FF"/>
              <w:sz w:val="18"/>
              <w:szCs w:val="18"/>
            </w:rPr>
            <w:instrText xml:space="preserve"> NUMPAGES </w:instrText>
          </w:r>
          <w:r w:rsidRPr="00FE766D">
            <w:rPr>
              <w:rStyle w:val="PageNumber"/>
              <w:rFonts w:ascii="Arial" w:hAnsi="Arial" w:cs="Arial"/>
              <w:color w:val="0000FF"/>
              <w:sz w:val="18"/>
              <w:szCs w:val="18"/>
            </w:rPr>
            <w:fldChar w:fldCharType="separate"/>
          </w:r>
          <w:r w:rsidR="00F34E4F">
            <w:rPr>
              <w:rStyle w:val="PageNumber"/>
              <w:rFonts w:ascii="Arial" w:hAnsi="Arial" w:cs="Arial"/>
              <w:noProof/>
              <w:color w:val="0000FF"/>
              <w:sz w:val="18"/>
              <w:szCs w:val="18"/>
            </w:rPr>
            <w:t>1</w:t>
          </w:r>
          <w:r w:rsidRPr="00FE766D">
            <w:rPr>
              <w:rStyle w:val="PageNumber"/>
              <w:rFonts w:ascii="Arial" w:hAnsi="Arial" w:cs="Arial"/>
              <w:color w:val="0000FF"/>
              <w:sz w:val="18"/>
              <w:szCs w:val="18"/>
            </w:rPr>
            <w:fldChar w:fldCharType="end"/>
          </w:r>
        </w:p>
      </w:tc>
    </w:tr>
    <w:tr w:rsidR="00141CE0" w:rsidRPr="00FE766D" w14:paraId="2AA99FAD" w14:textId="77777777" w:rsidTr="00FE766D">
      <w:trPr>
        <w:trHeight w:hRule="exact" w:val="284"/>
        <w:jc w:val="center"/>
      </w:trPr>
      <w:tc>
        <w:tcPr>
          <w:tcW w:w="9952" w:type="dxa"/>
          <w:gridSpan w:val="6"/>
          <w:shd w:val="clear" w:color="auto" w:fill="auto"/>
          <w:vAlign w:val="center"/>
        </w:tcPr>
        <w:p w14:paraId="2AA99FAC" w14:textId="77777777" w:rsidR="00141CE0" w:rsidRPr="00FE766D" w:rsidRDefault="00141CE0" w:rsidP="00FE766D">
          <w:pPr>
            <w:tabs>
              <w:tab w:val="left" w:pos="720"/>
            </w:tabs>
            <w:spacing w:line="240" w:lineRule="exact"/>
            <w:jc w:val="center"/>
            <w:rPr>
              <w:rFonts w:ascii="Arial" w:hAnsi="Arial" w:cs="Arial"/>
              <w:color w:val="0000FF"/>
              <w:sz w:val="18"/>
              <w:szCs w:val="18"/>
            </w:rPr>
          </w:pPr>
          <w:r w:rsidRPr="00FE766D">
            <w:rPr>
              <w:rFonts w:ascii="Arial" w:hAnsi="Arial" w:cs="Arial"/>
              <w:color w:val="0000FF"/>
              <w:sz w:val="18"/>
              <w:szCs w:val="18"/>
            </w:rPr>
            <w:t>This document is uncontrolled when printed. Check Revision BEFORE use!</w:t>
          </w:r>
        </w:p>
      </w:tc>
    </w:tr>
  </w:tbl>
  <w:p w14:paraId="2AA99FAE" w14:textId="77777777" w:rsidR="00141CE0" w:rsidRDefault="00141C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305"/>
      <w:gridCol w:w="1425"/>
      <w:gridCol w:w="1482"/>
      <w:gridCol w:w="1140"/>
      <w:gridCol w:w="1717"/>
      <w:gridCol w:w="1679"/>
      <w:gridCol w:w="1248"/>
    </w:tblGrid>
    <w:tr w:rsidR="00141CE0" w14:paraId="2AA99FBC" w14:textId="77777777">
      <w:trPr>
        <w:trHeight w:val="213"/>
      </w:trPr>
      <w:tc>
        <w:tcPr>
          <w:tcW w:w="1305" w:type="dxa"/>
        </w:tcPr>
        <w:p w14:paraId="2AA99FB5" w14:textId="77777777" w:rsidR="00141CE0" w:rsidRDefault="00141CE0" w:rsidP="0062589C">
          <w:pPr>
            <w:pStyle w:val="Footer"/>
            <w:rPr>
              <w:rFonts w:ascii="Arial (W1)" w:hAnsi="Arial (W1)" w:cs="Arial"/>
              <w:color w:val="999999"/>
              <w:sz w:val="18"/>
              <w:szCs w:val="20"/>
            </w:rPr>
          </w:pPr>
          <w:r>
            <w:rPr>
              <w:rFonts w:ascii="Arial (W1)" w:hAnsi="Arial (W1)" w:cs="Arial"/>
              <w:color w:val="999999"/>
              <w:sz w:val="18"/>
              <w:szCs w:val="20"/>
            </w:rPr>
            <w:t xml:space="preserve">Date Issued: </w:t>
          </w:r>
          <w:smartTag w:uri="urn:schemas-microsoft-com:office:smarttags" w:element="date">
            <w:smartTagPr>
              <w:attr w:name="Month" w:val="12"/>
              <w:attr w:name="Day" w:val="22"/>
              <w:attr w:name="Year" w:val="2008"/>
            </w:smartTagPr>
            <w:r>
              <w:rPr>
                <w:rFonts w:ascii="Arial (W1)" w:hAnsi="Arial (W1)" w:cs="Arial"/>
                <w:color w:val="999999"/>
                <w:sz w:val="18"/>
                <w:szCs w:val="20"/>
              </w:rPr>
              <w:t>22/12/08</w:t>
            </w:r>
          </w:smartTag>
        </w:p>
      </w:tc>
      <w:tc>
        <w:tcPr>
          <w:tcW w:w="1425" w:type="dxa"/>
        </w:tcPr>
        <w:p w14:paraId="2AA99FB6" w14:textId="77777777" w:rsidR="00141CE0" w:rsidRDefault="00141CE0" w:rsidP="0062589C">
          <w:pPr>
            <w:pStyle w:val="Footer"/>
            <w:rPr>
              <w:rFonts w:ascii="Arial (W1)" w:hAnsi="Arial (W1)" w:cs="Arial"/>
              <w:color w:val="999999"/>
              <w:sz w:val="18"/>
              <w:szCs w:val="20"/>
            </w:rPr>
          </w:pPr>
          <w:r>
            <w:rPr>
              <w:rFonts w:ascii="Arial (W1)" w:hAnsi="Arial (W1)" w:cs="Arial"/>
              <w:color w:val="999999"/>
              <w:sz w:val="18"/>
              <w:szCs w:val="20"/>
            </w:rPr>
            <w:t>Version No. 1</w:t>
          </w:r>
        </w:p>
      </w:tc>
      <w:tc>
        <w:tcPr>
          <w:tcW w:w="1482" w:type="dxa"/>
        </w:tcPr>
        <w:p w14:paraId="2AA99FB7" w14:textId="77777777" w:rsidR="00141CE0" w:rsidRDefault="00141CE0" w:rsidP="0062589C">
          <w:pPr>
            <w:pStyle w:val="Footer"/>
            <w:rPr>
              <w:rFonts w:ascii="Arial (W1)" w:hAnsi="Arial (W1)" w:cs="Arial"/>
              <w:color w:val="999999"/>
              <w:sz w:val="18"/>
              <w:szCs w:val="20"/>
            </w:rPr>
          </w:pPr>
          <w:r>
            <w:rPr>
              <w:rFonts w:ascii="Arial (W1)" w:hAnsi="Arial (W1)" w:cs="Arial"/>
              <w:color w:val="999999"/>
              <w:sz w:val="18"/>
              <w:szCs w:val="20"/>
            </w:rPr>
            <w:t>Authorised by: RR</w:t>
          </w:r>
        </w:p>
      </w:tc>
      <w:tc>
        <w:tcPr>
          <w:tcW w:w="1140" w:type="dxa"/>
        </w:tcPr>
        <w:p w14:paraId="2AA99FB8" w14:textId="77777777" w:rsidR="00141CE0" w:rsidRDefault="00141CE0" w:rsidP="0062589C">
          <w:pPr>
            <w:pStyle w:val="Footer"/>
            <w:rPr>
              <w:rFonts w:ascii="Arial (W1)" w:hAnsi="Arial (W1)" w:cs="Arial"/>
              <w:color w:val="999999"/>
              <w:sz w:val="18"/>
              <w:szCs w:val="20"/>
            </w:rPr>
          </w:pPr>
          <w:r>
            <w:rPr>
              <w:rFonts w:ascii="Arial (W1)" w:hAnsi="Arial (W1)" w:cs="Arial"/>
              <w:color w:val="999999"/>
              <w:sz w:val="18"/>
              <w:szCs w:val="20"/>
            </w:rPr>
            <w:t>Lead: CJM</w:t>
          </w:r>
        </w:p>
      </w:tc>
      <w:tc>
        <w:tcPr>
          <w:tcW w:w="1717" w:type="dxa"/>
        </w:tcPr>
        <w:p w14:paraId="2AA99FB9" w14:textId="77777777" w:rsidR="00141CE0" w:rsidRDefault="00141CE0" w:rsidP="0062589C">
          <w:pPr>
            <w:pStyle w:val="Footer"/>
            <w:rPr>
              <w:rFonts w:ascii="Arial (W1)" w:hAnsi="Arial (W1)" w:cs="Arial"/>
              <w:color w:val="999999"/>
              <w:sz w:val="18"/>
              <w:szCs w:val="20"/>
            </w:rPr>
          </w:pPr>
          <w:r>
            <w:rPr>
              <w:rFonts w:ascii="Arial (W1)" w:hAnsi="Arial (W1)" w:cs="Arial"/>
              <w:color w:val="999999"/>
              <w:sz w:val="18"/>
              <w:szCs w:val="20"/>
            </w:rPr>
            <w:t xml:space="preserve">Date of last Review: </w:t>
          </w:r>
          <w:smartTag w:uri="urn:schemas-microsoft-com:office:smarttags" w:element="date">
            <w:smartTagPr>
              <w:attr w:name="Month" w:val="10"/>
              <w:attr w:name="Day" w:val="22"/>
              <w:attr w:name="Year" w:val="2008"/>
            </w:smartTagPr>
            <w:r>
              <w:rPr>
                <w:rFonts w:ascii="Arial (W1)" w:hAnsi="Arial (W1)" w:cs="Arial"/>
                <w:color w:val="999999"/>
                <w:sz w:val="18"/>
                <w:szCs w:val="20"/>
              </w:rPr>
              <w:t>22/10/08</w:t>
            </w:r>
          </w:smartTag>
        </w:p>
      </w:tc>
      <w:tc>
        <w:tcPr>
          <w:tcW w:w="1679" w:type="dxa"/>
        </w:tcPr>
        <w:p w14:paraId="2AA99FBA" w14:textId="77777777" w:rsidR="00141CE0" w:rsidRDefault="00141CE0" w:rsidP="0062589C">
          <w:pPr>
            <w:pStyle w:val="Footer"/>
            <w:rPr>
              <w:rFonts w:ascii="Arial (W1)" w:hAnsi="Arial (W1)" w:cs="Arial"/>
              <w:color w:val="999999"/>
              <w:sz w:val="18"/>
              <w:szCs w:val="20"/>
            </w:rPr>
          </w:pPr>
          <w:r>
            <w:rPr>
              <w:rFonts w:ascii="Arial (W1)" w:hAnsi="Arial (W1)" w:cs="Arial"/>
              <w:color w:val="999999"/>
              <w:sz w:val="18"/>
              <w:szCs w:val="20"/>
            </w:rPr>
            <w:t xml:space="preserve">Review Date: </w:t>
          </w:r>
          <w:smartTag w:uri="urn:schemas-microsoft-com:office:smarttags" w:element="date">
            <w:smartTagPr>
              <w:attr w:name="Month" w:val="12"/>
              <w:attr w:name="Day" w:val="1"/>
              <w:attr w:name="Year" w:val="2010"/>
            </w:smartTagPr>
            <w:r>
              <w:rPr>
                <w:rFonts w:ascii="Arial (W1)" w:hAnsi="Arial (W1)" w:cs="Arial"/>
                <w:color w:val="999999"/>
                <w:sz w:val="18"/>
                <w:szCs w:val="20"/>
              </w:rPr>
              <w:t>01/12/10</w:t>
            </w:r>
          </w:smartTag>
        </w:p>
      </w:tc>
      <w:tc>
        <w:tcPr>
          <w:tcW w:w="1248" w:type="dxa"/>
        </w:tcPr>
        <w:p w14:paraId="2AA99FBB" w14:textId="77777777" w:rsidR="00141CE0" w:rsidRDefault="00141CE0" w:rsidP="0062589C">
          <w:pPr>
            <w:pStyle w:val="Footer"/>
            <w:rPr>
              <w:rFonts w:ascii="Arial (W1)" w:hAnsi="Arial (W1)" w:cs="Arial"/>
              <w:color w:val="999999"/>
              <w:sz w:val="18"/>
              <w:szCs w:val="20"/>
            </w:rPr>
          </w:pPr>
          <w:r w:rsidRPr="00282850">
            <w:rPr>
              <w:rStyle w:val="PageNumber"/>
              <w:rFonts w:ascii="Arial (W1)" w:hAnsi="Arial (W1)" w:cs="Arial"/>
              <w:color w:val="999999"/>
              <w:sz w:val="18"/>
              <w:szCs w:val="20"/>
            </w:rPr>
            <w:t xml:space="preserve">Page </w:t>
          </w:r>
          <w:r w:rsidR="00316B81" w:rsidRPr="00282850">
            <w:rPr>
              <w:rStyle w:val="PageNumber"/>
              <w:rFonts w:ascii="Arial (W1)" w:hAnsi="Arial (W1)" w:cs="Arial"/>
              <w:color w:val="999999"/>
              <w:sz w:val="18"/>
              <w:szCs w:val="20"/>
            </w:rPr>
            <w:fldChar w:fldCharType="begin"/>
          </w:r>
          <w:r w:rsidRPr="00282850">
            <w:rPr>
              <w:rStyle w:val="PageNumber"/>
              <w:rFonts w:ascii="Arial (W1)" w:hAnsi="Arial (W1)" w:cs="Arial"/>
              <w:color w:val="999999"/>
              <w:sz w:val="18"/>
              <w:szCs w:val="20"/>
            </w:rPr>
            <w:instrText xml:space="preserve"> PAGE </w:instrText>
          </w:r>
          <w:r w:rsidR="00316B81" w:rsidRPr="00282850">
            <w:rPr>
              <w:rStyle w:val="PageNumber"/>
              <w:rFonts w:ascii="Arial (W1)" w:hAnsi="Arial (W1)" w:cs="Arial"/>
              <w:color w:val="999999"/>
              <w:sz w:val="18"/>
              <w:szCs w:val="20"/>
            </w:rPr>
            <w:fldChar w:fldCharType="separate"/>
          </w:r>
          <w:r>
            <w:rPr>
              <w:rStyle w:val="PageNumber"/>
              <w:rFonts w:ascii="Arial (W1)" w:hAnsi="Arial (W1)" w:cs="Arial"/>
              <w:noProof/>
              <w:color w:val="999999"/>
              <w:sz w:val="18"/>
              <w:szCs w:val="20"/>
            </w:rPr>
            <w:t>1</w:t>
          </w:r>
          <w:r w:rsidR="00316B81" w:rsidRPr="00282850">
            <w:rPr>
              <w:rStyle w:val="PageNumber"/>
              <w:rFonts w:ascii="Arial (W1)" w:hAnsi="Arial (W1)" w:cs="Arial"/>
              <w:color w:val="999999"/>
              <w:sz w:val="18"/>
              <w:szCs w:val="20"/>
            </w:rPr>
            <w:fldChar w:fldCharType="end"/>
          </w:r>
          <w:r w:rsidRPr="00282850">
            <w:rPr>
              <w:rStyle w:val="PageNumber"/>
              <w:rFonts w:ascii="Arial (W1)" w:hAnsi="Arial (W1)" w:cs="Arial"/>
              <w:color w:val="999999"/>
              <w:sz w:val="18"/>
              <w:szCs w:val="20"/>
            </w:rPr>
            <w:t xml:space="preserve"> of </w:t>
          </w:r>
          <w:r>
            <w:rPr>
              <w:rStyle w:val="PageNumber"/>
              <w:rFonts w:ascii="Arial (W1)" w:hAnsi="Arial (W1)" w:cs="Arial"/>
              <w:color w:val="999999"/>
              <w:sz w:val="18"/>
              <w:szCs w:val="20"/>
            </w:rPr>
            <w:t>3</w:t>
          </w:r>
        </w:p>
      </w:tc>
    </w:tr>
  </w:tbl>
  <w:p w14:paraId="2AA99FBD" w14:textId="77777777" w:rsidR="00141CE0" w:rsidRDefault="00141C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A99F91" w14:textId="77777777" w:rsidR="001F3EC7" w:rsidRDefault="001F3EC7">
      <w:r>
        <w:separator/>
      </w:r>
    </w:p>
  </w:footnote>
  <w:footnote w:type="continuationSeparator" w:id="0">
    <w:p w14:paraId="2AA99F92" w14:textId="77777777" w:rsidR="001F3EC7" w:rsidRDefault="001F3E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5"/>
      <w:gridCol w:w="2943"/>
    </w:tblGrid>
    <w:tr w:rsidR="00141CE0" w:rsidRPr="00121F3B" w14:paraId="2AA99F98" w14:textId="77777777">
      <w:trPr>
        <w:trHeight w:val="353"/>
      </w:trPr>
      <w:tc>
        <w:tcPr>
          <w:tcW w:w="7011" w:type="dxa"/>
          <w:vAlign w:val="center"/>
        </w:tcPr>
        <w:p w14:paraId="2AA99F96" w14:textId="79B59B28" w:rsidR="00141CE0" w:rsidRPr="00121F3B" w:rsidRDefault="00141CE0" w:rsidP="00691C04">
          <w:pPr>
            <w:pStyle w:val="Header"/>
            <w:rPr>
              <w:rFonts w:ascii="Arial" w:hAnsi="Arial" w:cs="Arial"/>
              <w:b/>
              <w:color w:val="0000FF"/>
              <w:sz w:val="22"/>
              <w:szCs w:val="22"/>
            </w:rPr>
          </w:pPr>
          <w:r>
            <w:rPr>
              <w:rFonts w:ascii="Arial" w:hAnsi="Arial" w:cs="Arial"/>
              <w:b/>
              <w:color w:val="0000FF"/>
              <w:sz w:val="22"/>
              <w:szCs w:val="22"/>
            </w:rPr>
            <w:t>EP-14</w:t>
          </w:r>
        </w:p>
      </w:tc>
      <w:tc>
        <w:tcPr>
          <w:tcW w:w="2964" w:type="dxa"/>
          <w:vMerge w:val="restart"/>
          <w:vAlign w:val="center"/>
        </w:tcPr>
        <w:p w14:paraId="2AA99F97" w14:textId="77777777" w:rsidR="00141CE0" w:rsidRPr="00121F3B" w:rsidRDefault="00141CE0" w:rsidP="00691C04">
          <w:pPr>
            <w:pStyle w:val="Header"/>
            <w:jc w:val="center"/>
            <w:rPr>
              <w:rFonts w:ascii="Arial" w:hAnsi="Arial" w:cs="Arial"/>
              <w:b/>
              <w:color w:val="0000FF"/>
              <w:sz w:val="22"/>
              <w:szCs w:val="22"/>
            </w:rPr>
          </w:pPr>
          <w:r w:rsidRPr="00121F3B">
            <w:rPr>
              <w:rFonts w:ascii="Arial" w:hAnsi="Arial" w:cs="Arial"/>
              <w:b/>
              <w:color w:val="0000FF"/>
              <w:sz w:val="22"/>
              <w:szCs w:val="22"/>
            </w:rPr>
            <w:t xml:space="preserve">NHS Greater Glasgow and </w:t>
          </w:r>
          <w:smartTag w:uri="urn:schemas-microsoft-com:office:smarttags" w:element="place">
            <w:r w:rsidRPr="00121F3B">
              <w:rPr>
                <w:rFonts w:ascii="Arial" w:hAnsi="Arial" w:cs="Arial"/>
                <w:b/>
                <w:color w:val="0000FF"/>
                <w:sz w:val="22"/>
                <w:szCs w:val="22"/>
              </w:rPr>
              <w:t>Clyde</w:t>
            </w:r>
          </w:smartTag>
        </w:p>
      </w:tc>
    </w:tr>
    <w:tr w:rsidR="00141CE0" w:rsidRPr="00121F3B" w14:paraId="2AA99F9B" w14:textId="77777777">
      <w:trPr>
        <w:trHeight w:val="352"/>
      </w:trPr>
      <w:tc>
        <w:tcPr>
          <w:tcW w:w="7011" w:type="dxa"/>
          <w:vAlign w:val="center"/>
        </w:tcPr>
        <w:p w14:paraId="2AA99F99" w14:textId="77777777" w:rsidR="00141CE0" w:rsidRPr="008B285F" w:rsidRDefault="00141CE0" w:rsidP="008B285F">
          <w:pPr>
            <w:pStyle w:val="Heading9"/>
            <w:rPr>
              <w:b/>
              <w:color w:val="0000FF"/>
            </w:rPr>
          </w:pPr>
          <w:r w:rsidRPr="008B285F">
            <w:rPr>
              <w:b/>
              <w:color w:val="0000FF"/>
            </w:rPr>
            <w:t>Reducing the Magnitude of Unintended Exposures</w:t>
          </w:r>
        </w:p>
      </w:tc>
      <w:tc>
        <w:tcPr>
          <w:tcW w:w="2964" w:type="dxa"/>
          <w:vMerge/>
          <w:vAlign w:val="center"/>
        </w:tcPr>
        <w:p w14:paraId="2AA99F9A" w14:textId="77777777" w:rsidR="00141CE0" w:rsidRPr="00121F3B" w:rsidRDefault="00141CE0" w:rsidP="00691C04">
          <w:pPr>
            <w:pStyle w:val="Header"/>
            <w:jc w:val="center"/>
            <w:rPr>
              <w:rFonts w:ascii="Arial" w:hAnsi="Arial" w:cs="Arial"/>
              <w:b/>
              <w:color w:val="0000FF"/>
              <w:sz w:val="22"/>
              <w:szCs w:val="22"/>
            </w:rPr>
          </w:pPr>
        </w:p>
      </w:tc>
    </w:tr>
  </w:tbl>
  <w:p w14:paraId="2AA99F9C" w14:textId="77777777" w:rsidR="00141CE0" w:rsidRDefault="00141C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5"/>
      <w:gridCol w:w="5088"/>
      <w:gridCol w:w="3603"/>
    </w:tblGrid>
    <w:tr w:rsidR="00141CE0" w14:paraId="2AA99FB3" w14:textId="77777777">
      <w:tc>
        <w:tcPr>
          <w:tcW w:w="1305" w:type="dxa"/>
        </w:tcPr>
        <w:p w14:paraId="2AA99FAF" w14:textId="77777777" w:rsidR="00141CE0" w:rsidRDefault="00141CE0">
          <w:pPr>
            <w:pStyle w:val="Header"/>
            <w:rPr>
              <w:rFonts w:ascii="Arial" w:hAnsi="Arial" w:cs="Arial"/>
              <w:sz w:val="32"/>
              <w:szCs w:val="32"/>
            </w:rPr>
          </w:pPr>
          <w:r>
            <w:rPr>
              <w:rFonts w:ascii="Arial" w:hAnsi="Arial" w:cs="Arial"/>
              <w:sz w:val="32"/>
              <w:szCs w:val="32"/>
            </w:rPr>
            <w:t>AUDIT</w:t>
          </w:r>
        </w:p>
      </w:tc>
      <w:tc>
        <w:tcPr>
          <w:tcW w:w="5088" w:type="dxa"/>
        </w:tcPr>
        <w:p w14:paraId="2AA99FB0" w14:textId="77777777" w:rsidR="00141CE0" w:rsidRDefault="00141CE0">
          <w:pPr>
            <w:pStyle w:val="Header"/>
            <w:rPr>
              <w:rFonts w:ascii="Arial" w:hAnsi="Arial" w:cs="Arial"/>
              <w:sz w:val="22"/>
              <w:szCs w:val="22"/>
            </w:rPr>
          </w:pPr>
          <w:r>
            <w:rPr>
              <w:rFonts w:ascii="Arial" w:hAnsi="Arial" w:cs="Arial"/>
              <w:sz w:val="22"/>
              <w:szCs w:val="22"/>
            </w:rPr>
            <w:t>Guidance on format of clinical audit for EP18</w:t>
          </w:r>
        </w:p>
      </w:tc>
      <w:tc>
        <w:tcPr>
          <w:tcW w:w="3603" w:type="dxa"/>
        </w:tcPr>
        <w:p w14:paraId="2AA99FB1" w14:textId="77777777" w:rsidR="00141CE0" w:rsidRDefault="00141CE0">
          <w:pPr>
            <w:pStyle w:val="Header"/>
            <w:rPr>
              <w:rFonts w:ascii="Arial" w:hAnsi="Arial" w:cs="Arial"/>
              <w:sz w:val="22"/>
              <w:szCs w:val="22"/>
            </w:rPr>
          </w:pPr>
          <w:r>
            <w:rPr>
              <w:rFonts w:ascii="Arial" w:hAnsi="Arial" w:cs="Arial"/>
              <w:sz w:val="22"/>
              <w:szCs w:val="22"/>
            </w:rPr>
            <w:t>Guidance Document</w:t>
          </w:r>
        </w:p>
        <w:p w14:paraId="2AA99FB2" w14:textId="77777777" w:rsidR="00141CE0" w:rsidRDefault="00141CE0">
          <w:pPr>
            <w:pStyle w:val="Header"/>
            <w:rPr>
              <w:rFonts w:ascii="Arial" w:hAnsi="Arial" w:cs="Arial"/>
              <w:sz w:val="22"/>
              <w:szCs w:val="22"/>
            </w:rPr>
          </w:pPr>
          <w:r>
            <w:rPr>
              <w:rFonts w:ascii="Arial" w:hAnsi="Arial" w:cs="Arial"/>
              <w:sz w:val="22"/>
              <w:szCs w:val="22"/>
            </w:rPr>
            <w:t xml:space="preserve">NHS Greater Glasgow &amp; Clyde </w:t>
          </w:r>
        </w:p>
      </w:tc>
    </w:tr>
  </w:tbl>
  <w:p w14:paraId="2AA99FB4" w14:textId="77777777" w:rsidR="00141CE0" w:rsidRDefault="00141C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5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9E0F6C"/>
    <w:rsid w:val="00011CC3"/>
    <w:rsid w:val="0001609E"/>
    <w:rsid w:val="00031B69"/>
    <w:rsid w:val="00066A2D"/>
    <w:rsid w:val="0008617E"/>
    <w:rsid w:val="00093356"/>
    <w:rsid w:val="000947AF"/>
    <w:rsid w:val="000A6797"/>
    <w:rsid w:val="000B2365"/>
    <w:rsid w:val="000B73D8"/>
    <w:rsid w:val="000D5544"/>
    <w:rsid w:val="000D7E1F"/>
    <w:rsid w:val="000E330C"/>
    <w:rsid w:val="000E3E4C"/>
    <w:rsid w:val="0010540D"/>
    <w:rsid w:val="0012166B"/>
    <w:rsid w:val="001236C4"/>
    <w:rsid w:val="00124A12"/>
    <w:rsid w:val="00141CE0"/>
    <w:rsid w:val="0017312F"/>
    <w:rsid w:val="00173334"/>
    <w:rsid w:val="00187145"/>
    <w:rsid w:val="001A2F5F"/>
    <w:rsid w:val="001A42EE"/>
    <w:rsid w:val="001A6867"/>
    <w:rsid w:val="001E5B36"/>
    <w:rsid w:val="001F3EC7"/>
    <w:rsid w:val="001F5494"/>
    <w:rsid w:val="00200C4C"/>
    <w:rsid w:val="00210B20"/>
    <w:rsid w:val="00227ABE"/>
    <w:rsid w:val="00232688"/>
    <w:rsid w:val="002328EF"/>
    <w:rsid w:val="00236155"/>
    <w:rsid w:val="002377D1"/>
    <w:rsid w:val="0024225C"/>
    <w:rsid w:val="00254840"/>
    <w:rsid w:val="00254F37"/>
    <w:rsid w:val="0025689D"/>
    <w:rsid w:val="00266F76"/>
    <w:rsid w:val="002B0927"/>
    <w:rsid w:val="002B69B5"/>
    <w:rsid w:val="002C4469"/>
    <w:rsid w:val="002C65DF"/>
    <w:rsid w:val="002D50A5"/>
    <w:rsid w:val="003067A2"/>
    <w:rsid w:val="00316893"/>
    <w:rsid w:val="00316B81"/>
    <w:rsid w:val="00321A91"/>
    <w:rsid w:val="00323EFE"/>
    <w:rsid w:val="003248EF"/>
    <w:rsid w:val="003455FF"/>
    <w:rsid w:val="00350D38"/>
    <w:rsid w:val="00363A27"/>
    <w:rsid w:val="003909D9"/>
    <w:rsid w:val="003B5870"/>
    <w:rsid w:val="003B72B0"/>
    <w:rsid w:val="003F37D4"/>
    <w:rsid w:val="003F45BD"/>
    <w:rsid w:val="0040374D"/>
    <w:rsid w:val="004136C8"/>
    <w:rsid w:val="00414389"/>
    <w:rsid w:val="00423936"/>
    <w:rsid w:val="00437B3B"/>
    <w:rsid w:val="00440B9E"/>
    <w:rsid w:val="004461F3"/>
    <w:rsid w:val="00453411"/>
    <w:rsid w:val="004540C9"/>
    <w:rsid w:val="00473C08"/>
    <w:rsid w:val="004755C2"/>
    <w:rsid w:val="00477473"/>
    <w:rsid w:val="004C0F53"/>
    <w:rsid w:val="004D3AF4"/>
    <w:rsid w:val="004E3FA3"/>
    <w:rsid w:val="004E60F1"/>
    <w:rsid w:val="004F41FD"/>
    <w:rsid w:val="00541D21"/>
    <w:rsid w:val="0055526B"/>
    <w:rsid w:val="00582635"/>
    <w:rsid w:val="00591819"/>
    <w:rsid w:val="00594E39"/>
    <w:rsid w:val="005A35EE"/>
    <w:rsid w:val="005A3D8F"/>
    <w:rsid w:val="005A4652"/>
    <w:rsid w:val="005B03ED"/>
    <w:rsid w:val="005D06AA"/>
    <w:rsid w:val="005D1CE6"/>
    <w:rsid w:val="005F6B8D"/>
    <w:rsid w:val="0060076D"/>
    <w:rsid w:val="00600E04"/>
    <w:rsid w:val="006146D9"/>
    <w:rsid w:val="0062589C"/>
    <w:rsid w:val="00635F39"/>
    <w:rsid w:val="00642098"/>
    <w:rsid w:val="00670EBF"/>
    <w:rsid w:val="00675C81"/>
    <w:rsid w:val="00691C04"/>
    <w:rsid w:val="00696B62"/>
    <w:rsid w:val="006A5C43"/>
    <w:rsid w:val="006A7F42"/>
    <w:rsid w:val="006C4F0F"/>
    <w:rsid w:val="006D0A73"/>
    <w:rsid w:val="006D4A21"/>
    <w:rsid w:val="006D5F2D"/>
    <w:rsid w:val="006E7B92"/>
    <w:rsid w:val="006F75A0"/>
    <w:rsid w:val="00714F72"/>
    <w:rsid w:val="00723DD8"/>
    <w:rsid w:val="00741DD1"/>
    <w:rsid w:val="0074593C"/>
    <w:rsid w:val="00746911"/>
    <w:rsid w:val="00751233"/>
    <w:rsid w:val="00754A6D"/>
    <w:rsid w:val="007668AE"/>
    <w:rsid w:val="00770389"/>
    <w:rsid w:val="00771BAA"/>
    <w:rsid w:val="00773FD0"/>
    <w:rsid w:val="00797E15"/>
    <w:rsid w:val="00797FE6"/>
    <w:rsid w:val="007B7E10"/>
    <w:rsid w:val="007C47FA"/>
    <w:rsid w:val="00815ED6"/>
    <w:rsid w:val="00825FA6"/>
    <w:rsid w:val="00834FDA"/>
    <w:rsid w:val="008405B7"/>
    <w:rsid w:val="00842299"/>
    <w:rsid w:val="00842C6E"/>
    <w:rsid w:val="008708F3"/>
    <w:rsid w:val="00877AF3"/>
    <w:rsid w:val="008B285F"/>
    <w:rsid w:val="008E6157"/>
    <w:rsid w:val="00911BA5"/>
    <w:rsid w:val="009455D9"/>
    <w:rsid w:val="00954103"/>
    <w:rsid w:val="009646FC"/>
    <w:rsid w:val="00976029"/>
    <w:rsid w:val="0099260D"/>
    <w:rsid w:val="009B409B"/>
    <w:rsid w:val="009D5EC8"/>
    <w:rsid w:val="009E0F6C"/>
    <w:rsid w:val="00A038CA"/>
    <w:rsid w:val="00A26473"/>
    <w:rsid w:val="00A26597"/>
    <w:rsid w:val="00A36496"/>
    <w:rsid w:val="00A60EEA"/>
    <w:rsid w:val="00A7222E"/>
    <w:rsid w:val="00A74F10"/>
    <w:rsid w:val="00A807E6"/>
    <w:rsid w:val="00A9669F"/>
    <w:rsid w:val="00AB184C"/>
    <w:rsid w:val="00AB4154"/>
    <w:rsid w:val="00AC3669"/>
    <w:rsid w:val="00AC3AE5"/>
    <w:rsid w:val="00AF008A"/>
    <w:rsid w:val="00B016D9"/>
    <w:rsid w:val="00B127EA"/>
    <w:rsid w:val="00B24413"/>
    <w:rsid w:val="00B37D44"/>
    <w:rsid w:val="00B445C3"/>
    <w:rsid w:val="00B60A1B"/>
    <w:rsid w:val="00B70BC5"/>
    <w:rsid w:val="00BA2ACB"/>
    <w:rsid w:val="00BB45CC"/>
    <w:rsid w:val="00BC30D7"/>
    <w:rsid w:val="00BC5ED5"/>
    <w:rsid w:val="00BD200A"/>
    <w:rsid w:val="00BD4334"/>
    <w:rsid w:val="00BD7655"/>
    <w:rsid w:val="00BF13E1"/>
    <w:rsid w:val="00BF2149"/>
    <w:rsid w:val="00C00FAC"/>
    <w:rsid w:val="00C03067"/>
    <w:rsid w:val="00C208E6"/>
    <w:rsid w:val="00C372EF"/>
    <w:rsid w:val="00C650FE"/>
    <w:rsid w:val="00CA5081"/>
    <w:rsid w:val="00CB0DA2"/>
    <w:rsid w:val="00CB182B"/>
    <w:rsid w:val="00CF5A57"/>
    <w:rsid w:val="00D061ED"/>
    <w:rsid w:val="00D1384B"/>
    <w:rsid w:val="00D23CAB"/>
    <w:rsid w:val="00D45BC6"/>
    <w:rsid w:val="00D61AA2"/>
    <w:rsid w:val="00D64F90"/>
    <w:rsid w:val="00D73E8D"/>
    <w:rsid w:val="00D750A2"/>
    <w:rsid w:val="00D75995"/>
    <w:rsid w:val="00D75F51"/>
    <w:rsid w:val="00DE7FDE"/>
    <w:rsid w:val="00E00BA2"/>
    <w:rsid w:val="00E0172A"/>
    <w:rsid w:val="00E049AD"/>
    <w:rsid w:val="00E06C80"/>
    <w:rsid w:val="00E10036"/>
    <w:rsid w:val="00E46A71"/>
    <w:rsid w:val="00E543C1"/>
    <w:rsid w:val="00E82F4B"/>
    <w:rsid w:val="00E912F0"/>
    <w:rsid w:val="00EA24A6"/>
    <w:rsid w:val="00EC1CCA"/>
    <w:rsid w:val="00ED0088"/>
    <w:rsid w:val="00ED53FB"/>
    <w:rsid w:val="00EE17D7"/>
    <w:rsid w:val="00EF069D"/>
    <w:rsid w:val="00EF2DD7"/>
    <w:rsid w:val="00EF41E4"/>
    <w:rsid w:val="00EF6052"/>
    <w:rsid w:val="00F17E25"/>
    <w:rsid w:val="00F207D0"/>
    <w:rsid w:val="00F25E86"/>
    <w:rsid w:val="00F26299"/>
    <w:rsid w:val="00F32862"/>
    <w:rsid w:val="00F34E4F"/>
    <w:rsid w:val="00F47874"/>
    <w:rsid w:val="00F54AA1"/>
    <w:rsid w:val="00F63047"/>
    <w:rsid w:val="00F70514"/>
    <w:rsid w:val="00F71925"/>
    <w:rsid w:val="00F729A4"/>
    <w:rsid w:val="00FC2FBA"/>
    <w:rsid w:val="00FC492D"/>
    <w:rsid w:val="00FC786F"/>
    <w:rsid w:val="00FD50E2"/>
    <w:rsid w:val="00FE24DF"/>
    <w:rsid w:val="00FE766D"/>
    <w:rsid w:val="00FE76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hapeDefaults>
    <o:shapedefaults v:ext="edit" spidmax="4097"/>
    <o:shapelayout v:ext="edit">
      <o:idmap v:ext="edit" data="1"/>
    </o:shapelayout>
  </w:shapeDefaults>
  <w:decimalSymbol w:val="."/>
  <w:listSeparator w:val=","/>
  <w14:docId w14:val="2AA99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37D4"/>
    <w:rPr>
      <w:sz w:val="24"/>
      <w:szCs w:val="24"/>
    </w:rPr>
  </w:style>
  <w:style w:type="paragraph" w:styleId="Heading1">
    <w:name w:val="heading 1"/>
    <w:basedOn w:val="Normal"/>
    <w:next w:val="Normal"/>
    <w:qFormat/>
    <w:rsid w:val="003F37D4"/>
    <w:pPr>
      <w:keepNext/>
      <w:outlineLvl w:val="0"/>
    </w:pPr>
    <w:rPr>
      <w:b/>
      <w:u w:val="single"/>
    </w:rPr>
  </w:style>
  <w:style w:type="paragraph" w:styleId="Heading2">
    <w:name w:val="heading 2"/>
    <w:basedOn w:val="Normal"/>
    <w:next w:val="Normal"/>
    <w:qFormat/>
    <w:rsid w:val="003F37D4"/>
    <w:pPr>
      <w:keepNext/>
      <w:jc w:val="both"/>
      <w:outlineLvl w:val="1"/>
    </w:pPr>
    <w:rPr>
      <w:rFonts w:ascii="Arial" w:hAnsi="Arial" w:cs="Arial"/>
      <w:b/>
      <w:bCs/>
    </w:rPr>
  </w:style>
  <w:style w:type="paragraph" w:styleId="Heading3">
    <w:name w:val="heading 3"/>
    <w:basedOn w:val="Normal"/>
    <w:next w:val="Normal"/>
    <w:qFormat/>
    <w:rsid w:val="003F37D4"/>
    <w:pPr>
      <w:keepNext/>
      <w:jc w:val="both"/>
      <w:outlineLvl w:val="2"/>
    </w:pPr>
    <w:rPr>
      <w:rFonts w:ascii="Arial" w:hAnsi="Arial" w:cs="Arial"/>
      <w:b/>
      <w:bCs/>
      <w:sz w:val="22"/>
    </w:rPr>
  </w:style>
  <w:style w:type="paragraph" w:styleId="Heading4">
    <w:name w:val="heading 4"/>
    <w:basedOn w:val="Normal"/>
    <w:next w:val="Normal"/>
    <w:qFormat/>
    <w:rsid w:val="003F37D4"/>
    <w:pPr>
      <w:keepNext/>
      <w:spacing w:line="360" w:lineRule="auto"/>
      <w:outlineLvl w:val="3"/>
    </w:pPr>
    <w:rPr>
      <w:rFonts w:ascii="Arial" w:hAnsi="Arial" w:cs="Arial"/>
      <w:b/>
      <w:lang w:eastAsia="en-US"/>
    </w:rPr>
  </w:style>
  <w:style w:type="paragraph" w:styleId="Heading5">
    <w:name w:val="heading 5"/>
    <w:basedOn w:val="Normal"/>
    <w:next w:val="Normal"/>
    <w:qFormat/>
    <w:rsid w:val="003F37D4"/>
    <w:pPr>
      <w:keepNext/>
      <w:spacing w:before="120"/>
      <w:jc w:val="both"/>
      <w:outlineLvl w:val="4"/>
    </w:pPr>
    <w:rPr>
      <w:rFonts w:ascii="Arial" w:hAnsi="Arial" w:cs="Arial"/>
      <w:b/>
      <w:lang w:eastAsia="en-US"/>
    </w:rPr>
  </w:style>
  <w:style w:type="paragraph" w:styleId="Heading6">
    <w:name w:val="heading 6"/>
    <w:basedOn w:val="Normal"/>
    <w:next w:val="Normal"/>
    <w:qFormat/>
    <w:rsid w:val="003F37D4"/>
    <w:pPr>
      <w:keepNext/>
      <w:spacing w:before="120"/>
      <w:jc w:val="both"/>
      <w:outlineLvl w:val="5"/>
    </w:pPr>
    <w:rPr>
      <w:rFonts w:ascii="Arial" w:hAnsi="Arial" w:cs="Arial"/>
      <w:b/>
      <w:bCs/>
      <w:color w:val="0000FF"/>
      <w:szCs w:val="20"/>
      <w:lang w:eastAsia="en-US"/>
    </w:rPr>
  </w:style>
  <w:style w:type="paragraph" w:styleId="Heading7">
    <w:name w:val="heading 7"/>
    <w:basedOn w:val="Normal"/>
    <w:next w:val="Normal"/>
    <w:qFormat/>
    <w:rsid w:val="003F37D4"/>
    <w:pPr>
      <w:keepNext/>
      <w:tabs>
        <w:tab w:val="left" w:pos="1440"/>
        <w:tab w:val="left" w:pos="2160"/>
        <w:tab w:val="left" w:pos="2880"/>
        <w:tab w:val="left" w:pos="6912"/>
      </w:tabs>
      <w:spacing w:before="120"/>
      <w:ind w:right="-32"/>
      <w:jc w:val="both"/>
      <w:outlineLvl w:val="6"/>
    </w:pPr>
    <w:rPr>
      <w:rFonts w:ascii="Arial" w:hAnsi="Arial" w:cs="Arial"/>
      <w:b/>
      <w:color w:val="0000FF"/>
      <w:szCs w:val="20"/>
      <w:lang w:eastAsia="en-US"/>
    </w:rPr>
  </w:style>
  <w:style w:type="paragraph" w:styleId="Heading8">
    <w:name w:val="heading 8"/>
    <w:basedOn w:val="Normal"/>
    <w:next w:val="Normal"/>
    <w:qFormat/>
    <w:rsid w:val="003F37D4"/>
    <w:pPr>
      <w:keepNext/>
      <w:spacing w:before="120"/>
      <w:jc w:val="both"/>
      <w:outlineLvl w:val="7"/>
    </w:pPr>
    <w:rPr>
      <w:rFonts w:ascii="Arial" w:hAnsi="Arial" w:cs="Arial"/>
      <w:b/>
      <w:color w:val="3366FF"/>
      <w:lang w:eastAsia="en-US"/>
    </w:rPr>
  </w:style>
  <w:style w:type="paragraph" w:styleId="Heading9">
    <w:name w:val="heading 9"/>
    <w:basedOn w:val="Normal"/>
    <w:next w:val="Normal"/>
    <w:qFormat/>
    <w:rsid w:val="006A7F4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F37D4"/>
    <w:pPr>
      <w:tabs>
        <w:tab w:val="center" w:pos="4153"/>
        <w:tab w:val="right" w:pos="8306"/>
      </w:tabs>
    </w:pPr>
  </w:style>
  <w:style w:type="paragraph" w:styleId="Footer">
    <w:name w:val="footer"/>
    <w:basedOn w:val="Normal"/>
    <w:rsid w:val="003F37D4"/>
    <w:pPr>
      <w:tabs>
        <w:tab w:val="center" w:pos="4153"/>
        <w:tab w:val="right" w:pos="8306"/>
      </w:tabs>
    </w:pPr>
  </w:style>
  <w:style w:type="paragraph" w:styleId="BodyText2">
    <w:name w:val="Body Text 2"/>
    <w:basedOn w:val="Normal"/>
    <w:rsid w:val="003F37D4"/>
    <w:pPr>
      <w:jc w:val="both"/>
    </w:pPr>
    <w:rPr>
      <w:rFonts w:ascii="Arial" w:hAnsi="Arial" w:cs="Arial"/>
      <w:sz w:val="20"/>
    </w:rPr>
  </w:style>
  <w:style w:type="character" w:styleId="PageNumber">
    <w:name w:val="page number"/>
    <w:basedOn w:val="DefaultParagraphFont"/>
    <w:rsid w:val="003F37D4"/>
  </w:style>
  <w:style w:type="paragraph" w:styleId="BalloonText">
    <w:name w:val="Balloon Text"/>
    <w:basedOn w:val="Normal"/>
    <w:semiHidden/>
    <w:rsid w:val="003F37D4"/>
    <w:rPr>
      <w:rFonts w:ascii="Tahoma" w:hAnsi="Tahoma" w:cs="Tahoma"/>
      <w:sz w:val="16"/>
      <w:szCs w:val="16"/>
    </w:rPr>
  </w:style>
  <w:style w:type="paragraph" w:customStyle="1" w:styleId="TxBrp34">
    <w:name w:val="TxBr_p34"/>
    <w:basedOn w:val="Normal"/>
    <w:rsid w:val="003F37D4"/>
    <w:pPr>
      <w:widowControl w:val="0"/>
      <w:tabs>
        <w:tab w:val="left" w:pos="204"/>
      </w:tabs>
      <w:overflowPunct w:val="0"/>
      <w:autoSpaceDE w:val="0"/>
      <w:autoSpaceDN w:val="0"/>
      <w:adjustRightInd w:val="0"/>
      <w:spacing w:line="464" w:lineRule="auto"/>
      <w:textAlignment w:val="baseline"/>
    </w:pPr>
    <w:rPr>
      <w:szCs w:val="20"/>
      <w:lang w:val="en-US" w:eastAsia="en-US"/>
    </w:rPr>
  </w:style>
  <w:style w:type="paragraph" w:customStyle="1" w:styleId="TxBrp40">
    <w:name w:val="TxBr_p40"/>
    <w:basedOn w:val="Normal"/>
    <w:rsid w:val="003F37D4"/>
    <w:pPr>
      <w:widowControl w:val="0"/>
      <w:tabs>
        <w:tab w:val="left" w:pos="204"/>
      </w:tabs>
      <w:overflowPunct w:val="0"/>
      <w:autoSpaceDE w:val="0"/>
      <w:autoSpaceDN w:val="0"/>
      <w:adjustRightInd w:val="0"/>
      <w:textAlignment w:val="baseline"/>
    </w:pPr>
    <w:rPr>
      <w:szCs w:val="20"/>
      <w:lang w:val="en-US" w:eastAsia="en-US"/>
    </w:rPr>
  </w:style>
  <w:style w:type="paragraph" w:customStyle="1" w:styleId="TxBrt79">
    <w:name w:val="TxBr_t79"/>
    <w:basedOn w:val="Normal"/>
    <w:rsid w:val="003F37D4"/>
    <w:pPr>
      <w:widowControl w:val="0"/>
      <w:overflowPunct w:val="0"/>
      <w:autoSpaceDE w:val="0"/>
      <w:autoSpaceDN w:val="0"/>
      <w:adjustRightInd w:val="0"/>
      <w:spacing w:line="459" w:lineRule="auto"/>
      <w:textAlignment w:val="baseline"/>
    </w:pPr>
    <w:rPr>
      <w:szCs w:val="20"/>
      <w:lang w:val="en-US" w:eastAsia="en-US"/>
    </w:rPr>
  </w:style>
  <w:style w:type="paragraph" w:customStyle="1" w:styleId="TxBrp86">
    <w:name w:val="TxBr_p86"/>
    <w:basedOn w:val="Normal"/>
    <w:rsid w:val="003F37D4"/>
    <w:pPr>
      <w:widowControl w:val="0"/>
      <w:tabs>
        <w:tab w:val="left" w:pos="1128"/>
      </w:tabs>
      <w:overflowPunct w:val="0"/>
      <w:autoSpaceDE w:val="0"/>
      <w:autoSpaceDN w:val="0"/>
      <w:adjustRightInd w:val="0"/>
      <w:spacing w:line="464" w:lineRule="auto"/>
      <w:ind w:left="301"/>
      <w:textAlignment w:val="baseline"/>
    </w:pPr>
    <w:rPr>
      <w:szCs w:val="20"/>
      <w:lang w:val="en-US" w:eastAsia="en-US"/>
    </w:rPr>
  </w:style>
  <w:style w:type="paragraph" w:customStyle="1" w:styleId="TxBrp124">
    <w:name w:val="TxBr_p124"/>
    <w:basedOn w:val="Normal"/>
    <w:rsid w:val="003F37D4"/>
    <w:pPr>
      <w:widowControl w:val="0"/>
      <w:tabs>
        <w:tab w:val="left" w:pos="1201"/>
      </w:tabs>
      <w:overflowPunct w:val="0"/>
      <w:autoSpaceDE w:val="0"/>
      <w:autoSpaceDN w:val="0"/>
      <w:adjustRightInd w:val="0"/>
      <w:spacing w:line="464" w:lineRule="auto"/>
      <w:ind w:left="375"/>
      <w:textAlignment w:val="baseline"/>
    </w:pPr>
    <w:rPr>
      <w:szCs w:val="20"/>
      <w:lang w:val="en-US" w:eastAsia="en-US"/>
    </w:rPr>
  </w:style>
  <w:style w:type="paragraph" w:customStyle="1" w:styleId="TxBrp126">
    <w:name w:val="TxBr_p126"/>
    <w:basedOn w:val="Normal"/>
    <w:rsid w:val="003F37D4"/>
    <w:pPr>
      <w:widowControl w:val="0"/>
      <w:tabs>
        <w:tab w:val="left" w:pos="1179"/>
        <w:tab w:val="left" w:pos="1275"/>
      </w:tabs>
      <w:overflowPunct w:val="0"/>
      <w:autoSpaceDE w:val="0"/>
      <w:autoSpaceDN w:val="0"/>
      <w:adjustRightInd w:val="0"/>
      <w:spacing w:line="459" w:lineRule="auto"/>
      <w:ind w:left="1179" w:firstLine="97"/>
      <w:textAlignment w:val="baseline"/>
    </w:pPr>
    <w:rPr>
      <w:szCs w:val="20"/>
      <w:lang w:val="en-US" w:eastAsia="en-US"/>
    </w:rPr>
  </w:style>
  <w:style w:type="paragraph" w:styleId="BodyText">
    <w:name w:val="Body Text"/>
    <w:basedOn w:val="Normal"/>
    <w:rsid w:val="003F37D4"/>
    <w:pPr>
      <w:jc w:val="both"/>
    </w:pPr>
    <w:rPr>
      <w:sz w:val="22"/>
      <w:szCs w:val="20"/>
      <w:lang w:eastAsia="en-US"/>
    </w:rPr>
  </w:style>
  <w:style w:type="paragraph" w:styleId="BodyTextIndent">
    <w:name w:val="Body Text Indent"/>
    <w:basedOn w:val="Normal"/>
    <w:rsid w:val="003F37D4"/>
    <w:pPr>
      <w:autoSpaceDE w:val="0"/>
      <w:autoSpaceDN w:val="0"/>
      <w:adjustRightInd w:val="0"/>
      <w:ind w:left="360" w:hanging="360"/>
    </w:pPr>
    <w:rPr>
      <w:rFonts w:ascii="Arial" w:hAnsi="Arial" w:cs="Arial"/>
      <w:sz w:val="22"/>
      <w:lang w:val="en-US" w:eastAsia="en-US"/>
    </w:rPr>
  </w:style>
  <w:style w:type="character" w:styleId="Hyperlink">
    <w:name w:val="Hyperlink"/>
    <w:rsid w:val="003F37D4"/>
    <w:rPr>
      <w:color w:val="0000FF"/>
      <w:u w:val="single"/>
    </w:rPr>
  </w:style>
  <w:style w:type="paragraph" w:styleId="BodyText3">
    <w:name w:val="Body Text 3"/>
    <w:basedOn w:val="Normal"/>
    <w:rsid w:val="003F37D4"/>
    <w:pPr>
      <w:spacing w:before="120"/>
      <w:jc w:val="both"/>
    </w:pPr>
    <w:rPr>
      <w:rFonts w:ascii="Arial" w:hAnsi="Arial" w:cs="Arial"/>
      <w:bCs/>
      <w:iCs/>
      <w:color w:val="000000"/>
      <w:sz w:val="22"/>
      <w:szCs w:val="20"/>
      <w:lang w:eastAsia="en-US"/>
    </w:rPr>
  </w:style>
  <w:style w:type="table" w:styleId="TableGrid">
    <w:name w:val="Table Grid"/>
    <w:basedOn w:val="TableNormal"/>
    <w:rsid w:val="009E0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6A7F42"/>
    <w:pPr>
      <w:spacing w:after="120" w:line="480" w:lineRule="auto"/>
      <w:ind w:left="283"/>
    </w:pPr>
  </w:style>
  <w:style w:type="paragraph" w:customStyle="1" w:styleId="TxBrp23">
    <w:name w:val="TxBr_p23"/>
    <w:basedOn w:val="Normal"/>
    <w:rsid w:val="006A7F42"/>
    <w:pPr>
      <w:widowControl w:val="0"/>
      <w:tabs>
        <w:tab w:val="left" w:pos="204"/>
      </w:tabs>
      <w:overflowPunct w:val="0"/>
      <w:autoSpaceDE w:val="0"/>
      <w:autoSpaceDN w:val="0"/>
      <w:adjustRightInd w:val="0"/>
      <w:spacing w:line="464" w:lineRule="auto"/>
      <w:textAlignment w:val="baseline"/>
    </w:pPr>
    <w:rPr>
      <w:szCs w:val="20"/>
      <w:lang w:val="en-US"/>
    </w:rPr>
  </w:style>
  <w:style w:type="paragraph" w:customStyle="1" w:styleId="TxBrp35">
    <w:name w:val="TxBr_p35"/>
    <w:basedOn w:val="Normal"/>
    <w:rsid w:val="006A7F42"/>
    <w:pPr>
      <w:widowControl w:val="0"/>
      <w:tabs>
        <w:tab w:val="left" w:pos="204"/>
      </w:tabs>
      <w:overflowPunct w:val="0"/>
      <w:autoSpaceDE w:val="0"/>
      <w:autoSpaceDN w:val="0"/>
      <w:adjustRightInd w:val="0"/>
      <w:spacing w:line="459" w:lineRule="auto"/>
      <w:textAlignment w:val="baseline"/>
    </w:pPr>
    <w:rPr>
      <w:szCs w:val="20"/>
      <w:lang w:val="en-US"/>
    </w:rPr>
  </w:style>
  <w:style w:type="paragraph" w:styleId="NormalWeb">
    <w:name w:val="Normal (Web)"/>
    <w:basedOn w:val="Normal"/>
    <w:rsid w:val="00266F76"/>
    <w:pPr>
      <w:spacing w:before="100" w:beforeAutospacing="1" w:after="100" w:afterAutospacing="1"/>
    </w:pPr>
  </w:style>
  <w:style w:type="paragraph" w:styleId="BlockText">
    <w:name w:val="Block Text"/>
    <w:basedOn w:val="Normal"/>
    <w:rsid w:val="002C65DF"/>
    <w:pPr>
      <w:ind w:left="113" w:right="132"/>
    </w:pPr>
    <w:rPr>
      <w:rFonts w:ascii="Arial" w:hAnsi="Arial"/>
      <w:sz w:val="16"/>
      <w:szCs w:val="20"/>
      <w:lang w:eastAsia="en-US"/>
    </w:rPr>
  </w:style>
  <w:style w:type="paragraph" w:styleId="DocumentMap">
    <w:name w:val="Document Map"/>
    <w:basedOn w:val="Normal"/>
    <w:semiHidden/>
    <w:rsid w:val="006A5C43"/>
    <w:pPr>
      <w:shd w:val="clear" w:color="auto" w:fill="000080"/>
    </w:pPr>
    <w:rPr>
      <w:rFonts w:ascii="Tahoma" w:hAnsi="Tahoma" w:cs="Tahoma"/>
    </w:rPr>
  </w:style>
  <w:style w:type="character" w:styleId="LineNumber">
    <w:name w:val="line number"/>
    <w:basedOn w:val="DefaultParagraphFont"/>
    <w:rsid w:val="00F17E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8ADD7DFB725D42A09B9F7FFD116E84" ma:contentTypeVersion="5" ma:contentTypeDescription="Create a new document." ma:contentTypeScope="" ma:versionID="d0eee47e38b483286b12a886a36bfbb3">
  <xsd:schema xmlns:xsd="http://www.w3.org/2001/XMLSchema" xmlns:p="http://schemas.microsoft.com/office/2006/metadata/properties" xmlns:ns2="af86e36c-243c-4de1-a2d0-0405f73296dc" targetNamespace="http://schemas.microsoft.com/office/2006/metadata/properties" ma:root="true" ma:fieldsID="6233320aaaae54e793d2414d2195d899" ns2:_="">
    <xsd:import namespace="af86e36c-243c-4de1-a2d0-0405f73296dc"/>
    <xsd:element name="properties">
      <xsd:complexType>
        <xsd:sequence>
          <xsd:element name="documentManagement">
            <xsd:complexType>
              <xsd:all>
                <xsd:element ref="ns2:Item" minOccurs="0"/>
                <xsd:element ref="ns2:Revision" minOccurs="0"/>
                <xsd:element ref="ns2:Doc_x0020_Status" minOccurs="0"/>
                <xsd:element ref="ns2:Author0" minOccurs="0"/>
                <xsd:element ref="ns2:Review_x0020_Date" minOccurs="0"/>
              </xsd:all>
            </xsd:complexType>
          </xsd:element>
        </xsd:sequence>
      </xsd:complexType>
    </xsd:element>
  </xsd:schema>
  <xsd:schema xmlns:xsd="http://www.w3.org/2001/XMLSchema" xmlns:dms="http://schemas.microsoft.com/office/2006/documentManagement/types" targetNamespace="af86e36c-243c-4de1-a2d0-0405f73296dc" elementFormDefault="qualified">
    <xsd:import namespace="http://schemas.microsoft.com/office/2006/documentManagement/types"/>
    <xsd:element name="Item" ma:index="8" nillable="true" ma:displayName="Item" ma:internalName="Item">
      <xsd:simpleType>
        <xsd:restriction base="dms:Text">
          <xsd:maxLength value="255"/>
        </xsd:restriction>
      </xsd:simpleType>
    </xsd:element>
    <xsd:element name="Revision" ma:index="9" nillable="true" ma:displayName="Revision" ma:internalName="Revision">
      <xsd:simpleType>
        <xsd:restriction base="dms:Text">
          <xsd:maxLength value="255"/>
        </xsd:restriction>
      </xsd:simpleType>
    </xsd:element>
    <xsd:element name="Doc_x0020_Status" ma:index="10" nillable="true" ma:displayName="Doc Status" ma:internalName="Doc_x0020_Status">
      <xsd:simpleType>
        <xsd:restriction base="dms:Text">
          <xsd:maxLength value="255"/>
        </xsd:restriction>
      </xsd:simpleType>
    </xsd:element>
    <xsd:element name="Author0" ma:index="11" nillable="true" ma:displayName="Author" ma:internalName="Author0">
      <xsd:simpleType>
        <xsd:restriction base="dms:Text">
          <xsd:maxLength value="255"/>
        </xsd:restriction>
      </xsd:simpleType>
    </xsd:element>
    <xsd:element name="Review_x0020_Date" ma:index="12" nillable="true" ma:displayName="Review Date" ma:format="DateOnly" ma:internalName="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evision xmlns="af86e36c-243c-4de1-a2d0-0405f73296dc">4</Revision>
    <Author0 xmlns="af86e36c-243c-4de1-a2d0-0405f73296dc">CAM</Author0>
    <Doc_x0020_Status xmlns="af86e36c-243c-4de1-a2d0-0405f73296dc">Draft</Doc_x0020_Status>
    <Item xmlns="af86e36c-243c-4de1-a2d0-0405f73296dc">4.1.2</Item>
    <Review_x0020_Date xmlns="af86e36c-243c-4de1-a2d0-0405f73296dc"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DD49CA-BC6E-488E-BF3E-AEC4517DFE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86e36c-243c-4de1-a2d0-0405f73296d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3CCEFCD-2F82-4DA0-BF7D-70F13AE7AD84}">
  <ds:schemaRefs>
    <ds:schemaRef ds:uri="http://schemas.microsoft.com/sharepoint/v3/contenttype/forms"/>
  </ds:schemaRefs>
</ds:datastoreItem>
</file>

<file path=customXml/itemProps3.xml><?xml version="1.0" encoding="utf-8"?>
<ds:datastoreItem xmlns:ds="http://schemas.openxmlformats.org/officeDocument/2006/customXml" ds:itemID="{0E05E8AE-043B-4726-A5CA-79462F6B283A}">
  <ds:schemaRefs>
    <ds:schemaRef ds:uri="http://purl.org/dc/elements/1.1/"/>
    <ds:schemaRef ds:uri="http://purl.org/dc/dcmitype/"/>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af86e36c-243c-4de1-a2d0-0405f73296dc"/>
  </ds:schemaRefs>
</ds:datastoreItem>
</file>

<file path=customXml/itemProps4.xml><?xml version="1.0" encoding="utf-8"?>
<ds:datastoreItem xmlns:ds="http://schemas.openxmlformats.org/officeDocument/2006/customXml" ds:itemID="{2D823F37-101B-4F1D-87BD-617AF49D2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2617</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Reducing the Magnitude of Unintended Exposures</vt:lpstr>
    </vt:vector>
  </TitlesOfParts>
  <Company>North Glasgow University Hospitals NHS Trust</Company>
  <LinksUpToDate>false</LinksUpToDate>
  <CharactersWithSpaces>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Reducing the Magnitude of Unintended Exposures</dc:title>
  <dc:creator>u002428</dc:creator>
  <cp:lastModifiedBy>Helen Neilson</cp:lastModifiedBy>
  <cp:revision>2</cp:revision>
  <cp:lastPrinted>2008-12-08T13:00:00Z</cp:lastPrinted>
  <dcterms:created xsi:type="dcterms:W3CDTF">2020-08-03T13:01:00Z</dcterms:created>
  <dcterms:modified xsi:type="dcterms:W3CDTF">2020-08-03T13:01:00Z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F1483540</vt:lpwstr>
  </property>
  <property fmtid="{D5CDD505-2E9C-101B-9397-08002B2CF9AE}" pid="3" name="Objective-Comment">
    <vt:lpwstr/>
  </property>
  <property fmtid="{D5CDD505-2E9C-101B-9397-08002B2CF9AE}" pid="4" name="Objective-CreationStamp">
    <vt:lpwstr/>
  </property>
  <property fmtid="{D5CDD505-2E9C-101B-9397-08002B2CF9AE}" pid="5" name="Objective-IsApproved">
    <vt:lpwstr>No</vt:lpwstr>
  </property>
  <property fmtid="{D5CDD505-2E9C-101B-9397-08002B2CF9AE}" pid="6" name="Objective-IsPublished">
    <vt:lpwstr>No</vt:lpwstr>
  </property>
  <property fmtid="{D5CDD505-2E9C-101B-9397-08002B2CF9AE}" pid="7" name="Objective-DatePublished">
    <vt:lpwstr/>
  </property>
  <property fmtid="{D5CDD505-2E9C-101B-9397-08002B2CF9AE}" pid="8" name="Objective-ModificationStamp">
    <vt:lpwstr/>
  </property>
  <property fmtid="{D5CDD505-2E9C-101B-9397-08002B2CF9AE}" pid="9" name="Objective-Owner">
    <vt:lpwstr>Cormack, Lisa LD (U002428)</vt:lpwstr>
  </property>
  <property fmtid="{D5CDD505-2E9C-101B-9397-08002B2CF9AE}" pid="10" name="Objective-Path">
    <vt:lpwstr>Cormack, Lisa LD (U002428):Special Folder - Cormack, Lisa LD (U002428):TYPING:</vt:lpwstr>
  </property>
  <property fmtid="{D5CDD505-2E9C-101B-9397-08002B2CF9AE}" pid="11" name="Objective-Parent">
    <vt:lpwstr>TYPING</vt:lpwstr>
  </property>
  <property fmtid="{D5CDD505-2E9C-101B-9397-08002B2CF9AE}" pid="12" name="Objective-State">
    <vt:lpwstr>Being Edited</vt:lpwstr>
  </property>
  <property fmtid="{D5CDD505-2E9C-101B-9397-08002B2CF9AE}" pid="13" name="Objective-Title">
    <vt:lpwstr>EP Contents v1</vt:lpwstr>
  </property>
  <property fmtid="{D5CDD505-2E9C-101B-9397-08002B2CF9AE}" pid="14" name="Objective-Version">
    <vt:lpwstr>0.7</vt:lpwstr>
  </property>
  <property fmtid="{D5CDD505-2E9C-101B-9397-08002B2CF9AE}" pid="15" name="Objective-VersionComment">
    <vt:lpwstr/>
  </property>
  <property fmtid="{D5CDD505-2E9C-101B-9397-08002B2CF9AE}" pid="16" name="Objective-VersionNumber">
    <vt:lpwstr/>
  </property>
  <property fmtid="{D5CDD505-2E9C-101B-9397-08002B2CF9AE}" pid="17" name="Objective-FileNumber">
    <vt:lpwstr/>
  </property>
  <property fmtid="{D5CDD505-2E9C-101B-9397-08002B2CF9AE}" pid="18" name="Objective-Classification">
    <vt:lpwstr>Not classified</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display_urn:schemas-microsoft-com:office:office#Editor">
    <vt:lpwstr>System Account</vt:lpwstr>
  </property>
  <property fmtid="{D5CDD505-2E9C-101B-9397-08002B2CF9AE}" pid="23" name="display_urn:schemas-microsoft-com:office:office#Author">
    <vt:lpwstr>System Account</vt:lpwstr>
  </property>
  <property fmtid="{D5CDD505-2E9C-101B-9397-08002B2CF9AE}" pid="24" name="Subject">
    <vt:lpwstr/>
  </property>
  <property fmtid="{D5CDD505-2E9C-101B-9397-08002B2CF9AE}" pid="25" name="_Category">
    <vt:lpwstr/>
  </property>
  <property fmtid="{D5CDD505-2E9C-101B-9397-08002B2CF9AE}" pid="26" name="Categories">
    <vt:lpwstr/>
  </property>
  <property fmtid="{D5CDD505-2E9C-101B-9397-08002B2CF9AE}" pid="27" name="Approval Level">
    <vt:lpwstr/>
  </property>
  <property fmtid="{D5CDD505-2E9C-101B-9397-08002B2CF9AE}" pid="28" name="_Comments">
    <vt:lpwstr/>
  </property>
  <property fmtid="{D5CDD505-2E9C-101B-9397-08002B2CF9AE}" pid="29" name="Assigned To">
    <vt:lpwstr/>
  </property>
  <property fmtid="{D5CDD505-2E9C-101B-9397-08002B2CF9AE}" pid="30" name="Keywords">
    <vt:lpwstr/>
  </property>
  <property fmtid="{D5CDD505-2E9C-101B-9397-08002B2CF9AE}" pid="31" name="_Author">
    <vt:lpwstr>u002428</vt:lpwstr>
  </property>
  <property fmtid="{D5CDD505-2E9C-101B-9397-08002B2CF9AE}" pid="32" name="xd_Signature">
    <vt:lpwstr/>
  </property>
  <property fmtid="{D5CDD505-2E9C-101B-9397-08002B2CF9AE}" pid="33" name="TemplateUrl">
    <vt:lpwstr/>
  </property>
  <property fmtid="{D5CDD505-2E9C-101B-9397-08002B2CF9AE}" pid="34" name="xd_ProgID">
    <vt:lpwstr/>
  </property>
  <property fmtid="{D5CDD505-2E9C-101B-9397-08002B2CF9AE}" pid="35" name="PublishingStartDate">
    <vt:lpwstr/>
  </property>
  <property fmtid="{D5CDD505-2E9C-101B-9397-08002B2CF9AE}" pid="36" name="PublishingExpirationDate">
    <vt:lpwstr/>
  </property>
  <property fmtid="{D5CDD505-2E9C-101B-9397-08002B2CF9AE}" pid="37" name="ContentTypeId">
    <vt:lpwstr>0x010100488ADD7DFB725D42A09B9F7FFD116E84</vt:lpwstr>
  </property>
  <property fmtid="{D5CDD505-2E9C-101B-9397-08002B2CF9AE}" pid="38" name="Doc Status">
    <vt:lpwstr>minor changes</vt:lpwstr>
  </property>
  <property fmtid="{D5CDD505-2E9C-101B-9397-08002B2CF9AE}" pid="39" name="ContentType">
    <vt:lpwstr>Document</vt:lpwstr>
  </property>
  <property fmtid="{D5CDD505-2E9C-101B-9397-08002B2CF9AE}" pid="40" name="Item">
    <vt:lpwstr>3.1.07</vt:lpwstr>
  </property>
  <property fmtid="{D5CDD505-2E9C-101B-9397-08002B2CF9AE}" pid="41" name="Revision">
    <vt:lpwstr/>
  </property>
  <property fmtid="{D5CDD505-2E9C-101B-9397-08002B2CF9AE}" pid="42" name="Author0">
    <vt:lpwstr/>
  </property>
</Properties>
</file>