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2C" w:rsidRPr="002313C0" w:rsidRDefault="00456B2C" w:rsidP="00CB06AA">
      <w:pPr>
        <w:pStyle w:val="NormalWeb"/>
        <w:jc w:val="both"/>
        <w:rPr>
          <w:rFonts w:ascii="Arial" w:hAnsi="Arial" w:cs="Arial"/>
          <w:color w:val="404040" w:themeColor="text1" w:themeTint="BF"/>
          <w:sz w:val="22"/>
          <w:szCs w:val="22"/>
        </w:rPr>
      </w:pPr>
    </w:p>
    <w:p w:rsidR="00AF6805" w:rsidRDefault="00AF6805" w:rsidP="00AF6805">
      <w:pPr>
        <w:pStyle w:val="NormalWeb"/>
        <w:jc w:val="both"/>
        <w:rPr>
          <w:rFonts w:ascii="Arial" w:hAnsi="Arial" w:cs="Arial"/>
          <w:color w:val="404040" w:themeColor="text1" w:themeTint="BF"/>
          <w:sz w:val="22"/>
          <w:szCs w:val="22"/>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Dear Parent / Carer</w:t>
      </w:r>
    </w:p>
    <w:p w:rsidR="00AF6805" w:rsidRDefault="00AF6805" w:rsidP="00AF6805">
      <w:pPr>
        <w:pStyle w:val="NormalWeb"/>
        <w:jc w:val="both"/>
        <w:rPr>
          <w:rFonts w:ascii="Arial" w:hAnsi="Arial" w:cs="Arial"/>
          <w:color w:val="404040" w:themeColor="text1" w:themeTint="BF"/>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 xml:space="preserve">Following our briefing to you last week we wanted to keep you up to date on the measures we have been taking to enhance the environment. </w:t>
      </w:r>
    </w:p>
    <w:p w:rsidR="00AF6805" w:rsidRDefault="00AF6805" w:rsidP="00AF6805">
      <w:pPr>
        <w:pStyle w:val="NormalWeb"/>
        <w:jc w:val="both"/>
        <w:rPr>
          <w:rFonts w:ascii="Arial" w:hAnsi="Arial" w:cs="Arial"/>
          <w:color w:val="404040" w:themeColor="text1" w:themeTint="BF"/>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We have had a further meeting to review the measures that we have already taken and identify any further ste</w:t>
      </w:r>
      <w:bookmarkStart w:id="0" w:name="_GoBack"/>
      <w:bookmarkEnd w:id="0"/>
      <w:r>
        <w:rPr>
          <w:rFonts w:ascii="Arial" w:hAnsi="Arial" w:cs="Arial"/>
          <w:color w:val="404040" w:themeColor="text1" w:themeTint="BF"/>
        </w:rPr>
        <w:t xml:space="preserve">ps required. </w:t>
      </w:r>
    </w:p>
    <w:p w:rsidR="00AF6805" w:rsidRDefault="00AF6805" w:rsidP="00AF6805">
      <w:pPr>
        <w:pStyle w:val="NormalWeb"/>
        <w:jc w:val="both"/>
        <w:rPr>
          <w:rFonts w:ascii="Arial" w:hAnsi="Arial" w:cs="Arial"/>
          <w:color w:val="404040" w:themeColor="text1" w:themeTint="BF"/>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Infection rates remain within expected levels for the patients treated on Ward 6A.  However in light of the occurrence of rarer infections, we are continuing to take precautions, including monitoring infection control practices and procedures and the ward environment.</w:t>
      </w:r>
    </w:p>
    <w:p w:rsidR="00AF6805" w:rsidRDefault="00AF6805" w:rsidP="00AF6805">
      <w:pPr>
        <w:pStyle w:val="NormalWeb"/>
        <w:jc w:val="both"/>
        <w:rPr>
          <w:rFonts w:ascii="Arial" w:hAnsi="Arial" w:cs="Arial"/>
          <w:color w:val="404040" w:themeColor="text1" w:themeTint="BF"/>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 xml:space="preserve">A programme of enhanced cleaning including the Chilled Beams has been completed and will continue going forward. </w:t>
      </w:r>
    </w:p>
    <w:p w:rsidR="00AF6805" w:rsidRDefault="00AF6805" w:rsidP="00AF6805">
      <w:pPr>
        <w:pStyle w:val="NormalWeb"/>
        <w:jc w:val="both"/>
        <w:rPr>
          <w:rFonts w:ascii="Arial" w:hAnsi="Arial" w:cs="Arial"/>
          <w:color w:val="404040" w:themeColor="text1" w:themeTint="BF"/>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 xml:space="preserve">We have undertaken a range of audits of infection control practices within the ward all of which are of an extremely high standard. </w:t>
      </w:r>
    </w:p>
    <w:p w:rsidR="00AF6805" w:rsidRDefault="00AF6805" w:rsidP="00AF6805">
      <w:pPr>
        <w:pStyle w:val="NormalWeb"/>
        <w:jc w:val="both"/>
        <w:rPr>
          <w:rFonts w:ascii="Arial" w:hAnsi="Arial" w:cs="Arial"/>
          <w:color w:val="404040" w:themeColor="text1" w:themeTint="BF"/>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 xml:space="preserve">Prophylactic antibiotics continue to be prescribed to patients on the ward. </w:t>
      </w:r>
    </w:p>
    <w:p w:rsidR="00AF6805" w:rsidRDefault="00AF6805" w:rsidP="00AF6805">
      <w:pPr>
        <w:pStyle w:val="NormalWeb"/>
        <w:jc w:val="both"/>
        <w:rPr>
          <w:rFonts w:ascii="Arial" w:hAnsi="Arial" w:cs="Arial"/>
          <w:color w:val="404040" w:themeColor="text1" w:themeTint="BF"/>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We are also working closely with Health Protection and Health Facilities Scotland.</w:t>
      </w:r>
    </w:p>
    <w:p w:rsidR="00AF6805" w:rsidRDefault="00AF6805" w:rsidP="00AF6805">
      <w:pPr>
        <w:pStyle w:val="NormalWeb"/>
        <w:jc w:val="both"/>
        <w:rPr>
          <w:rFonts w:ascii="Arial" w:hAnsi="Arial" w:cs="Arial"/>
          <w:color w:val="404040" w:themeColor="text1" w:themeTint="BF"/>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At this stage there still remains nothing to link the infections to the ward’s infection control practices or the environment.</w:t>
      </w:r>
    </w:p>
    <w:p w:rsidR="00AF6805" w:rsidRDefault="00AF6805" w:rsidP="00AF6805">
      <w:pPr>
        <w:pStyle w:val="NormalWeb"/>
        <w:jc w:val="both"/>
        <w:rPr>
          <w:rFonts w:ascii="Arial" w:hAnsi="Arial" w:cs="Arial"/>
          <w:color w:val="404040" w:themeColor="text1" w:themeTint="BF"/>
        </w:rPr>
      </w:pPr>
    </w:p>
    <w:p w:rsidR="00AF6805" w:rsidRDefault="00AF6805" w:rsidP="00AF6805">
      <w:pPr>
        <w:shd w:val="clear" w:color="auto" w:fill="FFFFFF"/>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In order to facilitate further investigations, we continue to divert new admissions. Outpatients and day cases continue as normal.  </w:t>
      </w: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 xml:space="preserve">We would also reiterate all the advice previously given and ask visitors for their assistance by continuing good hand hygiene practice when in the ward. </w:t>
      </w:r>
    </w:p>
    <w:p w:rsidR="00AF6805" w:rsidRDefault="00AF6805" w:rsidP="00AF6805">
      <w:pPr>
        <w:pStyle w:val="NormalWeb"/>
        <w:jc w:val="both"/>
        <w:rPr>
          <w:rFonts w:ascii="Arial" w:hAnsi="Arial" w:cs="Arial"/>
          <w:color w:val="404040" w:themeColor="text1" w:themeTint="BF"/>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 xml:space="preserve">We would like to offer our thanks to all the parents for their continued support whilst these measures remain in place. </w:t>
      </w:r>
    </w:p>
    <w:p w:rsidR="00AF6805" w:rsidRDefault="00AF6805" w:rsidP="00AF6805">
      <w:pPr>
        <w:pStyle w:val="NormalWeb"/>
        <w:jc w:val="both"/>
        <w:rPr>
          <w:rFonts w:ascii="Arial" w:hAnsi="Arial" w:cs="Arial"/>
          <w:color w:val="404040" w:themeColor="text1" w:themeTint="BF"/>
        </w:rPr>
      </w:pPr>
    </w:p>
    <w:p w:rsidR="00AF6805" w:rsidRDefault="00AF6805" w:rsidP="00AF6805">
      <w:pPr>
        <w:pStyle w:val="NormalWeb"/>
        <w:jc w:val="both"/>
        <w:rPr>
          <w:rFonts w:ascii="Arial" w:hAnsi="Arial" w:cs="Arial"/>
          <w:color w:val="404040" w:themeColor="text1" w:themeTint="BF"/>
        </w:rPr>
      </w:pPr>
      <w:r>
        <w:rPr>
          <w:rFonts w:ascii="Arial" w:hAnsi="Arial" w:cs="Arial"/>
          <w:color w:val="404040" w:themeColor="text1" w:themeTint="BF"/>
        </w:rPr>
        <w:t>Please let a member of our clinical staff know if you wish to discuss anything further and we will arrange this with a member of senior medical, nursing and infection control teams.</w:t>
      </w:r>
    </w:p>
    <w:p w:rsidR="00CB06AA" w:rsidRPr="002313C0" w:rsidRDefault="00CB06AA" w:rsidP="00CB06AA">
      <w:pPr>
        <w:pStyle w:val="NormalWeb"/>
        <w:ind w:left="-284"/>
        <w:jc w:val="both"/>
        <w:rPr>
          <w:rFonts w:ascii="Arial" w:hAnsi="Arial" w:cs="Arial"/>
        </w:rPr>
      </w:pPr>
      <w:r w:rsidRPr="002313C0">
        <w:rPr>
          <w:rFonts w:ascii="Arial" w:eastAsia="Times New Roman" w:hAnsi="Arial" w:cs="Arial"/>
        </w:rPr>
        <w:br/>
      </w:r>
    </w:p>
    <w:p w:rsidR="00CB06AA" w:rsidRPr="002313C0" w:rsidRDefault="00CB06AA" w:rsidP="00CB06AA">
      <w:pPr>
        <w:pStyle w:val="NormalWeb"/>
        <w:rPr>
          <w:rFonts w:ascii="Arial" w:hAnsi="Arial" w:cs="Arial"/>
        </w:rPr>
      </w:pPr>
    </w:p>
    <w:p w:rsidR="00CB06AA" w:rsidRDefault="00CB06AA" w:rsidP="00CB06AA">
      <w:pPr>
        <w:pStyle w:val="NormalWeb"/>
        <w:rPr>
          <w:rFonts w:ascii="Arial" w:hAnsi="Arial" w:cs="Arial"/>
          <w:sz w:val="22"/>
          <w:szCs w:val="22"/>
        </w:rPr>
      </w:pPr>
    </w:p>
    <w:p w:rsidR="00690B71" w:rsidRDefault="00690B71" w:rsidP="00575A42">
      <w:pPr>
        <w:pStyle w:val="NormalWeb"/>
        <w:ind w:left="-284"/>
        <w:jc w:val="both"/>
        <w:rPr>
          <w:rFonts w:ascii="Arial" w:hAnsi="Arial" w:cs="Arial"/>
        </w:rPr>
      </w:pPr>
    </w:p>
    <w:p w:rsidR="00690B71" w:rsidRDefault="00690B71" w:rsidP="00690B71">
      <w:pPr>
        <w:spacing w:after="0" w:line="240" w:lineRule="auto"/>
        <w:rPr>
          <w:rFonts w:ascii="Arial" w:hAnsi="Arial" w:cs="Arial"/>
          <w:sz w:val="24"/>
          <w:szCs w:val="24"/>
        </w:rPr>
      </w:pPr>
    </w:p>
    <w:p w:rsidR="001E15FF" w:rsidRDefault="001E15FF"/>
    <w:sectPr w:rsidR="001E15FF" w:rsidSect="0053534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3A" w:rsidRDefault="0076493A" w:rsidP="00396709">
      <w:pPr>
        <w:spacing w:after="0" w:line="240" w:lineRule="auto"/>
      </w:pPr>
      <w:r>
        <w:separator/>
      </w:r>
    </w:p>
  </w:endnote>
  <w:endnote w:type="continuationSeparator" w:id="0">
    <w:p w:rsidR="0076493A" w:rsidRDefault="0076493A" w:rsidP="0039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3A" w:rsidRDefault="0076493A" w:rsidP="00396709">
      <w:pPr>
        <w:spacing w:after="0" w:line="240" w:lineRule="auto"/>
      </w:pPr>
      <w:r>
        <w:separator/>
      </w:r>
    </w:p>
  </w:footnote>
  <w:footnote w:type="continuationSeparator" w:id="0">
    <w:p w:rsidR="0076493A" w:rsidRDefault="0076493A" w:rsidP="0039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12" w:rsidRPr="002313C0" w:rsidRDefault="00AF6805">
    <w:pPr>
      <w:pStyle w:val="Header"/>
      <w:rPr>
        <w:color w:val="404040" w:themeColor="text1" w:themeTint="BF"/>
      </w:rPr>
    </w:pPr>
    <w:r>
      <w:rPr>
        <w:color w:val="404040" w:themeColor="text1" w:themeTint="BF"/>
      </w:rPr>
      <w:t>09</w:t>
    </w:r>
    <w:r w:rsidR="00821512" w:rsidRPr="002313C0">
      <w:rPr>
        <w:color w:val="404040" w:themeColor="text1" w:themeTint="BF"/>
      </w:rPr>
      <w:t>0819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71"/>
    <w:rsid w:val="00130792"/>
    <w:rsid w:val="001479B1"/>
    <w:rsid w:val="001E15FF"/>
    <w:rsid w:val="002313C0"/>
    <w:rsid w:val="00296D44"/>
    <w:rsid w:val="002F6F88"/>
    <w:rsid w:val="00302764"/>
    <w:rsid w:val="00373FA9"/>
    <w:rsid w:val="00396709"/>
    <w:rsid w:val="00406C85"/>
    <w:rsid w:val="00456B2C"/>
    <w:rsid w:val="0053534A"/>
    <w:rsid w:val="00575A42"/>
    <w:rsid w:val="005D731B"/>
    <w:rsid w:val="0064156C"/>
    <w:rsid w:val="00690B71"/>
    <w:rsid w:val="006C1E00"/>
    <w:rsid w:val="0076493A"/>
    <w:rsid w:val="007C4C3C"/>
    <w:rsid w:val="0080513C"/>
    <w:rsid w:val="00817D85"/>
    <w:rsid w:val="00821512"/>
    <w:rsid w:val="00866BCA"/>
    <w:rsid w:val="008B1992"/>
    <w:rsid w:val="008C5090"/>
    <w:rsid w:val="00952014"/>
    <w:rsid w:val="00A331CD"/>
    <w:rsid w:val="00A46239"/>
    <w:rsid w:val="00AF582F"/>
    <w:rsid w:val="00AF6805"/>
    <w:rsid w:val="00B91693"/>
    <w:rsid w:val="00C53171"/>
    <w:rsid w:val="00CB06AA"/>
    <w:rsid w:val="00D72D0D"/>
    <w:rsid w:val="00E517DA"/>
    <w:rsid w:val="00E87BAD"/>
    <w:rsid w:val="00ED2709"/>
    <w:rsid w:val="00FE68D6"/>
    <w:rsid w:val="00FE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A2750-AE9A-410D-90F6-269CD035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4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31CD"/>
    <w:rPr>
      <w:rFonts w:ascii="Segoe UI" w:hAnsi="Segoe UI" w:cs="Segoe UI"/>
      <w:sz w:val="18"/>
      <w:szCs w:val="18"/>
      <w:lang w:eastAsia="en-US"/>
    </w:rPr>
  </w:style>
  <w:style w:type="paragraph" w:styleId="NormalWeb">
    <w:name w:val="Normal (Web)"/>
    <w:basedOn w:val="Normal"/>
    <w:uiPriority w:val="99"/>
    <w:unhideWhenUsed/>
    <w:rsid w:val="00A331CD"/>
    <w:pPr>
      <w:spacing w:after="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396709"/>
    <w:pPr>
      <w:tabs>
        <w:tab w:val="center" w:pos="4513"/>
        <w:tab w:val="right" w:pos="9026"/>
      </w:tabs>
    </w:pPr>
  </w:style>
  <w:style w:type="character" w:customStyle="1" w:styleId="HeaderChar">
    <w:name w:val="Header Char"/>
    <w:basedOn w:val="DefaultParagraphFont"/>
    <w:link w:val="Header"/>
    <w:uiPriority w:val="99"/>
    <w:rsid w:val="00396709"/>
    <w:rPr>
      <w:sz w:val="22"/>
      <w:szCs w:val="22"/>
      <w:lang w:eastAsia="en-US"/>
    </w:rPr>
  </w:style>
  <w:style w:type="paragraph" w:styleId="Footer">
    <w:name w:val="footer"/>
    <w:basedOn w:val="Normal"/>
    <w:link w:val="FooterChar"/>
    <w:uiPriority w:val="99"/>
    <w:unhideWhenUsed/>
    <w:rsid w:val="00396709"/>
    <w:pPr>
      <w:tabs>
        <w:tab w:val="center" w:pos="4513"/>
        <w:tab w:val="right" w:pos="9026"/>
      </w:tabs>
    </w:pPr>
  </w:style>
  <w:style w:type="character" w:customStyle="1" w:styleId="FooterChar">
    <w:name w:val="Footer Char"/>
    <w:basedOn w:val="DefaultParagraphFont"/>
    <w:link w:val="Footer"/>
    <w:uiPriority w:val="99"/>
    <w:rsid w:val="003967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8888">
      <w:bodyDiv w:val="1"/>
      <w:marLeft w:val="0"/>
      <w:marRight w:val="0"/>
      <w:marTop w:val="0"/>
      <w:marBottom w:val="0"/>
      <w:divBdr>
        <w:top w:val="none" w:sz="0" w:space="0" w:color="auto"/>
        <w:left w:val="none" w:sz="0" w:space="0" w:color="auto"/>
        <w:bottom w:val="none" w:sz="0" w:space="0" w:color="auto"/>
        <w:right w:val="none" w:sz="0" w:space="0" w:color="auto"/>
      </w:divBdr>
    </w:div>
    <w:div w:id="772284147">
      <w:bodyDiv w:val="1"/>
      <w:marLeft w:val="0"/>
      <w:marRight w:val="0"/>
      <w:marTop w:val="0"/>
      <w:marBottom w:val="0"/>
      <w:divBdr>
        <w:top w:val="none" w:sz="0" w:space="0" w:color="auto"/>
        <w:left w:val="none" w:sz="0" w:space="0" w:color="auto"/>
        <w:bottom w:val="none" w:sz="0" w:space="0" w:color="auto"/>
        <w:right w:val="none" w:sz="0" w:space="0" w:color="auto"/>
      </w:divBdr>
    </w:div>
    <w:div w:id="1350108275">
      <w:bodyDiv w:val="1"/>
      <w:marLeft w:val="0"/>
      <w:marRight w:val="0"/>
      <w:marTop w:val="0"/>
      <w:marBottom w:val="0"/>
      <w:divBdr>
        <w:top w:val="none" w:sz="0" w:space="0" w:color="auto"/>
        <w:left w:val="none" w:sz="0" w:space="0" w:color="auto"/>
        <w:bottom w:val="none" w:sz="0" w:space="0" w:color="auto"/>
        <w:right w:val="none" w:sz="0" w:space="0" w:color="auto"/>
      </w:divBdr>
    </w:div>
    <w:div w:id="16367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Bustillo, Sandra</dc:creator>
  <cp:lastModifiedBy>Dick, Lorraine</cp:lastModifiedBy>
  <cp:revision>3</cp:revision>
  <cp:lastPrinted>2019-08-02T14:02:00Z</cp:lastPrinted>
  <dcterms:created xsi:type="dcterms:W3CDTF">2019-08-09T13:07:00Z</dcterms:created>
  <dcterms:modified xsi:type="dcterms:W3CDTF">2019-08-09T13:35:00Z</dcterms:modified>
</cp:coreProperties>
</file>