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03" w:rsidRPr="00BC3B86" w:rsidRDefault="007B07C1" w:rsidP="007F5220">
      <w:pPr>
        <w:pStyle w:val="PlainText"/>
        <w:jc w:val="both"/>
        <w:rPr>
          <w:rFonts w:ascii="Arial" w:hAnsi="Arial" w:cs="Arial"/>
          <w:sz w:val="22"/>
          <w:szCs w:val="22"/>
        </w:rPr>
      </w:pPr>
      <w:r>
        <w:rPr>
          <w:rFonts w:ascii="Arial" w:hAnsi="Arial" w:cs="Arial"/>
          <w:noProof/>
          <w:sz w:val="22"/>
          <w:szCs w:val="22"/>
          <w:lang w:eastAsia="en-GB"/>
        </w:rPr>
        <w:pict>
          <v:shapetype id="_x0000_t202" coordsize="21600,21600" o:spt="202" path="m,l,21600r21600,l21600,xe">
            <v:stroke joinstyle="miter"/>
            <v:path gradientshapeok="t" o:connecttype="rect"/>
          </v:shapetype>
          <v:shape id="_x0000_s1026" type="#_x0000_t202" style="position:absolute;left:0;text-align:left;margin-left:369.05pt;margin-top:-43.5pt;width:129.75pt;height:111pt;z-index:251658240" stroked="f">
            <v:textbox>
              <w:txbxContent>
                <w:p w:rsidR="00A92C74" w:rsidRDefault="00A92C74">
                  <w:r>
                    <w:rPr>
                      <w:noProof/>
                      <w:sz w:val="52"/>
                      <w:szCs w:val="52"/>
                      <w:lang w:eastAsia="en-GB"/>
                    </w:rPr>
                    <w:drawing>
                      <wp:inline distT="0" distB="0" distL="0" distR="0">
                        <wp:extent cx="1450730" cy="10477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50730" cy="1047750"/>
                                </a:xfrm>
                                <a:prstGeom prst="rect">
                                  <a:avLst/>
                                </a:prstGeom>
                                <a:noFill/>
                                <a:ln w="9525">
                                  <a:noFill/>
                                  <a:miter lim="800000"/>
                                  <a:headEnd/>
                                  <a:tailEnd/>
                                </a:ln>
                              </pic:spPr>
                            </pic:pic>
                          </a:graphicData>
                        </a:graphic>
                      </wp:inline>
                    </w:drawing>
                  </w:r>
                </w:p>
              </w:txbxContent>
            </v:textbox>
          </v:shape>
        </w:pict>
      </w:r>
    </w:p>
    <w:p w:rsidR="00767E4F" w:rsidRDefault="00767E4F" w:rsidP="008B2108">
      <w:pPr>
        <w:pStyle w:val="PlainText"/>
        <w:rPr>
          <w:rFonts w:ascii="Arial" w:hAnsi="Arial" w:cs="Arial"/>
          <w:sz w:val="22"/>
          <w:szCs w:val="22"/>
        </w:rPr>
      </w:pPr>
    </w:p>
    <w:p w:rsidR="00767E4F" w:rsidRDefault="00767E4F" w:rsidP="008B2108">
      <w:pPr>
        <w:pStyle w:val="PlainText"/>
        <w:rPr>
          <w:rFonts w:ascii="Arial" w:hAnsi="Arial" w:cs="Arial"/>
          <w:sz w:val="22"/>
          <w:szCs w:val="22"/>
        </w:rPr>
      </w:pPr>
    </w:p>
    <w:p w:rsidR="00767E4F" w:rsidRDefault="00767E4F" w:rsidP="008B2108">
      <w:pPr>
        <w:pStyle w:val="PlainText"/>
        <w:rPr>
          <w:rFonts w:ascii="Arial" w:hAnsi="Arial" w:cs="Arial"/>
          <w:sz w:val="22"/>
          <w:szCs w:val="22"/>
        </w:rPr>
      </w:pPr>
    </w:p>
    <w:p w:rsidR="00767E4F" w:rsidRDefault="00767E4F" w:rsidP="008B2108">
      <w:pPr>
        <w:pStyle w:val="PlainText"/>
        <w:rPr>
          <w:rFonts w:ascii="Arial" w:hAnsi="Arial" w:cs="Arial"/>
          <w:sz w:val="22"/>
          <w:szCs w:val="22"/>
        </w:rPr>
      </w:pPr>
    </w:p>
    <w:p w:rsidR="00767E4F" w:rsidRDefault="00767E4F" w:rsidP="008B2108">
      <w:pPr>
        <w:pStyle w:val="PlainText"/>
        <w:rPr>
          <w:rFonts w:ascii="Arial" w:hAnsi="Arial" w:cs="Arial"/>
          <w:sz w:val="22"/>
          <w:szCs w:val="22"/>
        </w:rPr>
      </w:pPr>
    </w:p>
    <w:p w:rsidR="00767E4F" w:rsidRDefault="00767E4F" w:rsidP="008B2108">
      <w:pPr>
        <w:pStyle w:val="PlainText"/>
        <w:rPr>
          <w:rFonts w:ascii="Arial" w:hAnsi="Arial" w:cs="Arial"/>
          <w:sz w:val="22"/>
          <w:szCs w:val="22"/>
        </w:rPr>
      </w:pPr>
    </w:p>
    <w:p w:rsidR="00767E4F" w:rsidRDefault="00767E4F" w:rsidP="008B2108">
      <w:pPr>
        <w:pStyle w:val="PlainText"/>
        <w:rPr>
          <w:rFonts w:ascii="Arial" w:hAnsi="Arial" w:cs="Arial"/>
          <w:sz w:val="22"/>
          <w:szCs w:val="22"/>
        </w:rPr>
      </w:pPr>
    </w:p>
    <w:p w:rsidR="006B7F55" w:rsidRDefault="006B7F55" w:rsidP="008B2108">
      <w:pPr>
        <w:pStyle w:val="PlainText"/>
        <w:rPr>
          <w:rFonts w:ascii="Arial" w:hAnsi="Arial" w:cs="Arial"/>
          <w:b/>
          <w:sz w:val="36"/>
          <w:szCs w:val="36"/>
        </w:rPr>
      </w:pPr>
    </w:p>
    <w:p w:rsidR="006B7F55" w:rsidRDefault="006B7F55" w:rsidP="008B2108">
      <w:pPr>
        <w:pStyle w:val="PlainText"/>
        <w:rPr>
          <w:rFonts w:ascii="Arial" w:hAnsi="Arial" w:cs="Arial"/>
          <w:b/>
          <w:sz w:val="36"/>
          <w:szCs w:val="36"/>
        </w:rPr>
      </w:pPr>
    </w:p>
    <w:p w:rsidR="006B7F55" w:rsidRDefault="006B7F55" w:rsidP="008B2108">
      <w:pPr>
        <w:pStyle w:val="PlainText"/>
        <w:rPr>
          <w:rFonts w:ascii="Arial" w:hAnsi="Arial" w:cs="Arial"/>
          <w:b/>
          <w:sz w:val="36"/>
          <w:szCs w:val="36"/>
        </w:rPr>
      </w:pPr>
    </w:p>
    <w:p w:rsidR="00767E4F" w:rsidRPr="00D208CB" w:rsidRDefault="00D208CB" w:rsidP="008B2108">
      <w:pPr>
        <w:pStyle w:val="PlainText"/>
        <w:rPr>
          <w:rFonts w:ascii="Arial" w:hAnsi="Arial" w:cs="Arial"/>
          <w:b/>
          <w:sz w:val="36"/>
          <w:szCs w:val="36"/>
        </w:rPr>
      </w:pPr>
      <w:r>
        <w:rPr>
          <w:rFonts w:ascii="Arial" w:hAnsi="Arial" w:cs="Arial"/>
          <w:b/>
          <w:sz w:val="36"/>
          <w:szCs w:val="36"/>
        </w:rPr>
        <w:t xml:space="preserve">Corporate </w:t>
      </w:r>
      <w:r w:rsidRPr="00D208CB">
        <w:rPr>
          <w:rFonts w:ascii="Arial" w:hAnsi="Arial" w:cs="Arial"/>
          <w:b/>
          <w:sz w:val="36"/>
          <w:szCs w:val="36"/>
        </w:rPr>
        <w:t>Use of Social Media</w:t>
      </w:r>
    </w:p>
    <w:p w:rsidR="00767E4F" w:rsidRDefault="00767E4F" w:rsidP="008B2108">
      <w:pPr>
        <w:pStyle w:val="PlainText"/>
        <w:rPr>
          <w:rFonts w:ascii="Arial" w:hAnsi="Arial" w:cs="Arial"/>
          <w:sz w:val="22"/>
          <w:szCs w:val="22"/>
        </w:rPr>
      </w:pPr>
    </w:p>
    <w:p w:rsidR="00767E4F" w:rsidRDefault="00767E4F" w:rsidP="008B2108">
      <w:pPr>
        <w:pStyle w:val="PlainText"/>
        <w:rPr>
          <w:rFonts w:ascii="Arial" w:hAnsi="Arial" w:cs="Arial"/>
          <w:sz w:val="22"/>
          <w:szCs w:val="22"/>
        </w:rPr>
      </w:pPr>
    </w:p>
    <w:p w:rsidR="006B7F55" w:rsidRDefault="006B7F55" w:rsidP="008B2108">
      <w:pPr>
        <w:pStyle w:val="PlainText"/>
        <w:rPr>
          <w:rFonts w:ascii="Arial" w:hAnsi="Arial" w:cs="Arial"/>
          <w:sz w:val="22"/>
          <w:szCs w:val="22"/>
        </w:rPr>
      </w:pPr>
    </w:p>
    <w:p w:rsidR="006B7F55" w:rsidRDefault="006B7F55" w:rsidP="008B2108">
      <w:pPr>
        <w:pStyle w:val="PlainText"/>
        <w:rPr>
          <w:rFonts w:ascii="Arial" w:hAnsi="Arial" w:cs="Arial"/>
          <w:sz w:val="22"/>
          <w:szCs w:val="22"/>
        </w:rPr>
      </w:pPr>
    </w:p>
    <w:p w:rsidR="006B7F55" w:rsidRDefault="006B7F55" w:rsidP="008B2108">
      <w:pPr>
        <w:pStyle w:val="PlainText"/>
        <w:rPr>
          <w:rFonts w:ascii="Arial" w:hAnsi="Arial" w:cs="Arial"/>
          <w:sz w:val="22"/>
          <w:szCs w:val="22"/>
        </w:rPr>
      </w:pPr>
    </w:p>
    <w:tbl>
      <w:tblPr>
        <w:tblW w:w="9464" w:type="dxa"/>
        <w:tblBorders>
          <w:top w:val="nil"/>
          <w:left w:val="nil"/>
          <w:bottom w:val="nil"/>
          <w:right w:val="nil"/>
        </w:tblBorders>
        <w:tblLayout w:type="fixed"/>
        <w:tblLook w:val="0000"/>
      </w:tblPr>
      <w:tblGrid>
        <w:gridCol w:w="3510"/>
        <w:gridCol w:w="5954"/>
      </w:tblGrid>
      <w:tr w:rsidR="00767E4F" w:rsidTr="00335BFC">
        <w:trPr>
          <w:trHeight w:val="386"/>
        </w:trPr>
        <w:tc>
          <w:tcPr>
            <w:tcW w:w="3510" w:type="dxa"/>
            <w:tcBorders>
              <w:top w:val="single" w:sz="4" w:space="0" w:color="auto"/>
              <w:left w:val="single" w:sz="4" w:space="0" w:color="auto"/>
              <w:bottom w:val="single" w:sz="4" w:space="0" w:color="auto"/>
              <w:right w:val="single" w:sz="4" w:space="0" w:color="auto"/>
            </w:tcBorders>
          </w:tcPr>
          <w:p w:rsidR="00767E4F" w:rsidRDefault="00767E4F" w:rsidP="00A92C74">
            <w:pPr>
              <w:pStyle w:val="Default"/>
              <w:rPr>
                <w:sz w:val="28"/>
                <w:szCs w:val="28"/>
              </w:rPr>
            </w:pPr>
            <w:r>
              <w:rPr>
                <w:sz w:val="28"/>
                <w:szCs w:val="28"/>
              </w:rPr>
              <w:t xml:space="preserve">Responsible Director: </w:t>
            </w:r>
          </w:p>
          <w:p w:rsidR="00335BFC" w:rsidRDefault="00335BFC" w:rsidP="00A92C74">
            <w:pPr>
              <w:pStyle w:val="Default"/>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767E4F" w:rsidRDefault="001F5EF9" w:rsidP="001F5EF9">
            <w:pPr>
              <w:pStyle w:val="Default"/>
              <w:rPr>
                <w:sz w:val="28"/>
                <w:szCs w:val="28"/>
              </w:rPr>
            </w:pPr>
            <w:r>
              <w:rPr>
                <w:sz w:val="28"/>
                <w:szCs w:val="28"/>
              </w:rPr>
              <w:t>Director of Communications</w:t>
            </w:r>
            <w:r w:rsidR="00767E4F">
              <w:rPr>
                <w:sz w:val="28"/>
                <w:szCs w:val="28"/>
              </w:rPr>
              <w:t xml:space="preserve"> </w:t>
            </w:r>
          </w:p>
        </w:tc>
      </w:tr>
      <w:tr w:rsidR="00767E4F" w:rsidTr="00335BFC">
        <w:trPr>
          <w:trHeight w:val="183"/>
        </w:trPr>
        <w:tc>
          <w:tcPr>
            <w:tcW w:w="3510" w:type="dxa"/>
            <w:tcBorders>
              <w:top w:val="single" w:sz="4" w:space="0" w:color="auto"/>
              <w:left w:val="single" w:sz="4" w:space="0" w:color="auto"/>
              <w:bottom w:val="single" w:sz="4" w:space="0" w:color="auto"/>
              <w:right w:val="single" w:sz="4" w:space="0" w:color="auto"/>
            </w:tcBorders>
          </w:tcPr>
          <w:p w:rsidR="00767E4F" w:rsidRDefault="00767E4F" w:rsidP="00A92C74">
            <w:pPr>
              <w:pStyle w:val="Default"/>
              <w:rPr>
                <w:sz w:val="28"/>
                <w:szCs w:val="28"/>
              </w:rPr>
            </w:pPr>
            <w:r>
              <w:rPr>
                <w:sz w:val="28"/>
                <w:szCs w:val="28"/>
              </w:rPr>
              <w:t xml:space="preserve">Approved By: </w:t>
            </w:r>
          </w:p>
          <w:p w:rsidR="00335BFC" w:rsidRDefault="00335BFC" w:rsidP="00A92C74">
            <w:pPr>
              <w:pStyle w:val="Default"/>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767E4F" w:rsidRDefault="001F5EF9" w:rsidP="00A92C74">
            <w:pPr>
              <w:pStyle w:val="Default"/>
              <w:rPr>
                <w:sz w:val="28"/>
                <w:szCs w:val="28"/>
              </w:rPr>
            </w:pPr>
            <w:r>
              <w:rPr>
                <w:sz w:val="28"/>
                <w:szCs w:val="28"/>
              </w:rPr>
              <w:t>Corporate Management Team</w:t>
            </w:r>
          </w:p>
        </w:tc>
      </w:tr>
      <w:tr w:rsidR="00767E4F" w:rsidTr="00335BFC">
        <w:trPr>
          <w:trHeight w:val="184"/>
        </w:trPr>
        <w:tc>
          <w:tcPr>
            <w:tcW w:w="3510" w:type="dxa"/>
            <w:tcBorders>
              <w:top w:val="single" w:sz="4" w:space="0" w:color="auto"/>
              <w:left w:val="single" w:sz="4" w:space="0" w:color="auto"/>
              <w:bottom w:val="single" w:sz="4" w:space="0" w:color="auto"/>
              <w:right w:val="single" w:sz="4" w:space="0" w:color="auto"/>
            </w:tcBorders>
          </w:tcPr>
          <w:p w:rsidR="00767E4F" w:rsidRDefault="00767E4F" w:rsidP="00A92C74">
            <w:pPr>
              <w:pStyle w:val="Default"/>
              <w:rPr>
                <w:sz w:val="28"/>
                <w:szCs w:val="28"/>
              </w:rPr>
            </w:pPr>
            <w:r>
              <w:rPr>
                <w:sz w:val="28"/>
                <w:szCs w:val="28"/>
              </w:rPr>
              <w:t xml:space="preserve">First Approved: </w:t>
            </w:r>
          </w:p>
          <w:p w:rsidR="00335BFC" w:rsidRDefault="00335BFC" w:rsidP="00A92C74">
            <w:pPr>
              <w:pStyle w:val="Default"/>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767E4F" w:rsidRDefault="006E7A2D" w:rsidP="00A92C74">
            <w:pPr>
              <w:pStyle w:val="Default"/>
              <w:rPr>
                <w:sz w:val="28"/>
                <w:szCs w:val="28"/>
              </w:rPr>
            </w:pPr>
            <w:r>
              <w:rPr>
                <w:sz w:val="28"/>
                <w:szCs w:val="28"/>
              </w:rPr>
              <w:t>August 2017</w:t>
            </w:r>
          </w:p>
        </w:tc>
      </w:tr>
      <w:tr w:rsidR="00767E4F" w:rsidTr="00335BFC">
        <w:trPr>
          <w:trHeight w:val="183"/>
        </w:trPr>
        <w:tc>
          <w:tcPr>
            <w:tcW w:w="3510" w:type="dxa"/>
            <w:tcBorders>
              <w:top w:val="single" w:sz="4" w:space="0" w:color="auto"/>
              <w:left w:val="single" w:sz="4" w:space="0" w:color="auto"/>
              <w:bottom w:val="single" w:sz="4" w:space="0" w:color="auto"/>
              <w:right w:val="single" w:sz="4" w:space="0" w:color="auto"/>
            </w:tcBorders>
          </w:tcPr>
          <w:p w:rsidR="00767E4F" w:rsidRDefault="00767E4F" w:rsidP="00A92C74">
            <w:pPr>
              <w:pStyle w:val="Default"/>
              <w:rPr>
                <w:sz w:val="28"/>
                <w:szCs w:val="28"/>
              </w:rPr>
            </w:pPr>
            <w:r>
              <w:rPr>
                <w:sz w:val="28"/>
                <w:szCs w:val="28"/>
              </w:rPr>
              <w:t xml:space="preserve">Date (s) Reviewed: </w:t>
            </w:r>
          </w:p>
          <w:p w:rsidR="00335BFC" w:rsidRDefault="00335BFC" w:rsidP="00A92C74">
            <w:pPr>
              <w:pStyle w:val="Default"/>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767E4F" w:rsidRDefault="00A92C74" w:rsidP="00A92C74">
            <w:pPr>
              <w:pStyle w:val="Default"/>
              <w:rPr>
                <w:sz w:val="28"/>
                <w:szCs w:val="28"/>
              </w:rPr>
            </w:pPr>
            <w:r>
              <w:rPr>
                <w:sz w:val="28"/>
                <w:szCs w:val="28"/>
              </w:rPr>
              <w:t>August 2022</w:t>
            </w:r>
          </w:p>
        </w:tc>
      </w:tr>
      <w:tr w:rsidR="00767E4F" w:rsidTr="00335BFC">
        <w:trPr>
          <w:trHeight w:val="1382"/>
        </w:trPr>
        <w:tc>
          <w:tcPr>
            <w:tcW w:w="3510" w:type="dxa"/>
            <w:tcBorders>
              <w:top w:val="single" w:sz="4" w:space="0" w:color="auto"/>
              <w:left w:val="single" w:sz="4" w:space="0" w:color="auto"/>
              <w:bottom w:val="single" w:sz="4" w:space="0" w:color="auto"/>
              <w:right w:val="single" w:sz="4" w:space="0" w:color="auto"/>
            </w:tcBorders>
          </w:tcPr>
          <w:p w:rsidR="00767E4F" w:rsidRDefault="00767E4F" w:rsidP="00A92C74">
            <w:pPr>
              <w:pStyle w:val="Default"/>
              <w:rPr>
                <w:sz w:val="28"/>
                <w:szCs w:val="28"/>
              </w:rPr>
            </w:pPr>
            <w:r>
              <w:rPr>
                <w:sz w:val="28"/>
                <w:szCs w:val="28"/>
              </w:rPr>
              <w:t xml:space="preserve">Other Relevant Policies: </w:t>
            </w:r>
          </w:p>
        </w:tc>
        <w:tc>
          <w:tcPr>
            <w:tcW w:w="5954" w:type="dxa"/>
            <w:tcBorders>
              <w:top w:val="single" w:sz="4" w:space="0" w:color="auto"/>
              <w:left w:val="single" w:sz="4" w:space="0" w:color="auto"/>
              <w:bottom w:val="single" w:sz="4" w:space="0" w:color="auto"/>
              <w:right w:val="single" w:sz="4" w:space="0" w:color="auto"/>
            </w:tcBorders>
          </w:tcPr>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Information Governance Policy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Internet Acceptable Use Policy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Email Acceptable Use Policy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Information Technology Security Policy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Freedom of Information Policy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The Data Protection Act 1998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The Computer misuse Act 1990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The Copyright, Design and Patents Act 1988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The Access to Health records Act 1990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The RIP Act 2000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The RIP(S) Act 2000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Freedom of Information (Scotland) Act 2002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The Telecommunications (Lawful Business Practice) (Interception of Communications) Regulations 2000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Human Rights Act (1998) </w:t>
            </w:r>
          </w:p>
          <w:p w:rsidR="001F5EF9" w:rsidRPr="00D208CB" w:rsidRDefault="001F5EF9" w:rsidP="001F5EF9">
            <w:pPr>
              <w:pStyle w:val="PlainText"/>
              <w:rPr>
                <w:rFonts w:ascii="Arial" w:hAnsi="Arial" w:cs="Arial"/>
                <w:sz w:val="28"/>
                <w:szCs w:val="28"/>
              </w:rPr>
            </w:pPr>
            <w:r w:rsidRPr="00D208CB">
              <w:rPr>
                <w:rFonts w:ascii="Arial" w:hAnsi="Arial" w:cs="Arial"/>
                <w:sz w:val="28"/>
                <w:szCs w:val="28"/>
              </w:rPr>
              <w:t xml:space="preserve">The Privacy and Electronic Communications (EC Directive) Regulations (2003) </w:t>
            </w:r>
          </w:p>
          <w:p w:rsidR="00767E4F" w:rsidRDefault="00767E4F" w:rsidP="00A92C74">
            <w:pPr>
              <w:pStyle w:val="Default"/>
              <w:rPr>
                <w:sz w:val="28"/>
                <w:szCs w:val="28"/>
              </w:rPr>
            </w:pPr>
          </w:p>
        </w:tc>
      </w:tr>
    </w:tbl>
    <w:p w:rsidR="00D208CB" w:rsidRDefault="00D208CB">
      <w:pPr>
        <w:rPr>
          <w:rFonts w:ascii="Arial" w:hAnsi="Arial" w:cs="Arial"/>
        </w:rPr>
      </w:pPr>
    </w:p>
    <w:p w:rsidR="00335BFC" w:rsidRDefault="00335BFC">
      <w:pPr>
        <w:rPr>
          <w:rFonts w:ascii="Arial" w:hAnsi="Arial" w:cs="Arial"/>
        </w:rPr>
      </w:pPr>
    </w:p>
    <w:p w:rsidR="00091203" w:rsidRPr="006B7F55" w:rsidRDefault="00091203" w:rsidP="008B2108">
      <w:pPr>
        <w:pStyle w:val="PlainText"/>
        <w:rPr>
          <w:rFonts w:ascii="Arial" w:hAnsi="Arial" w:cs="Arial"/>
          <w:b/>
          <w:sz w:val="22"/>
          <w:szCs w:val="22"/>
        </w:rPr>
      </w:pPr>
      <w:r w:rsidRPr="006B7F55">
        <w:rPr>
          <w:rFonts w:ascii="Arial" w:hAnsi="Arial" w:cs="Arial"/>
          <w:b/>
          <w:sz w:val="22"/>
          <w:szCs w:val="22"/>
        </w:rPr>
        <w:t xml:space="preserve">CONTENTS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p>
    <w:p w:rsidR="00091203" w:rsidRDefault="006B7F55" w:rsidP="006B7F55">
      <w:pPr>
        <w:pStyle w:val="PlainText"/>
        <w:numPr>
          <w:ilvl w:val="0"/>
          <w:numId w:val="14"/>
        </w:numPr>
        <w:rPr>
          <w:rFonts w:ascii="Arial" w:hAnsi="Arial" w:cs="Arial"/>
          <w:sz w:val="22"/>
          <w:szCs w:val="22"/>
        </w:rPr>
      </w:pPr>
      <w:r>
        <w:rPr>
          <w:rFonts w:ascii="Arial" w:hAnsi="Arial" w:cs="Arial"/>
          <w:sz w:val="22"/>
          <w:szCs w:val="22"/>
        </w:rPr>
        <w:t>Introduction</w:t>
      </w:r>
    </w:p>
    <w:p w:rsidR="006B7F55" w:rsidRDefault="006B7F55" w:rsidP="006B7F55">
      <w:pPr>
        <w:pStyle w:val="PlainText"/>
        <w:ind w:left="360"/>
        <w:rPr>
          <w:rFonts w:ascii="Arial" w:hAnsi="Arial" w:cs="Arial"/>
          <w:sz w:val="22"/>
          <w:szCs w:val="22"/>
        </w:rPr>
      </w:pPr>
    </w:p>
    <w:p w:rsidR="006B7F55" w:rsidRDefault="006B7F55" w:rsidP="006B7F55">
      <w:pPr>
        <w:pStyle w:val="PlainText"/>
        <w:rPr>
          <w:rFonts w:ascii="Arial" w:hAnsi="Arial" w:cs="Arial"/>
          <w:sz w:val="22"/>
          <w:szCs w:val="22"/>
        </w:rPr>
      </w:pPr>
    </w:p>
    <w:p w:rsidR="006B7F55" w:rsidRDefault="006B7F55" w:rsidP="006B7F55">
      <w:pPr>
        <w:pStyle w:val="PlainText"/>
        <w:numPr>
          <w:ilvl w:val="0"/>
          <w:numId w:val="14"/>
        </w:numPr>
        <w:rPr>
          <w:rFonts w:ascii="Arial" w:hAnsi="Arial" w:cs="Arial"/>
          <w:sz w:val="22"/>
          <w:szCs w:val="22"/>
        </w:rPr>
      </w:pPr>
      <w:r>
        <w:rPr>
          <w:rFonts w:ascii="Arial" w:hAnsi="Arial" w:cs="Arial"/>
          <w:sz w:val="22"/>
          <w:szCs w:val="22"/>
        </w:rPr>
        <w:t>Scope</w:t>
      </w:r>
    </w:p>
    <w:p w:rsidR="006B7F55" w:rsidRDefault="006B7F55" w:rsidP="006B7F55">
      <w:pPr>
        <w:pStyle w:val="ListParagraph"/>
        <w:rPr>
          <w:rFonts w:ascii="Arial" w:hAnsi="Arial" w:cs="Arial"/>
        </w:rPr>
      </w:pPr>
    </w:p>
    <w:p w:rsidR="006B7F55" w:rsidRDefault="006B7F55" w:rsidP="006B7F55">
      <w:pPr>
        <w:pStyle w:val="PlainText"/>
        <w:numPr>
          <w:ilvl w:val="0"/>
          <w:numId w:val="14"/>
        </w:numPr>
        <w:rPr>
          <w:rFonts w:ascii="Arial" w:hAnsi="Arial" w:cs="Arial"/>
          <w:sz w:val="22"/>
          <w:szCs w:val="22"/>
        </w:rPr>
      </w:pPr>
      <w:r>
        <w:rPr>
          <w:rFonts w:ascii="Arial" w:hAnsi="Arial" w:cs="Arial"/>
          <w:sz w:val="22"/>
          <w:szCs w:val="22"/>
        </w:rPr>
        <w:t>Roles and responsibilities</w:t>
      </w:r>
    </w:p>
    <w:p w:rsidR="006B7F55" w:rsidRDefault="006B7F55" w:rsidP="006B7F55">
      <w:pPr>
        <w:pStyle w:val="ListParagraph"/>
        <w:rPr>
          <w:rFonts w:ascii="Arial" w:hAnsi="Arial" w:cs="Arial"/>
        </w:rPr>
      </w:pPr>
    </w:p>
    <w:p w:rsidR="006B7F55" w:rsidRDefault="006B7F55" w:rsidP="006B7F55">
      <w:pPr>
        <w:pStyle w:val="PlainText"/>
        <w:numPr>
          <w:ilvl w:val="0"/>
          <w:numId w:val="14"/>
        </w:numPr>
        <w:rPr>
          <w:rFonts w:ascii="Arial" w:hAnsi="Arial" w:cs="Arial"/>
          <w:sz w:val="22"/>
          <w:szCs w:val="22"/>
        </w:rPr>
      </w:pPr>
      <w:r>
        <w:rPr>
          <w:rFonts w:ascii="Arial" w:hAnsi="Arial" w:cs="Arial"/>
          <w:sz w:val="22"/>
          <w:szCs w:val="22"/>
        </w:rPr>
        <w:t>Use of social media for professional/business purposes</w:t>
      </w:r>
    </w:p>
    <w:p w:rsidR="006B7F55" w:rsidRDefault="006B7F55" w:rsidP="006B7F55">
      <w:pPr>
        <w:pStyle w:val="ListParagraph"/>
        <w:rPr>
          <w:rFonts w:ascii="Arial" w:hAnsi="Arial" w:cs="Arial"/>
        </w:rPr>
      </w:pPr>
    </w:p>
    <w:p w:rsidR="006B7F55" w:rsidRDefault="006B7F55" w:rsidP="006B7F55">
      <w:pPr>
        <w:pStyle w:val="PlainText"/>
        <w:numPr>
          <w:ilvl w:val="0"/>
          <w:numId w:val="14"/>
        </w:numPr>
        <w:rPr>
          <w:rFonts w:ascii="Arial" w:hAnsi="Arial" w:cs="Arial"/>
          <w:sz w:val="22"/>
          <w:szCs w:val="22"/>
        </w:rPr>
      </w:pPr>
      <w:r>
        <w:rPr>
          <w:rFonts w:ascii="Arial" w:hAnsi="Arial" w:cs="Arial"/>
          <w:sz w:val="22"/>
          <w:szCs w:val="22"/>
        </w:rPr>
        <w:t>Responding to comments/postings on social media</w:t>
      </w:r>
    </w:p>
    <w:p w:rsidR="006B7F55" w:rsidRDefault="006B7F55" w:rsidP="006B7F55">
      <w:pPr>
        <w:pStyle w:val="ListParagraph"/>
        <w:rPr>
          <w:rFonts w:ascii="Arial" w:hAnsi="Arial" w:cs="Arial"/>
        </w:rPr>
      </w:pPr>
    </w:p>
    <w:p w:rsidR="006B7F55" w:rsidRDefault="006B7F55" w:rsidP="006B7F55">
      <w:pPr>
        <w:pStyle w:val="PlainText"/>
        <w:numPr>
          <w:ilvl w:val="0"/>
          <w:numId w:val="14"/>
        </w:numPr>
        <w:rPr>
          <w:rFonts w:ascii="Arial" w:hAnsi="Arial" w:cs="Arial"/>
          <w:sz w:val="22"/>
          <w:szCs w:val="22"/>
        </w:rPr>
      </w:pPr>
      <w:r>
        <w:rPr>
          <w:rFonts w:ascii="Arial" w:hAnsi="Arial" w:cs="Arial"/>
          <w:sz w:val="22"/>
          <w:szCs w:val="22"/>
        </w:rPr>
        <w:t>Freedom of Information</w:t>
      </w:r>
    </w:p>
    <w:p w:rsidR="006B7F55" w:rsidRDefault="006B7F55" w:rsidP="006B7F55">
      <w:pPr>
        <w:pStyle w:val="ListParagraph"/>
        <w:rPr>
          <w:rFonts w:ascii="Arial" w:hAnsi="Arial" w:cs="Arial"/>
        </w:rPr>
      </w:pPr>
    </w:p>
    <w:p w:rsidR="006B7F55" w:rsidRDefault="006B7F55" w:rsidP="006B7F55">
      <w:pPr>
        <w:pStyle w:val="PlainText"/>
        <w:numPr>
          <w:ilvl w:val="0"/>
          <w:numId w:val="14"/>
        </w:numPr>
        <w:rPr>
          <w:rFonts w:ascii="Arial" w:hAnsi="Arial" w:cs="Arial"/>
          <w:sz w:val="22"/>
          <w:szCs w:val="22"/>
        </w:rPr>
      </w:pPr>
      <w:r>
        <w:rPr>
          <w:rFonts w:ascii="Arial" w:hAnsi="Arial" w:cs="Arial"/>
          <w:sz w:val="22"/>
          <w:szCs w:val="22"/>
        </w:rPr>
        <w:t>Governance</w:t>
      </w:r>
    </w:p>
    <w:p w:rsidR="006B7F55" w:rsidRDefault="006B7F55" w:rsidP="006B7F55">
      <w:pPr>
        <w:pStyle w:val="ListParagraph"/>
        <w:rPr>
          <w:rFonts w:ascii="Arial" w:hAnsi="Arial" w:cs="Arial"/>
        </w:rPr>
      </w:pPr>
    </w:p>
    <w:p w:rsidR="006B7F55" w:rsidRDefault="006B7F55" w:rsidP="006B7F55">
      <w:pPr>
        <w:pStyle w:val="PlainText"/>
        <w:numPr>
          <w:ilvl w:val="0"/>
          <w:numId w:val="14"/>
        </w:numPr>
        <w:rPr>
          <w:rFonts w:ascii="Arial" w:hAnsi="Arial" w:cs="Arial"/>
          <w:sz w:val="22"/>
          <w:szCs w:val="22"/>
        </w:rPr>
      </w:pPr>
      <w:r>
        <w:rPr>
          <w:rFonts w:ascii="Arial" w:hAnsi="Arial" w:cs="Arial"/>
          <w:sz w:val="22"/>
          <w:szCs w:val="22"/>
        </w:rPr>
        <w:t>Copyright, Designs and Patients Act 1988</w:t>
      </w:r>
    </w:p>
    <w:p w:rsidR="006B7F55" w:rsidRDefault="006B7F55" w:rsidP="006B7F55">
      <w:pPr>
        <w:pStyle w:val="ListParagraph"/>
        <w:rPr>
          <w:rFonts w:ascii="Arial" w:hAnsi="Arial" w:cs="Arial"/>
        </w:rPr>
      </w:pPr>
    </w:p>
    <w:p w:rsidR="006B7F55" w:rsidRDefault="006B7F55" w:rsidP="006B7F55">
      <w:pPr>
        <w:pStyle w:val="PlainText"/>
        <w:numPr>
          <w:ilvl w:val="0"/>
          <w:numId w:val="14"/>
        </w:numPr>
        <w:rPr>
          <w:rFonts w:ascii="Arial" w:hAnsi="Arial" w:cs="Arial"/>
          <w:sz w:val="22"/>
          <w:szCs w:val="22"/>
        </w:rPr>
      </w:pPr>
      <w:r>
        <w:rPr>
          <w:rFonts w:ascii="Arial" w:hAnsi="Arial" w:cs="Arial"/>
          <w:sz w:val="22"/>
          <w:szCs w:val="22"/>
        </w:rPr>
        <w:t>Photography</w:t>
      </w:r>
    </w:p>
    <w:p w:rsidR="006B7F55" w:rsidRDefault="006B7F55" w:rsidP="006B7F55">
      <w:pPr>
        <w:pStyle w:val="ListParagraph"/>
        <w:rPr>
          <w:rFonts w:ascii="Arial" w:hAnsi="Arial" w:cs="Arial"/>
        </w:rPr>
      </w:pPr>
    </w:p>
    <w:p w:rsidR="006B7F55" w:rsidRDefault="006B7F55" w:rsidP="006B7F55">
      <w:pPr>
        <w:pStyle w:val="PlainText"/>
        <w:numPr>
          <w:ilvl w:val="0"/>
          <w:numId w:val="14"/>
        </w:numPr>
        <w:rPr>
          <w:rFonts w:ascii="Arial" w:hAnsi="Arial" w:cs="Arial"/>
          <w:sz w:val="22"/>
          <w:szCs w:val="22"/>
        </w:rPr>
      </w:pPr>
      <w:r>
        <w:rPr>
          <w:rFonts w:ascii="Arial" w:hAnsi="Arial" w:cs="Arial"/>
          <w:sz w:val="22"/>
          <w:szCs w:val="22"/>
        </w:rPr>
        <w:t xml:space="preserve"> Malware</w:t>
      </w:r>
    </w:p>
    <w:p w:rsidR="006B7F55" w:rsidRDefault="006B7F55" w:rsidP="006B7F55">
      <w:pPr>
        <w:pStyle w:val="ListParagraph"/>
        <w:rPr>
          <w:rFonts w:ascii="Arial" w:hAnsi="Arial" w:cs="Arial"/>
        </w:rPr>
      </w:pPr>
    </w:p>
    <w:p w:rsidR="006B7F55" w:rsidRDefault="006B7F55" w:rsidP="006B7F55">
      <w:pPr>
        <w:pStyle w:val="PlainText"/>
        <w:numPr>
          <w:ilvl w:val="0"/>
          <w:numId w:val="14"/>
        </w:numPr>
        <w:rPr>
          <w:rFonts w:ascii="Arial" w:hAnsi="Arial" w:cs="Arial"/>
          <w:sz w:val="22"/>
          <w:szCs w:val="22"/>
        </w:rPr>
      </w:pPr>
      <w:r>
        <w:rPr>
          <w:rFonts w:ascii="Arial" w:hAnsi="Arial" w:cs="Arial"/>
          <w:sz w:val="22"/>
          <w:szCs w:val="22"/>
        </w:rPr>
        <w:t xml:space="preserve"> Review of policy</w:t>
      </w:r>
    </w:p>
    <w:p w:rsidR="006B7F55" w:rsidRDefault="006B7F55" w:rsidP="006B7F55">
      <w:pPr>
        <w:pStyle w:val="ListParagraph"/>
        <w:rPr>
          <w:rFonts w:ascii="Arial" w:hAnsi="Arial" w:cs="Arial"/>
        </w:rPr>
      </w:pPr>
    </w:p>
    <w:p w:rsidR="006B7F55" w:rsidRPr="00BC3B86" w:rsidRDefault="006B7F55" w:rsidP="006B7F55">
      <w:pPr>
        <w:pStyle w:val="PlainText"/>
        <w:numPr>
          <w:ilvl w:val="0"/>
          <w:numId w:val="14"/>
        </w:numPr>
        <w:rPr>
          <w:rFonts w:ascii="Arial" w:hAnsi="Arial" w:cs="Arial"/>
          <w:sz w:val="22"/>
          <w:szCs w:val="22"/>
        </w:rPr>
      </w:pPr>
      <w:r>
        <w:rPr>
          <w:rFonts w:ascii="Arial" w:hAnsi="Arial" w:cs="Arial"/>
          <w:sz w:val="22"/>
          <w:szCs w:val="22"/>
        </w:rPr>
        <w:t>Communication and implementation</w:t>
      </w: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p>
    <w:p w:rsidR="00335BFC" w:rsidRDefault="00335BFC">
      <w:pPr>
        <w:rPr>
          <w:rFonts w:ascii="Arial" w:hAnsi="Arial" w:cs="Arial"/>
        </w:rPr>
      </w:pPr>
      <w:r>
        <w:rPr>
          <w:rFonts w:ascii="Arial" w:hAnsi="Arial" w:cs="Arial"/>
        </w:rPr>
        <w:br w:type="page"/>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lastRenderedPageBreak/>
        <w:t xml:space="preserve">1. Introduction  </w:t>
      </w:r>
    </w:p>
    <w:p w:rsidR="00091203" w:rsidRPr="00BC3B86" w:rsidRDefault="00091203" w:rsidP="008B2108">
      <w:pPr>
        <w:pStyle w:val="PlainText"/>
        <w:rPr>
          <w:rFonts w:ascii="Arial" w:hAnsi="Arial" w:cs="Arial"/>
          <w:sz w:val="22"/>
          <w:szCs w:val="22"/>
        </w:rPr>
      </w:pPr>
    </w:p>
    <w:p w:rsidR="00091203" w:rsidRPr="00BC3B86" w:rsidRDefault="00DD7A4E" w:rsidP="008B2108">
      <w:pPr>
        <w:pStyle w:val="PlainText"/>
        <w:rPr>
          <w:rFonts w:ascii="Arial" w:hAnsi="Arial" w:cs="Arial"/>
          <w:sz w:val="22"/>
          <w:szCs w:val="22"/>
          <w:shd w:val="clear" w:color="auto" w:fill="FFFFFF"/>
        </w:rPr>
      </w:pPr>
      <w:r w:rsidRPr="00BC3B86">
        <w:rPr>
          <w:rFonts w:ascii="Arial" w:hAnsi="Arial" w:cs="Arial"/>
          <w:sz w:val="22"/>
          <w:szCs w:val="22"/>
          <w:shd w:val="clear" w:color="auto" w:fill="FFFFFF"/>
        </w:rPr>
        <w:t>Social media has become an integral part of modern life. It keeps us in touch with friends and family, it informs us about our world, and it gives us a platform allowing us to be heard.</w:t>
      </w:r>
    </w:p>
    <w:p w:rsidR="00091203" w:rsidRPr="00BC3B86" w:rsidRDefault="00091203" w:rsidP="008B2108">
      <w:pPr>
        <w:pStyle w:val="PlainText"/>
        <w:rPr>
          <w:rFonts w:ascii="Arial" w:hAnsi="Arial" w:cs="Arial"/>
          <w:sz w:val="22"/>
          <w:szCs w:val="22"/>
        </w:rPr>
      </w:pPr>
    </w:p>
    <w:p w:rsidR="00A5323F" w:rsidRPr="00BC3B86" w:rsidRDefault="00A5323F" w:rsidP="008B2108">
      <w:pPr>
        <w:pStyle w:val="PlainText"/>
        <w:rPr>
          <w:rFonts w:ascii="Arial" w:hAnsi="Arial" w:cs="Arial"/>
          <w:sz w:val="22"/>
          <w:szCs w:val="22"/>
          <w:shd w:val="clear" w:color="auto" w:fill="FFFFFF"/>
        </w:rPr>
      </w:pPr>
      <w:r w:rsidRPr="00BC3B86">
        <w:rPr>
          <w:rFonts w:ascii="Arial" w:hAnsi="Arial" w:cs="Arial"/>
          <w:sz w:val="22"/>
          <w:szCs w:val="22"/>
          <w:shd w:val="clear" w:color="auto" w:fill="FFFFFF"/>
        </w:rPr>
        <w:t xml:space="preserve">There are </w:t>
      </w:r>
      <w:r w:rsidR="00BE1CF3" w:rsidRPr="00BC3B86">
        <w:rPr>
          <w:rFonts w:ascii="Arial" w:hAnsi="Arial" w:cs="Arial"/>
          <w:sz w:val="22"/>
          <w:szCs w:val="22"/>
          <w:shd w:val="clear" w:color="auto" w:fill="FFFFFF"/>
        </w:rPr>
        <w:t xml:space="preserve">also </w:t>
      </w:r>
      <w:r w:rsidRPr="00BC3B86">
        <w:rPr>
          <w:rFonts w:ascii="Arial" w:hAnsi="Arial" w:cs="Arial"/>
          <w:sz w:val="22"/>
          <w:szCs w:val="22"/>
          <w:shd w:val="clear" w:color="auto" w:fill="FFFFFF"/>
        </w:rPr>
        <w:t>many benefits to using social media</w:t>
      </w:r>
      <w:r w:rsidR="00BE1CF3" w:rsidRPr="00BC3B86">
        <w:rPr>
          <w:rFonts w:ascii="Arial" w:hAnsi="Arial" w:cs="Arial"/>
          <w:sz w:val="22"/>
          <w:szCs w:val="22"/>
          <w:shd w:val="clear" w:color="auto" w:fill="FFFFFF"/>
        </w:rPr>
        <w:t xml:space="preserve"> within our professional lives</w:t>
      </w:r>
      <w:r w:rsidRPr="00BC3B86">
        <w:rPr>
          <w:rFonts w:ascii="Arial" w:hAnsi="Arial" w:cs="Arial"/>
          <w:sz w:val="22"/>
          <w:szCs w:val="22"/>
          <w:shd w:val="clear" w:color="auto" w:fill="FFFFFF"/>
        </w:rPr>
        <w:t xml:space="preserve">. </w:t>
      </w:r>
    </w:p>
    <w:p w:rsidR="00A5323F" w:rsidRPr="00BC3B86" w:rsidRDefault="00A5323F" w:rsidP="008B2108">
      <w:pPr>
        <w:pStyle w:val="PlainText"/>
        <w:rPr>
          <w:rFonts w:ascii="Arial" w:hAnsi="Arial" w:cs="Arial"/>
          <w:sz w:val="22"/>
          <w:szCs w:val="22"/>
          <w:shd w:val="clear" w:color="auto" w:fill="FFFFFF"/>
        </w:rPr>
      </w:pPr>
    </w:p>
    <w:p w:rsidR="00A5323F" w:rsidRPr="00BC3B86" w:rsidRDefault="00BE1CF3" w:rsidP="008B2108">
      <w:pPr>
        <w:pStyle w:val="PlainText"/>
        <w:rPr>
          <w:rFonts w:ascii="Arial" w:hAnsi="Arial" w:cs="Arial"/>
          <w:sz w:val="22"/>
          <w:szCs w:val="22"/>
        </w:rPr>
      </w:pPr>
      <w:r w:rsidRPr="00BC3B86">
        <w:rPr>
          <w:rFonts w:ascii="Arial" w:hAnsi="Arial" w:cs="Arial"/>
          <w:sz w:val="22"/>
          <w:szCs w:val="22"/>
          <w:shd w:val="clear" w:color="auto" w:fill="FFFFFF"/>
        </w:rPr>
        <w:t xml:space="preserve">Social media </w:t>
      </w:r>
      <w:r w:rsidR="00A5323F" w:rsidRPr="00BC3B86">
        <w:rPr>
          <w:rFonts w:ascii="Arial" w:hAnsi="Arial" w:cs="Arial"/>
          <w:sz w:val="22"/>
          <w:szCs w:val="22"/>
          <w:shd w:val="clear" w:color="auto" w:fill="FFFFFF"/>
        </w:rPr>
        <w:t>helps NHSGGC to communicate with the public</w:t>
      </w:r>
      <w:r w:rsidR="00FE66AC" w:rsidRPr="00BC3B86">
        <w:rPr>
          <w:rFonts w:ascii="Arial" w:hAnsi="Arial" w:cs="Arial"/>
          <w:sz w:val="22"/>
          <w:szCs w:val="22"/>
          <w:shd w:val="clear" w:color="auto" w:fill="FFFFFF"/>
        </w:rPr>
        <w:t>, its</w:t>
      </w:r>
      <w:r w:rsidR="00CB7DDB" w:rsidRPr="00BC3B86">
        <w:rPr>
          <w:rFonts w:ascii="Arial" w:hAnsi="Arial" w:cs="Arial"/>
          <w:sz w:val="22"/>
          <w:szCs w:val="22"/>
          <w:shd w:val="clear" w:color="auto" w:fill="FFFFFF"/>
        </w:rPr>
        <w:t xml:space="preserve"> patients and staff</w:t>
      </w:r>
      <w:r w:rsidR="00A5323F" w:rsidRPr="00BC3B86">
        <w:rPr>
          <w:rFonts w:ascii="Arial" w:hAnsi="Arial" w:cs="Arial"/>
          <w:sz w:val="22"/>
          <w:szCs w:val="22"/>
          <w:shd w:val="clear" w:color="auto" w:fill="FFFFFF"/>
        </w:rPr>
        <w:t xml:space="preserve">; to consult and engage; and to be more transparent and accountable. </w:t>
      </w:r>
      <w:r w:rsidR="00A5323F" w:rsidRPr="00BC3B86">
        <w:rPr>
          <w:rFonts w:ascii="Arial" w:hAnsi="Arial" w:cs="Arial"/>
          <w:sz w:val="22"/>
          <w:szCs w:val="22"/>
        </w:rPr>
        <w:t>It gives us opportunities</w:t>
      </w:r>
      <w:r w:rsidR="00530571">
        <w:rPr>
          <w:rFonts w:ascii="Arial" w:hAnsi="Arial" w:cs="Arial"/>
          <w:sz w:val="22"/>
          <w:szCs w:val="22"/>
        </w:rPr>
        <w:t xml:space="preserve"> to </w:t>
      </w:r>
      <w:r w:rsidR="00A5323F" w:rsidRPr="00BC3B86">
        <w:rPr>
          <w:rFonts w:ascii="Arial" w:hAnsi="Arial" w:cs="Arial"/>
          <w:sz w:val="22"/>
          <w:szCs w:val="22"/>
        </w:rPr>
        <w:t xml:space="preserve">promote our reputation as a quality healthcare provider. It supports the development of professional networks and relationships and enables colleagues to communicate with and learn from fellow professionals. It provides opportunities to support the public in maintaining healthy lifestyles and managing long term conditions.  </w:t>
      </w:r>
    </w:p>
    <w:p w:rsidR="00A5323F" w:rsidRPr="00BC3B86" w:rsidRDefault="00A5323F" w:rsidP="008B2108">
      <w:pPr>
        <w:pStyle w:val="PlainText"/>
        <w:rPr>
          <w:rFonts w:ascii="Arial" w:hAnsi="Arial" w:cs="Arial"/>
          <w:sz w:val="22"/>
          <w:szCs w:val="22"/>
        </w:rPr>
      </w:pPr>
    </w:p>
    <w:p w:rsidR="00A5323F" w:rsidRPr="00BC3B86" w:rsidRDefault="00A5323F" w:rsidP="008B2108">
      <w:pPr>
        <w:pStyle w:val="PlainText"/>
        <w:rPr>
          <w:rFonts w:ascii="Arial" w:hAnsi="Arial" w:cs="Arial"/>
          <w:sz w:val="22"/>
          <w:szCs w:val="22"/>
          <w:shd w:val="clear" w:color="auto" w:fill="FFFFFF"/>
        </w:rPr>
      </w:pPr>
      <w:r w:rsidRPr="00BC3B86">
        <w:rPr>
          <w:rFonts w:ascii="Arial" w:hAnsi="Arial" w:cs="Arial"/>
          <w:sz w:val="22"/>
          <w:szCs w:val="22"/>
          <w:shd w:val="clear" w:color="auto" w:fill="FFFFFF"/>
        </w:rPr>
        <w:t xml:space="preserve">Alongside all the benefits that this brings we need to be aware of the responsibilities that come with social media and the risks that arise from the misuse of it – both for us as individuals and for the organisation. </w:t>
      </w:r>
    </w:p>
    <w:p w:rsidR="00A5323F" w:rsidRPr="00BC3B86" w:rsidRDefault="00A5323F" w:rsidP="008B2108">
      <w:pPr>
        <w:pStyle w:val="PlainText"/>
        <w:rPr>
          <w:rFonts w:ascii="Arial" w:hAnsi="Arial" w:cs="Arial"/>
          <w:sz w:val="22"/>
          <w:szCs w:val="22"/>
        </w:rPr>
      </w:pPr>
    </w:p>
    <w:p w:rsidR="00091203" w:rsidRPr="00BC3B86" w:rsidRDefault="00822833" w:rsidP="008B2108">
      <w:pPr>
        <w:pStyle w:val="PlainText"/>
        <w:rPr>
          <w:rFonts w:ascii="Arial" w:hAnsi="Arial" w:cs="Arial"/>
          <w:sz w:val="22"/>
          <w:szCs w:val="22"/>
        </w:rPr>
      </w:pPr>
      <w:r w:rsidRPr="00BC3B86">
        <w:rPr>
          <w:rFonts w:ascii="Arial" w:hAnsi="Arial" w:cs="Arial"/>
          <w:sz w:val="22"/>
          <w:szCs w:val="22"/>
        </w:rPr>
        <w:t xml:space="preserve">NHSGGC encourages the responsible use of social media for professional </w:t>
      </w:r>
      <w:r w:rsidR="00CB7DDB" w:rsidRPr="00BC3B86">
        <w:rPr>
          <w:rFonts w:ascii="Arial" w:hAnsi="Arial" w:cs="Arial"/>
          <w:sz w:val="22"/>
          <w:szCs w:val="22"/>
        </w:rPr>
        <w:t>purposes</w:t>
      </w:r>
      <w:r w:rsidRPr="00BC3B86">
        <w:rPr>
          <w:rFonts w:ascii="Arial" w:hAnsi="Arial" w:cs="Arial"/>
          <w:sz w:val="22"/>
          <w:szCs w:val="22"/>
        </w:rPr>
        <w:t xml:space="preserve">. </w:t>
      </w:r>
      <w:r w:rsidR="00A5323F" w:rsidRPr="00BC3B86">
        <w:rPr>
          <w:rFonts w:ascii="Arial" w:hAnsi="Arial" w:cs="Arial"/>
          <w:sz w:val="22"/>
          <w:szCs w:val="22"/>
        </w:rPr>
        <w:t>This</w:t>
      </w:r>
      <w:r w:rsidR="00BE1CF3" w:rsidRPr="00BC3B86">
        <w:rPr>
          <w:rFonts w:ascii="Arial" w:hAnsi="Arial" w:cs="Arial"/>
          <w:sz w:val="22"/>
          <w:szCs w:val="22"/>
        </w:rPr>
        <w:t xml:space="preserve"> corporate</w:t>
      </w:r>
      <w:r w:rsidR="00A5323F" w:rsidRPr="00BC3B86">
        <w:rPr>
          <w:rFonts w:ascii="Arial" w:hAnsi="Arial" w:cs="Arial"/>
          <w:sz w:val="22"/>
          <w:szCs w:val="22"/>
        </w:rPr>
        <w:t xml:space="preserve"> </w:t>
      </w:r>
      <w:r w:rsidR="00091203" w:rsidRPr="00BC3B86">
        <w:rPr>
          <w:rFonts w:ascii="Arial" w:hAnsi="Arial" w:cs="Arial"/>
          <w:sz w:val="22"/>
          <w:szCs w:val="22"/>
        </w:rPr>
        <w:t xml:space="preserve">policy has been developed to provide clear advice and guidance to employees on the use of social media in a professional capacity.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The policy sets out a process for the authorised use of social media for professional purposes to allow the organisation to realise the benefits of social media whilst ensuring the risks are appropriately assessed and managed.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It should be read in conjunction with the policy on personal use of social media.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Other relevant policies and legislation</w:t>
      </w:r>
      <w:r w:rsidR="00CB7DDB" w:rsidRPr="00BC3B86">
        <w:rPr>
          <w:rFonts w:ascii="Arial" w:hAnsi="Arial" w:cs="Arial"/>
          <w:sz w:val="22"/>
          <w:szCs w:val="22"/>
        </w:rPr>
        <w:t>:</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Information Governance Policy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Internet Acceptable Use Policy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Email Acceptable Use Policy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Information Technology Security Policy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Freedom of Information Policy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The Data Protection Act 1998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The Computer misuse Act 1990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The Copyright, Design and Patents Act 1988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The Access to Health records Act 1990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The RIP Act 2000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The RIP(S) Act 2000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Freedom of Information (Scotland) Act 2002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The Telecommunications (Lawful Business Practice) (Interception of Communications) Regulations 2000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Human Rights Act (1998) </w:t>
      </w:r>
    </w:p>
    <w:p w:rsidR="00091203" w:rsidRPr="00BC3B86" w:rsidRDefault="00091203" w:rsidP="00A5323F">
      <w:pPr>
        <w:pStyle w:val="PlainText"/>
        <w:numPr>
          <w:ilvl w:val="0"/>
          <w:numId w:val="4"/>
        </w:numPr>
        <w:rPr>
          <w:rFonts w:ascii="Arial" w:hAnsi="Arial" w:cs="Arial"/>
          <w:sz w:val="22"/>
          <w:szCs w:val="22"/>
        </w:rPr>
      </w:pPr>
      <w:r w:rsidRPr="00BC3B86">
        <w:rPr>
          <w:rFonts w:ascii="Arial" w:hAnsi="Arial" w:cs="Arial"/>
          <w:sz w:val="22"/>
          <w:szCs w:val="22"/>
        </w:rPr>
        <w:t xml:space="preserve">The Privacy and Electronic Communications (EC Directive) Regulations (2003) </w:t>
      </w: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2. Scope </w:t>
      </w: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This policy applies to all employees of NHSGGC, whether full-time or part-time, whether on permanent contracts, fixed-term or bank</w:t>
      </w:r>
      <w:r w:rsidR="00746EBB">
        <w:rPr>
          <w:rFonts w:ascii="Arial" w:hAnsi="Arial" w:cs="Arial"/>
          <w:sz w:val="22"/>
          <w:szCs w:val="22"/>
        </w:rPr>
        <w:t>, students, volunteers and contractors working on behalf of NHSGGC.</w:t>
      </w: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FB52CE" w:rsidRPr="00BC3B86" w:rsidRDefault="00FB52CE" w:rsidP="00FB52CE">
      <w:pPr>
        <w:pStyle w:val="PlainText"/>
        <w:rPr>
          <w:rFonts w:ascii="Arial" w:hAnsi="Arial" w:cs="Arial"/>
          <w:sz w:val="22"/>
          <w:szCs w:val="22"/>
        </w:rPr>
      </w:pPr>
      <w:r w:rsidRPr="00BC3B86">
        <w:rPr>
          <w:rFonts w:ascii="Arial" w:hAnsi="Arial" w:cs="Arial"/>
          <w:sz w:val="22"/>
          <w:szCs w:val="22"/>
        </w:rPr>
        <w:lastRenderedPageBreak/>
        <w:t xml:space="preserve">It covers the professional use of social media within NHSGGC.  It does not cover what you discuss, comment on or publish in your own time on your own personal profile.  This is covered by the policy on personal use of social media.  </w:t>
      </w:r>
    </w:p>
    <w:p w:rsidR="008E1B89" w:rsidRPr="00BC3B86" w:rsidRDefault="008E1B89" w:rsidP="008B2108">
      <w:pPr>
        <w:pStyle w:val="PlainText"/>
        <w:rPr>
          <w:rFonts w:ascii="Arial" w:hAnsi="Arial" w:cs="Arial"/>
          <w:sz w:val="22"/>
          <w:szCs w:val="22"/>
        </w:rPr>
      </w:pPr>
    </w:p>
    <w:p w:rsidR="00BC3B86" w:rsidRPr="00BC3B86" w:rsidRDefault="00BC3B86" w:rsidP="00BC3B86">
      <w:pPr>
        <w:pStyle w:val="NormalWeb"/>
        <w:shd w:val="clear" w:color="auto" w:fill="FFFFFF"/>
        <w:spacing w:before="0" w:after="0" w:line="240" w:lineRule="auto"/>
        <w:rPr>
          <w:rFonts w:ascii="Arial" w:hAnsi="Arial" w:cs="Arial"/>
          <w:color w:val="auto"/>
          <w:sz w:val="22"/>
          <w:szCs w:val="22"/>
        </w:rPr>
      </w:pPr>
      <w:r w:rsidRPr="00BC3B86">
        <w:rPr>
          <w:rFonts w:ascii="Arial" w:hAnsi="Arial" w:cs="Arial"/>
          <w:color w:val="auto"/>
          <w:sz w:val="22"/>
          <w:szCs w:val="22"/>
        </w:rPr>
        <w:t>Social media is the collective of online communications channels dedicated to community-based input, interaction, content-sharing and collaboration.</w:t>
      </w:r>
    </w:p>
    <w:p w:rsidR="00BC3B86" w:rsidRPr="00BC3B86" w:rsidRDefault="00BC3B86" w:rsidP="00BC3B86">
      <w:pPr>
        <w:pStyle w:val="NormalWeb"/>
        <w:shd w:val="clear" w:color="auto" w:fill="FFFFFF"/>
        <w:spacing w:before="0" w:after="0" w:line="240" w:lineRule="auto"/>
        <w:rPr>
          <w:rFonts w:ascii="Arial" w:hAnsi="Arial" w:cs="Arial"/>
          <w:color w:val="auto"/>
          <w:sz w:val="22"/>
          <w:szCs w:val="22"/>
        </w:rPr>
      </w:pPr>
    </w:p>
    <w:p w:rsidR="00BC3B86" w:rsidRPr="00BC3B86" w:rsidRDefault="00BC3B86" w:rsidP="00BC3B86">
      <w:pPr>
        <w:pStyle w:val="NormalWeb"/>
        <w:shd w:val="clear" w:color="auto" w:fill="FFFFFF"/>
        <w:spacing w:before="0" w:after="0" w:line="240" w:lineRule="auto"/>
        <w:rPr>
          <w:rFonts w:ascii="Arial" w:hAnsi="Arial" w:cs="Arial"/>
          <w:color w:val="auto"/>
          <w:sz w:val="22"/>
          <w:szCs w:val="22"/>
        </w:rPr>
      </w:pPr>
      <w:r w:rsidRPr="00BC3B86">
        <w:rPr>
          <w:rFonts w:ascii="Arial" w:hAnsi="Arial" w:cs="Arial"/>
          <w:color w:val="auto"/>
          <w:sz w:val="22"/>
          <w:szCs w:val="22"/>
        </w:rPr>
        <w:t xml:space="preserve">Websites and applications dedicated to </w:t>
      </w:r>
      <w:hyperlink r:id="rId6" w:history="1">
        <w:r w:rsidRPr="00BC3B86">
          <w:rPr>
            <w:rFonts w:ascii="Arial" w:hAnsi="Arial" w:cs="Arial"/>
            <w:color w:val="auto"/>
            <w:sz w:val="22"/>
            <w:szCs w:val="22"/>
          </w:rPr>
          <w:t>forums,</w:t>
        </w:r>
      </w:hyperlink>
      <w:r w:rsidRPr="00BC3B86">
        <w:rPr>
          <w:rFonts w:ascii="Arial" w:hAnsi="Arial" w:cs="Arial"/>
          <w:color w:val="auto"/>
          <w:sz w:val="22"/>
          <w:szCs w:val="22"/>
        </w:rPr>
        <w:t xml:space="preserve"> </w:t>
      </w:r>
      <w:hyperlink r:id="rId7" w:history="1">
        <w:r w:rsidRPr="00BC3B86">
          <w:rPr>
            <w:rFonts w:ascii="Arial" w:hAnsi="Arial" w:cs="Arial"/>
            <w:color w:val="auto"/>
            <w:sz w:val="22"/>
            <w:szCs w:val="22"/>
          </w:rPr>
          <w:t>microblogging</w:t>
        </w:r>
      </w:hyperlink>
      <w:r w:rsidRPr="00BC3B86">
        <w:rPr>
          <w:rFonts w:ascii="Arial" w:hAnsi="Arial" w:cs="Arial"/>
          <w:color w:val="auto"/>
          <w:sz w:val="22"/>
          <w:szCs w:val="22"/>
        </w:rPr>
        <w:t xml:space="preserve">, </w:t>
      </w:r>
      <w:hyperlink r:id="rId8" w:history="1">
        <w:r w:rsidRPr="00BC3B86">
          <w:rPr>
            <w:rFonts w:ascii="Arial" w:hAnsi="Arial" w:cs="Arial"/>
            <w:color w:val="auto"/>
            <w:sz w:val="22"/>
            <w:szCs w:val="22"/>
          </w:rPr>
          <w:t>social networking</w:t>
        </w:r>
      </w:hyperlink>
      <w:r w:rsidRPr="00BC3B86">
        <w:rPr>
          <w:rFonts w:ascii="Arial" w:hAnsi="Arial" w:cs="Arial"/>
          <w:color w:val="auto"/>
          <w:sz w:val="22"/>
          <w:szCs w:val="22"/>
        </w:rPr>
        <w:t xml:space="preserve">, </w:t>
      </w:r>
      <w:hyperlink r:id="rId9" w:history="1">
        <w:r w:rsidRPr="00BC3B86">
          <w:rPr>
            <w:rFonts w:ascii="Arial" w:hAnsi="Arial" w:cs="Arial"/>
            <w:color w:val="auto"/>
            <w:sz w:val="22"/>
            <w:szCs w:val="22"/>
          </w:rPr>
          <w:t>social bookmarking</w:t>
        </w:r>
      </w:hyperlink>
      <w:r w:rsidRPr="00BC3B86">
        <w:rPr>
          <w:rFonts w:ascii="Arial" w:hAnsi="Arial" w:cs="Arial"/>
          <w:color w:val="auto"/>
          <w:sz w:val="22"/>
          <w:szCs w:val="22"/>
        </w:rPr>
        <w:t xml:space="preserve">, </w:t>
      </w:r>
      <w:hyperlink r:id="rId10" w:history="1">
        <w:r w:rsidRPr="00BC3B86">
          <w:rPr>
            <w:rFonts w:ascii="Arial" w:hAnsi="Arial" w:cs="Arial"/>
            <w:color w:val="auto"/>
            <w:sz w:val="22"/>
            <w:szCs w:val="22"/>
          </w:rPr>
          <w:t>social curation</w:t>
        </w:r>
      </w:hyperlink>
      <w:r w:rsidRPr="00BC3B86">
        <w:rPr>
          <w:rFonts w:ascii="Arial" w:hAnsi="Arial" w:cs="Arial"/>
          <w:color w:val="auto"/>
          <w:sz w:val="22"/>
          <w:szCs w:val="22"/>
        </w:rPr>
        <w:t xml:space="preserve">, and </w:t>
      </w:r>
      <w:hyperlink r:id="rId11" w:history="1">
        <w:r w:rsidRPr="00BC3B86">
          <w:rPr>
            <w:rFonts w:ascii="Arial" w:hAnsi="Arial" w:cs="Arial"/>
            <w:color w:val="auto"/>
            <w:sz w:val="22"/>
            <w:szCs w:val="22"/>
          </w:rPr>
          <w:t>wiki</w:t>
        </w:r>
      </w:hyperlink>
      <w:r w:rsidRPr="00BC3B86">
        <w:rPr>
          <w:rFonts w:ascii="Arial" w:hAnsi="Arial" w:cs="Arial"/>
          <w:color w:val="auto"/>
          <w:sz w:val="22"/>
          <w:szCs w:val="22"/>
        </w:rPr>
        <w:t>s are among the different types of social media.</w:t>
      </w:r>
    </w:p>
    <w:p w:rsidR="00BC3B86" w:rsidRPr="00BC3B86" w:rsidRDefault="00BC3B86" w:rsidP="008B2108">
      <w:pPr>
        <w:pStyle w:val="PlainText"/>
        <w:rPr>
          <w:rFonts w:ascii="Arial" w:hAnsi="Arial" w:cs="Arial"/>
          <w:sz w:val="22"/>
          <w:szCs w:val="22"/>
        </w:rPr>
      </w:pPr>
    </w:p>
    <w:p w:rsidR="008E1B89" w:rsidRPr="00BC3B86" w:rsidRDefault="00BC3B86" w:rsidP="008B2108">
      <w:pPr>
        <w:pStyle w:val="PlainText"/>
        <w:rPr>
          <w:rFonts w:ascii="Arial" w:hAnsi="Arial" w:cs="Arial"/>
          <w:sz w:val="22"/>
          <w:szCs w:val="22"/>
        </w:rPr>
      </w:pPr>
      <w:r w:rsidRPr="00BC3B86">
        <w:rPr>
          <w:rFonts w:ascii="Arial" w:hAnsi="Arial" w:cs="Arial"/>
          <w:sz w:val="22"/>
          <w:szCs w:val="22"/>
        </w:rPr>
        <w:t xml:space="preserve">This policy covers </w:t>
      </w:r>
      <w:r w:rsidR="007E6C2D" w:rsidRPr="00BC3B86">
        <w:rPr>
          <w:rFonts w:ascii="Arial" w:hAnsi="Arial" w:cs="Arial"/>
          <w:sz w:val="22"/>
          <w:szCs w:val="22"/>
        </w:rPr>
        <w:t>social media used</w:t>
      </w:r>
      <w:r w:rsidR="001F23AA" w:rsidRPr="00BC3B86">
        <w:rPr>
          <w:rFonts w:ascii="Arial" w:hAnsi="Arial" w:cs="Arial"/>
          <w:sz w:val="22"/>
          <w:szCs w:val="22"/>
        </w:rPr>
        <w:t xml:space="preserve"> both inside and outside of the </w:t>
      </w:r>
      <w:r w:rsidR="007E6C2D" w:rsidRPr="00BC3B86">
        <w:rPr>
          <w:rFonts w:ascii="Arial" w:hAnsi="Arial" w:cs="Arial"/>
          <w:sz w:val="22"/>
          <w:szCs w:val="22"/>
        </w:rPr>
        <w:t>organisation</w:t>
      </w:r>
      <w:r w:rsidR="001F23AA" w:rsidRPr="00BC3B86">
        <w:rPr>
          <w:rFonts w:ascii="Arial" w:hAnsi="Arial" w:cs="Arial"/>
          <w:sz w:val="22"/>
          <w:szCs w:val="22"/>
        </w:rPr>
        <w:t xml:space="preserve"> to exchange and share </w:t>
      </w:r>
      <w:r w:rsidR="007E6C2D" w:rsidRPr="00BC3B86">
        <w:rPr>
          <w:rFonts w:ascii="Arial" w:hAnsi="Arial" w:cs="Arial"/>
          <w:sz w:val="22"/>
          <w:szCs w:val="22"/>
        </w:rPr>
        <w:t xml:space="preserve">content </w:t>
      </w:r>
      <w:r w:rsidR="001F23AA" w:rsidRPr="00BC3B86">
        <w:rPr>
          <w:rFonts w:ascii="Arial" w:hAnsi="Arial" w:cs="Arial"/>
          <w:sz w:val="22"/>
          <w:szCs w:val="22"/>
        </w:rPr>
        <w:t xml:space="preserve">with colleagues, </w:t>
      </w:r>
      <w:r w:rsidR="007E6C2D" w:rsidRPr="00BC3B86">
        <w:rPr>
          <w:rFonts w:ascii="Arial" w:hAnsi="Arial" w:cs="Arial"/>
          <w:sz w:val="22"/>
          <w:szCs w:val="22"/>
        </w:rPr>
        <w:t xml:space="preserve">patients and the public. </w:t>
      </w:r>
    </w:p>
    <w:p w:rsidR="007E6C2D" w:rsidRPr="00BC3B86" w:rsidRDefault="007E6C2D" w:rsidP="008B2108">
      <w:pPr>
        <w:pStyle w:val="PlainText"/>
        <w:rPr>
          <w:rFonts w:ascii="Arial" w:hAnsi="Arial" w:cs="Arial"/>
          <w:sz w:val="22"/>
          <w:szCs w:val="22"/>
        </w:rPr>
      </w:pPr>
    </w:p>
    <w:p w:rsidR="007E6C2D" w:rsidRPr="00BC3B86" w:rsidRDefault="007E6C2D" w:rsidP="008B2108">
      <w:pPr>
        <w:pStyle w:val="PlainText"/>
        <w:rPr>
          <w:rFonts w:ascii="Arial" w:hAnsi="Arial" w:cs="Arial"/>
          <w:sz w:val="22"/>
          <w:szCs w:val="22"/>
        </w:rPr>
      </w:pPr>
      <w:r w:rsidRPr="00BC3B86">
        <w:rPr>
          <w:rFonts w:ascii="Arial" w:hAnsi="Arial" w:cs="Arial"/>
          <w:sz w:val="22"/>
          <w:szCs w:val="22"/>
        </w:rPr>
        <w:t xml:space="preserve">Within </w:t>
      </w:r>
      <w:r w:rsidR="00BC3B86" w:rsidRPr="00BC3B86">
        <w:rPr>
          <w:rFonts w:ascii="Arial" w:hAnsi="Arial" w:cs="Arial"/>
          <w:sz w:val="22"/>
          <w:szCs w:val="22"/>
        </w:rPr>
        <w:t xml:space="preserve">the </w:t>
      </w:r>
      <w:r w:rsidRPr="00BC3B86">
        <w:rPr>
          <w:rFonts w:ascii="Arial" w:hAnsi="Arial" w:cs="Arial"/>
          <w:sz w:val="22"/>
          <w:szCs w:val="22"/>
        </w:rPr>
        <w:t xml:space="preserve">scope of the policy are the social media sites that are used to link communities of staff both within NHSGGC and with other </w:t>
      </w:r>
      <w:r w:rsidR="00387DCF" w:rsidRPr="00BC3B86">
        <w:rPr>
          <w:rFonts w:ascii="Arial" w:hAnsi="Arial" w:cs="Arial"/>
          <w:sz w:val="22"/>
          <w:szCs w:val="22"/>
        </w:rPr>
        <w:t>organisations</w:t>
      </w:r>
      <w:r w:rsidRPr="00BC3B86">
        <w:rPr>
          <w:rFonts w:ascii="Arial" w:hAnsi="Arial" w:cs="Arial"/>
          <w:sz w:val="22"/>
          <w:szCs w:val="22"/>
        </w:rPr>
        <w:t xml:space="preserve"> which are open</w:t>
      </w:r>
      <w:r w:rsidR="00387DCF" w:rsidRPr="00BC3B86">
        <w:rPr>
          <w:rFonts w:ascii="Arial" w:hAnsi="Arial" w:cs="Arial"/>
          <w:sz w:val="22"/>
          <w:szCs w:val="22"/>
        </w:rPr>
        <w:t xml:space="preserve"> and public</w:t>
      </w:r>
      <w:r w:rsidRPr="00BC3B86">
        <w:rPr>
          <w:rFonts w:ascii="Arial" w:hAnsi="Arial" w:cs="Arial"/>
          <w:sz w:val="22"/>
          <w:szCs w:val="22"/>
        </w:rPr>
        <w:t xml:space="preserve"> and </w:t>
      </w:r>
      <w:r w:rsidR="00387DCF" w:rsidRPr="00BC3B86">
        <w:rPr>
          <w:rFonts w:ascii="Arial" w:hAnsi="Arial" w:cs="Arial"/>
          <w:sz w:val="22"/>
          <w:szCs w:val="22"/>
        </w:rPr>
        <w:t xml:space="preserve">external facing </w:t>
      </w:r>
      <w:r w:rsidRPr="00BC3B86">
        <w:rPr>
          <w:rFonts w:ascii="Arial" w:hAnsi="Arial" w:cs="Arial"/>
          <w:sz w:val="22"/>
          <w:szCs w:val="22"/>
        </w:rPr>
        <w:t>social media sites that are open to the public</w:t>
      </w:r>
      <w:r w:rsidR="00387DCF" w:rsidRPr="00BC3B86">
        <w:rPr>
          <w:rFonts w:ascii="Arial" w:hAnsi="Arial" w:cs="Arial"/>
          <w:sz w:val="22"/>
          <w:szCs w:val="22"/>
        </w:rPr>
        <w:t xml:space="preserve"> </w:t>
      </w:r>
      <w:r w:rsidR="00224907" w:rsidRPr="00BC3B86">
        <w:rPr>
          <w:rFonts w:ascii="Arial" w:hAnsi="Arial" w:cs="Arial"/>
          <w:sz w:val="22"/>
          <w:szCs w:val="22"/>
        </w:rPr>
        <w:t>or closed accounts involving communication and engagement between staff and patients or staff and the public</w:t>
      </w:r>
      <w:r w:rsidR="00387DCF" w:rsidRPr="00BC3B86">
        <w:rPr>
          <w:rFonts w:ascii="Arial" w:hAnsi="Arial" w:cs="Arial"/>
          <w:sz w:val="22"/>
          <w:szCs w:val="22"/>
        </w:rPr>
        <w:t xml:space="preserve">.  </w:t>
      </w:r>
    </w:p>
    <w:p w:rsidR="00387DCF" w:rsidRPr="00BC3B86" w:rsidRDefault="00387DCF" w:rsidP="008B2108">
      <w:pPr>
        <w:pStyle w:val="PlainText"/>
        <w:rPr>
          <w:rFonts w:ascii="Arial" w:hAnsi="Arial" w:cs="Arial"/>
          <w:sz w:val="22"/>
          <w:szCs w:val="22"/>
        </w:rPr>
      </w:pPr>
    </w:p>
    <w:p w:rsidR="00387DCF" w:rsidRPr="00BC3B86" w:rsidRDefault="00387DCF" w:rsidP="008B2108">
      <w:pPr>
        <w:pStyle w:val="PlainText"/>
        <w:rPr>
          <w:rFonts w:ascii="Arial" w:hAnsi="Arial" w:cs="Arial"/>
          <w:sz w:val="22"/>
          <w:szCs w:val="22"/>
        </w:rPr>
      </w:pPr>
      <w:r w:rsidRPr="00BC3B86">
        <w:rPr>
          <w:rFonts w:ascii="Arial" w:hAnsi="Arial" w:cs="Arial"/>
          <w:sz w:val="22"/>
          <w:szCs w:val="22"/>
        </w:rPr>
        <w:t xml:space="preserve">Specific examples of social media sites included within the scope of the policy are: </w:t>
      </w:r>
    </w:p>
    <w:p w:rsidR="00387DCF" w:rsidRPr="00BC3B86" w:rsidRDefault="00387DCF" w:rsidP="008B2108">
      <w:pPr>
        <w:pStyle w:val="PlainText"/>
        <w:rPr>
          <w:rFonts w:ascii="Arial" w:hAnsi="Arial" w:cs="Arial"/>
          <w:sz w:val="22"/>
          <w:szCs w:val="22"/>
        </w:rPr>
      </w:pPr>
      <w:r w:rsidRPr="00BC3B86">
        <w:rPr>
          <w:rFonts w:ascii="Arial" w:hAnsi="Arial" w:cs="Arial"/>
          <w:sz w:val="22"/>
          <w:szCs w:val="22"/>
        </w:rPr>
        <w:t>Facebook, Youtube, Instagram, Twitter, Pinterest</w:t>
      </w:r>
      <w:r w:rsidR="00224907" w:rsidRPr="00BC3B86">
        <w:rPr>
          <w:rFonts w:ascii="Arial" w:hAnsi="Arial" w:cs="Arial"/>
          <w:sz w:val="22"/>
          <w:szCs w:val="22"/>
        </w:rPr>
        <w:t xml:space="preserve"> and</w:t>
      </w:r>
      <w:r w:rsidRPr="00BC3B86">
        <w:rPr>
          <w:rFonts w:ascii="Arial" w:hAnsi="Arial" w:cs="Arial"/>
          <w:sz w:val="22"/>
          <w:szCs w:val="22"/>
        </w:rPr>
        <w:t xml:space="preserve"> </w:t>
      </w:r>
      <w:r w:rsidR="00224907" w:rsidRPr="00BC3B86">
        <w:rPr>
          <w:rFonts w:ascii="Arial" w:hAnsi="Arial" w:cs="Arial"/>
          <w:sz w:val="22"/>
          <w:szCs w:val="22"/>
        </w:rPr>
        <w:t xml:space="preserve">Flickr.  </w:t>
      </w:r>
    </w:p>
    <w:p w:rsidR="00224907" w:rsidRPr="00BC3B86" w:rsidRDefault="00224907" w:rsidP="008B2108">
      <w:pPr>
        <w:pStyle w:val="PlainText"/>
        <w:rPr>
          <w:rFonts w:ascii="Arial" w:hAnsi="Arial" w:cs="Arial"/>
          <w:sz w:val="22"/>
          <w:szCs w:val="22"/>
        </w:rPr>
      </w:pPr>
    </w:p>
    <w:p w:rsidR="00224907" w:rsidRPr="00BC3B86" w:rsidRDefault="00BC3B86" w:rsidP="008B2108">
      <w:pPr>
        <w:pStyle w:val="PlainText"/>
        <w:rPr>
          <w:rFonts w:ascii="Arial" w:hAnsi="Arial" w:cs="Arial"/>
          <w:sz w:val="22"/>
          <w:szCs w:val="22"/>
        </w:rPr>
      </w:pPr>
      <w:r w:rsidRPr="00BC3B86">
        <w:rPr>
          <w:rFonts w:ascii="Arial" w:hAnsi="Arial" w:cs="Arial"/>
          <w:sz w:val="22"/>
          <w:szCs w:val="22"/>
        </w:rPr>
        <w:t>Microb</w:t>
      </w:r>
      <w:r w:rsidR="00224907" w:rsidRPr="00BC3B86">
        <w:rPr>
          <w:rFonts w:ascii="Arial" w:hAnsi="Arial" w:cs="Arial"/>
          <w:sz w:val="22"/>
          <w:szCs w:val="22"/>
        </w:rPr>
        <w:t xml:space="preserve">logging and vlogging are also within the scope of this policy. </w:t>
      </w:r>
    </w:p>
    <w:p w:rsidR="007E6C2D" w:rsidRPr="00BC3B86" w:rsidRDefault="007E6C2D" w:rsidP="008B2108">
      <w:pPr>
        <w:pStyle w:val="PlainText"/>
        <w:rPr>
          <w:rFonts w:ascii="Arial" w:hAnsi="Arial" w:cs="Arial"/>
          <w:sz w:val="22"/>
          <w:szCs w:val="22"/>
        </w:rPr>
      </w:pPr>
    </w:p>
    <w:p w:rsidR="007E6C2D" w:rsidRPr="00BC3B86" w:rsidRDefault="007E6C2D" w:rsidP="008B2108">
      <w:pPr>
        <w:pStyle w:val="PlainText"/>
        <w:rPr>
          <w:rFonts w:ascii="Arial" w:hAnsi="Arial" w:cs="Arial"/>
          <w:sz w:val="22"/>
          <w:szCs w:val="22"/>
        </w:rPr>
      </w:pPr>
      <w:r w:rsidRPr="00BC3B86">
        <w:rPr>
          <w:rFonts w:ascii="Arial" w:hAnsi="Arial" w:cs="Arial"/>
          <w:sz w:val="22"/>
          <w:szCs w:val="22"/>
        </w:rPr>
        <w:t>Closed</w:t>
      </w:r>
      <w:r w:rsidR="00387DCF" w:rsidRPr="00BC3B86">
        <w:rPr>
          <w:rFonts w:ascii="Arial" w:hAnsi="Arial" w:cs="Arial"/>
          <w:sz w:val="22"/>
          <w:szCs w:val="22"/>
        </w:rPr>
        <w:t>’</w:t>
      </w:r>
      <w:r w:rsidRPr="00BC3B86">
        <w:rPr>
          <w:rFonts w:ascii="Arial" w:hAnsi="Arial" w:cs="Arial"/>
          <w:sz w:val="22"/>
          <w:szCs w:val="22"/>
        </w:rPr>
        <w:t xml:space="preserve"> applications</w:t>
      </w:r>
      <w:r w:rsidR="00387DCF" w:rsidRPr="00BC3B86">
        <w:rPr>
          <w:rFonts w:ascii="Arial" w:hAnsi="Arial" w:cs="Arial"/>
          <w:sz w:val="22"/>
          <w:szCs w:val="22"/>
        </w:rPr>
        <w:t xml:space="preserve"> for communicating and sharing knowledge</w:t>
      </w:r>
      <w:r w:rsidRPr="00BC3B86">
        <w:rPr>
          <w:rFonts w:ascii="Arial" w:hAnsi="Arial" w:cs="Arial"/>
          <w:sz w:val="22"/>
          <w:szCs w:val="22"/>
        </w:rPr>
        <w:t xml:space="preserve"> including whatsapp, sharepoint, </w:t>
      </w:r>
      <w:r w:rsidR="00387DCF" w:rsidRPr="00BC3B86">
        <w:rPr>
          <w:rFonts w:ascii="Arial" w:hAnsi="Arial" w:cs="Arial"/>
          <w:sz w:val="22"/>
          <w:szCs w:val="22"/>
        </w:rPr>
        <w:t xml:space="preserve">Messenger, snapchat, wetransfer </w:t>
      </w:r>
      <w:r w:rsidRPr="00BC3B86">
        <w:rPr>
          <w:rFonts w:ascii="Arial" w:hAnsi="Arial" w:cs="Arial"/>
          <w:sz w:val="22"/>
          <w:szCs w:val="22"/>
        </w:rPr>
        <w:t xml:space="preserve">and dropbox </w:t>
      </w:r>
      <w:r w:rsidR="00387DCF" w:rsidRPr="00BC3B86">
        <w:rPr>
          <w:rFonts w:ascii="Arial" w:hAnsi="Arial" w:cs="Arial"/>
          <w:sz w:val="22"/>
          <w:szCs w:val="22"/>
        </w:rPr>
        <w:t>are outwith the scope of this policy.</w:t>
      </w:r>
    </w:p>
    <w:p w:rsidR="007E6C2D" w:rsidRPr="00BC3B86" w:rsidRDefault="007E6C2D"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3. Roles and responsibilities </w:t>
      </w: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NHS Greater Glasgow and Clyde will take all reasonable steps to ensure that employees are aware of this policy.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It is the responsibility of all staff using social media on behalf of NHSGGC to ensure they have read and understood this policy and ensure that they comply with all relevant legislation and associated policies.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865B1B" w:rsidP="00865B1B">
      <w:pPr>
        <w:pStyle w:val="PlainText"/>
        <w:rPr>
          <w:rFonts w:ascii="Arial" w:hAnsi="Arial" w:cs="Arial"/>
          <w:sz w:val="22"/>
          <w:szCs w:val="22"/>
        </w:rPr>
      </w:pPr>
      <w:r w:rsidRPr="00BC3B86">
        <w:rPr>
          <w:rFonts w:ascii="Arial" w:hAnsi="Arial" w:cs="Arial"/>
          <w:sz w:val="22"/>
          <w:szCs w:val="22"/>
        </w:rPr>
        <w:t xml:space="preserve">The Corporate Communications Directorate has overall responsibility for identifying, monitoring and responding to all matters that can affect the reputation of the organisation. The Directorate </w:t>
      </w:r>
      <w:r w:rsidR="00BE1CF3" w:rsidRPr="00BC3B86">
        <w:rPr>
          <w:rFonts w:ascii="Arial" w:hAnsi="Arial" w:cs="Arial"/>
          <w:sz w:val="22"/>
          <w:szCs w:val="22"/>
        </w:rPr>
        <w:t>is</w:t>
      </w:r>
      <w:r w:rsidRPr="00BC3B86">
        <w:rPr>
          <w:rFonts w:ascii="Arial" w:hAnsi="Arial" w:cs="Arial"/>
          <w:sz w:val="22"/>
          <w:szCs w:val="22"/>
        </w:rPr>
        <w:t xml:space="preserve"> responsible for the official corporate social media accounts o</w:t>
      </w:r>
      <w:r w:rsidR="00BE1CF3" w:rsidRPr="00BC3B86">
        <w:rPr>
          <w:rFonts w:ascii="Arial" w:hAnsi="Arial" w:cs="Arial"/>
          <w:sz w:val="22"/>
          <w:szCs w:val="22"/>
        </w:rPr>
        <w:t>f NHS Greater Glasgow and Clyde</w:t>
      </w:r>
      <w:r w:rsidR="00CB7DDB" w:rsidRPr="00BC3B86">
        <w:rPr>
          <w:rFonts w:ascii="Arial" w:hAnsi="Arial" w:cs="Arial"/>
          <w:sz w:val="22"/>
          <w:szCs w:val="22"/>
        </w:rPr>
        <w:t xml:space="preserve">. These include the NHSGGC twitter account, the NHSGGC Facebook account and the NHSGGC Youtube channel.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BE1CF3" w:rsidP="008B2108">
      <w:pPr>
        <w:pStyle w:val="PlainText"/>
        <w:rPr>
          <w:rFonts w:ascii="Arial" w:hAnsi="Arial" w:cs="Arial"/>
          <w:sz w:val="22"/>
          <w:szCs w:val="22"/>
        </w:rPr>
      </w:pPr>
      <w:r w:rsidRPr="00BC3B86">
        <w:rPr>
          <w:rFonts w:ascii="Arial" w:hAnsi="Arial" w:cs="Arial"/>
          <w:sz w:val="22"/>
          <w:szCs w:val="22"/>
        </w:rPr>
        <w:t>The Directorate of e</w:t>
      </w:r>
      <w:r w:rsidR="00200FAB" w:rsidRPr="00BC3B86">
        <w:rPr>
          <w:rFonts w:ascii="Arial" w:hAnsi="Arial" w:cs="Arial"/>
          <w:sz w:val="22"/>
          <w:szCs w:val="22"/>
        </w:rPr>
        <w:t>Health</w:t>
      </w:r>
      <w:r w:rsidR="00091203" w:rsidRPr="00BC3B86">
        <w:rPr>
          <w:rFonts w:ascii="Arial" w:hAnsi="Arial" w:cs="Arial"/>
          <w:sz w:val="22"/>
          <w:szCs w:val="22"/>
        </w:rPr>
        <w:t xml:space="preserve"> is responsible for information security and use both technology and process to ensure that IT systems perform as expected; that information is provided adequate protection for confidentiality; that system, data and software integrity is maintained; and that information and system resources are protected against unplanned disruptions of processing that could seriously impact the business of the organisation.  </w:t>
      </w:r>
    </w:p>
    <w:p w:rsidR="00A5323F" w:rsidRPr="00BC3B86" w:rsidRDefault="00A5323F" w:rsidP="008B2108">
      <w:pPr>
        <w:pStyle w:val="PlainText"/>
        <w:rPr>
          <w:rFonts w:ascii="Arial" w:hAnsi="Arial" w:cs="Arial"/>
          <w:sz w:val="22"/>
          <w:szCs w:val="22"/>
        </w:rPr>
      </w:pPr>
    </w:p>
    <w:p w:rsidR="00A5323F" w:rsidRPr="00BC3B86" w:rsidRDefault="00865B1B" w:rsidP="00865B1B">
      <w:pPr>
        <w:pStyle w:val="PlainText"/>
        <w:rPr>
          <w:rFonts w:ascii="Arial" w:hAnsi="Arial" w:cs="Arial"/>
          <w:sz w:val="22"/>
          <w:szCs w:val="22"/>
        </w:rPr>
      </w:pPr>
      <w:r w:rsidRPr="00BC3B86">
        <w:rPr>
          <w:rFonts w:ascii="Arial" w:hAnsi="Arial" w:cs="Arial"/>
          <w:sz w:val="22"/>
          <w:szCs w:val="22"/>
        </w:rPr>
        <w:t xml:space="preserve">All approved users of social media are responsible for ensuring that they have message approval/authorisation arrangements in place and only permit accounts to be managed by those who </w:t>
      </w:r>
      <w:r w:rsidR="00CB7DDB" w:rsidRPr="00BC3B86">
        <w:rPr>
          <w:rFonts w:ascii="Arial" w:hAnsi="Arial" w:cs="Arial"/>
          <w:sz w:val="22"/>
          <w:szCs w:val="22"/>
        </w:rPr>
        <w:t xml:space="preserve">are competent </w:t>
      </w:r>
      <w:r w:rsidRPr="00BC3B86">
        <w:rPr>
          <w:rFonts w:ascii="Arial" w:hAnsi="Arial" w:cs="Arial"/>
          <w:sz w:val="22"/>
          <w:szCs w:val="22"/>
        </w:rPr>
        <w:t xml:space="preserve">in the use of social media. </w:t>
      </w:r>
      <w:r w:rsidR="00200FAB" w:rsidRPr="00BC3B86">
        <w:rPr>
          <w:rFonts w:ascii="Arial" w:hAnsi="Arial" w:cs="Arial"/>
          <w:sz w:val="22"/>
          <w:szCs w:val="22"/>
        </w:rPr>
        <w:t xml:space="preserve">They are also responsible for </w:t>
      </w:r>
      <w:r w:rsidR="00B86AE8" w:rsidRPr="00BC3B86">
        <w:rPr>
          <w:rFonts w:ascii="Arial" w:hAnsi="Arial" w:cs="Arial"/>
          <w:sz w:val="22"/>
          <w:szCs w:val="22"/>
        </w:rPr>
        <w:t xml:space="preserve">monitoring their accounts and evaluating their effectiveness and for closing down poorly performing sites. </w:t>
      </w:r>
    </w:p>
    <w:p w:rsidR="00865B1B" w:rsidRPr="00BC3B86" w:rsidRDefault="00865B1B" w:rsidP="00865B1B">
      <w:pPr>
        <w:pStyle w:val="PlainText"/>
        <w:rPr>
          <w:rFonts w:ascii="Arial" w:hAnsi="Arial" w:cs="Arial"/>
          <w:sz w:val="22"/>
          <w:szCs w:val="22"/>
        </w:rPr>
      </w:pPr>
    </w:p>
    <w:p w:rsidR="00865B1B" w:rsidRPr="00BC3B86" w:rsidRDefault="00865B1B" w:rsidP="00865B1B">
      <w:pPr>
        <w:pStyle w:val="PlainText"/>
        <w:rPr>
          <w:rFonts w:ascii="Arial" w:eastAsia="Times New Roman" w:hAnsi="Arial" w:cs="Arial"/>
          <w:sz w:val="22"/>
          <w:szCs w:val="22"/>
          <w:lang w:eastAsia="en-GB"/>
        </w:rPr>
      </w:pPr>
      <w:r w:rsidRPr="00BC3B86">
        <w:rPr>
          <w:rFonts w:ascii="Arial" w:eastAsia="Times New Roman" w:hAnsi="Arial" w:cs="Arial"/>
          <w:sz w:val="22"/>
          <w:szCs w:val="22"/>
          <w:lang w:eastAsia="en-GB"/>
        </w:rPr>
        <w:t xml:space="preserve">The complaints team are responsible for managing all complaints received through social media. </w:t>
      </w:r>
      <w:r w:rsidR="00CB7DDB" w:rsidRPr="00BC3B86">
        <w:rPr>
          <w:rFonts w:ascii="Arial" w:eastAsia="Times New Roman" w:hAnsi="Arial" w:cs="Arial"/>
          <w:sz w:val="22"/>
          <w:szCs w:val="22"/>
          <w:lang w:eastAsia="en-GB"/>
        </w:rPr>
        <w:t xml:space="preserve">Complaints submitted via NHSGGC social media sites </w:t>
      </w:r>
      <w:r w:rsidR="00FE66AC" w:rsidRPr="00BC3B86">
        <w:rPr>
          <w:rFonts w:ascii="Arial" w:eastAsia="Times New Roman" w:hAnsi="Arial" w:cs="Arial"/>
          <w:sz w:val="22"/>
          <w:szCs w:val="22"/>
          <w:lang w:eastAsia="en-GB"/>
        </w:rPr>
        <w:t xml:space="preserve">which can’t be resolved locally </w:t>
      </w:r>
      <w:r w:rsidR="00CB7DDB" w:rsidRPr="00BC3B86">
        <w:rPr>
          <w:rFonts w:ascii="Arial" w:eastAsia="Times New Roman" w:hAnsi="Arial" w:cs="Arial"/>
          <w:sz w:val="22"/>
          <w:szCs w:val="22"/>
          <w:lang w:eastAsia="en-GB"/>
        </w:rPr>
        <w:lastRenderedPageBreak/>
        <w:t xml:space="preserve">should be forwarded to the Complaints team at </w:t>
      </w:r>
      <w:hyperlink r:id="rId12" w:history="1">
        <w:r w:rsidR="00CB7DDB" w:rsidRPr="00BC3B86">
          <w:rPr>
            <w:rStyle w:val="Hyperlink"/>
            <w:rFonts w:ascii="Arial" w:eastAsia="Times New Roman" w:hAnsi="Arial" w:cs="Arial"/>
            <w:color w:val="auto"/>
            <w:sz w:val="22"/>
            <w:szCs w:val="22"/>
            <w:lang w:eastAsia="en-GB"/>
          </w:rPr>
          <w:t>complaints@nhsggc.scot.nhs.uk</w:t>
        </w:r>
      </w:hyperlink>
      <w:r w:rsidR="00CB7DDB" w:rsidRPr="00BC3B86">
        <w:rPr>
          <w:rFonts w:ascii="Arial" w:eastAsia="Times New Roman" w:hAnsi="Arial" w:cs="Arial"/>
          <w:sz w:val="22"/>
          <w:szCs w:val="22"/>
          <w:lang w:eastAsia="en-GB"/>
        </w:rPr>
        <w:t xml:space="preserve"> on receipt of the complaint. </w:t>
      </w:r>
    </w:p>
    <w:p w:rsidR="00865B1B" w:rsidRPr="00BC3B86" w:rsidRDefault="00865B1B" w:rsidP="00865B1B">
      <w:pPr>
        <w:pStyle w:val="PlainText"/>
        <w:rPr>
          <w:rFonts w:ascii="Arial" w:eastAsia="Times New Roman" w:hAnsi="Arial" w:cs="Arial"/>
          <w:sz w:val="22"/>
          <w:szCs w:val="22"/>
          <w:lang w:eastAsia="en-GB"/>
        </w:rPr>
      </w:pPr>
    </w:p>
    <w:p w:rsidR="00FE66AC" w:rsidRPr="00BC3B86" w:rsidRDefault="00200FAB" w:rsidP="00FE66AC">
      <w:pPr>
        <w:pStyle w:val="PlainText"/>
        <w:rPr>
          <w:rFonts w:ascii="Arial" w:eastAsia="Times New Roman" w:hAnsi="Arial" w:cs="Arial"/>
          <w:sz w:val="22"/>
          <w:szCs w:val="22"/>
          <w:lang w:eastAsia="en-GB"/>
        </w:rPr>
      </w:pPr>
      <w:r w:rsidRPr="00BC3B86">
        <w:rPr>
          <w:rFonts w:ascii="Arial" w:eastAsia="Times New Roman" w:hAnsi="Arial" w:cs="Arial"/>
          <w:sz w:val="22"/>
          <w:szCs w:val="22"/>
          <w:lang w:eastAsia="en-GB"/>
        </w:rPr>
        <w:t xml:space="preserve">Directors </w:t>
      </w:r>
      <w:r w:rsidR="00865B1B" w:rsidRPr="00BC3B86">
        <w:rPr>
          <w:rFonts w:ascii="Arial" w:eastAsia="Times New Roman" w:hAnsi="Arial" w:cs="Arial"/>
          <w:sz w:val="22"/>
          <w:szCs w:val="22"/>
          <w:lang w:eastAsia="en-GB"/>
        </w:rPr>
        <w:t>and a social media management gro</w:t>
      </w:r>
      <w:r w:rsidR="00BE1CF3" w:rsidRPr="00BC3B86">
        <w:rPr>
          <w:rFonts w:ascii="Arial" w:eastAsia="Times New Roman" w:hAnsi="Arial" w:cs="Arial"/>
          <w:sz w:val="22"/>
          <w:szCs w:val="22"/>
          <w:lang w:eastAsia="en-GB"/>
        </w:rPr>
        <w:t>up (</w:t>
      </w:r>
      <w:r w:rsidR="00CB7DDB" w:rsidRPr="00BC3B86">
        <w:rPr>
          <w:rFonts w:ascii="Arial" w:eastAsia="Times New Roman" w:hAnsi="Arial" w:cs="Arial"/>
          <w:sz w:val="22"/>
          <w:szCs w:val="22"/>
          <w:lang w:eastAsia="en-GB"/>
        </w:rPr>
        <w:t xml:space="preserve">comprising </w:t>
      </w:r>
      <w:r w:rsidR="00BE1CF3" w:rsidRPr="00BC3B86">
        <w:rPr>
          <w:rFonts w:ascii="Arial" w:eastAsia="Times New Roman" w:hAnsi="Arial" w:cs="Arial"/>
          <w:sz w:val="22"/>
          <w:szCs w:val="22"/>
          <w:lang w:eastAsia="en-GB"/>
        </w:rPr>
        <w:t>Corporate Communications, e</w:t>
      </w:r>
      <w:r w:rsidRPr="00BC3B86">
        <w:rPr>
          <w:rFonts w:ascii="Arial" w:eastAsia="Times New Roman" w:hAnsi="Arial" w:cs="Arial"/>
          <w:sz w:val="22"/>
          <w:szCs w:val="22"/>
          <w:lang w:eastAsia="en-GB"/>
        </w:rPr>
        <w:t>Health</w:t>
      </w:r>
      <w:r w:rsidR="00CB7DDB" w:rsidRPr="00BC3B86">
        <w:rPr>
          <w:rFonts w:ascii="Arial" w:eastAsia="Times New Roman" w:hAnsi="Arial" w:cs="Arial"/>
          <w:sz w:val="22"/>
          <w:szCs w:val="22"/>
          <w:lang w:eastAsia="en-GB"/>
        </w:rPr>
        <w:t xml:space="preserve"> and</w:t>
      </w:r>
      <w:r w:rsidR="00865B1B" w:rsidRPr="00BC3B86">
        <w:rPr>
          <w:rFonts w:ascii="Arial" w:eastAsia="Times New Roman" w:hAnsi="Arial" w:cs="Arial"/>
          <w:sz w:val="22"/>
          <w:szCs w:val="22"/>
          <w:lang w:eastAsia="en-GB"/>
        </w:rPr>
        <w:t xml:space="preserve"> Human Resources and Organisational </w:t>
      </w:r>
      <w:r w:rsidRPr="00BC3B86">
        <w:rPr>
          <w:rFonts w:ascii="Arial" w:eastAsia="Times New Roman" w:hAnsi="Arial" w:cs="Arial"/>
          <w:sz w:val="22"/>
          <w:szCs w:val="22"/>
          <w:lang w:eastAsia="en-GB"/>
        </w:rPr>
        <w:t>Development</w:t>
      </w:r>
      <w:r w:rsidR="00865B1B" w:rsidRPr="00BC3B86">
        <w:rPr>
          <w:rFonts w:ascii="Arial" w:eastAsia="Times New Roman" w:hAnsi="Arial" w:cs="Arial"/>
          <w:sz w:val="22"/>
          <w:szCs w:val="22"/>
          <w:lang w:eastAsia="en-GB"/>
        </w:rPr>
        <w:t xml:space="preserve">) are responsible for approving </w:t>
      </w:r>
      <w:r w:rsidRPr="00BC3B86">
        <w:rPr>
          <w:rFonts w:ascii="Arial" w:eastAsia="Times New Roman" w:hAnsi="Arial" w:cs="Arial"/>
          <w:sz w:val="22"/>
          <w:szCs w:val="22"/>
          <w:lang w:eastAsia="en-GB"/>
        </w:rPr>
        <w:t xml:space="preserve">all </w:t>
      </w:r>
      <w:r w:rsidR="00865B1B" w:rsidRPr="00BC3B86">
        <w:rPr>
          <w:rFonts w:ascii="Arial" w:eastAsia="Times New Roman" w:hAnsi="Arial" w:cs="Arial"/>
          <w:sz w:val="22"/>
          <w:szCs w:val="22"/>
          <w:lang w:eastAsia="en-GB"/>
        </w:rPr>
        <w:t xml:space="preserve">official </w:t>
      </w:r>
      <w:r w:rsidRPr="00BC3B86">
        <w:rPr>
          <w:rFonts w:ascii="Arial" w:eastAsia="Times New Roman" w:hAnsi="Arial" w:cs="Arial"/>
          <w:sz w:val="22"/>
          <w:szCs w:val="22"/>
          <w:lang w:eastAsia="en-GB"/>
        </w:rPr>
        <w:t xml:space="preserve">NHSGCC </w:t>
      </w:r>
      <w:r w:rsidR="00865B1B" w:rsidRPr="00BC3B86">
        <w:rPr>
          <w:rFonts w:ascii="Arial" w:eastAsia="Times New Roman" w:hAnsi="Arial" w:cs="Arial"/>
          <w:sz w:val="22"/>
          <w:szCs w:val="22"/>
          <w:lang w:eastAsia="en-GB"/>
        </w:rPr>
        <w:t>accounts</w:t>
      </w:r>
      <w:r w:rsidRPr="00BC3B86">
        <w:rPr>
          <w:rFonts w:ascii="Arial" w:eastAsia="Times New Roman" w:hAnsi="Arial" w:cs="Arial"/>
          <w:sz w:val="22"/>
          <w:szCs w:val="22"/>
          <w:lang w:eastAsia="en-GB"/>
        </w:rPr>
        <w:t xml:space="preserve">. </w:t>
      </w:r>
    </w:p>
    <w:p w:rsidR="00FE66AC" w:rsidRPr="00BC3B86" w:rsidRDefault="00FE66AC" w:rsidP="00FE66AC">
      <w:pPr>
        <w:pStyle w:val="PlainText"/>
        <w:rPr>
          <w:rFonts w:ascii="Arial" w:eastAsia="Times New Roman" w:hAnsi="Arial" w:cs="Arial"/>
          <w:sz w:val="22"/>
          <w:szCs w:val="22"/>
          <w:lang w:eastAsia="en-GB"/>
        </w:rPr>
      </w:pPr>
    </w:p>
    <w:p w:rsidR="00FE66AC" w:rsidRPr="00BC3B86" w:rsidRDefault="00FE66AC" w:rsidP="00FE66AC">
      <w:pPr>
        <w:pStyle w:val="PlainText"/>
        <w:rPr>
          <w:rFonts w:ascii="Arial" w:hAnsi="Arial" w:cs="Arial"/>
          <w:sz w:val="22"/>
          <w:szCs w:val="22"/>
        </w:rPr>
      </w:pPr>
      <w:r w:rsidRPr="00BC3B86">
        <w:rPr>
          <w:rFonts w:ascii="Arial" w:hAnsi="Arial" w:cs="Arial"/>
          <w:sz w:val="22"/>
          <w:szCs w:val="22"/>
        </w:rPr>
        <w:t>There are a number of social media accounts which discuss NHSGGC’s services but which are unofficial e.g. unofficial staff forums, campaign pages</w:t>
      </w:r>
      <w:r w:rsidR="00BC3B86">
        <w:rPr>
          <w:rFonts w:ascii="Arial" w:hAnsi="Arial" w:cs="Arial"/>
          <w:sz w:val="22"/>
          <w:szCs w:val="22"/>
        </w:rPr>
        <w:t>,</w:t>
      </w:r>
      <w:r w:rsidRPr="00BC3B86">
        <w:rPr>
          <w:rFonts w:ascii="Arial" w:hAnsi="Arial" w:cs="Arial"/>
          <w:sz w:val="22"/>
          <w:szCs w:val="22"/>
        </w:rPr>
        <w:t xml:space="preserve"> community support for services.  If a member of staff engages on these sites or is responsible for administering these sites, then they are expected to follow the NHSGGC policy </w:t>
      </w:r>
      <w:r w:rsidR="00BC3B86">
        <w:rPr>
          <w:rFonts w:ascii="Arial" w:hAnsi="Arial" w:cs="Arial"/>
          <w:sz w:val="22"/>
          <w:szCs w:val="22"/>
        </w:rPr>
        <w:t xml:space="preserve">on personal use of social media. </w:t>
      </w:r>
      <w:r w:rsidRPr="00BC3B86">
        <w:rPr>
          <w:rFonts w:ascii="Arial" w:hAnsi="Arial" w:cs="Arial"/>
          <w:sz w:val="22"/>
          <w:szCs w:val="22"/>
        </w:rPr>
        <w:t xml:space="preserve">They must also make clear that the site is unofficial and is unaffiliated to NHSGGC.  If a member of staff raises concerns through such sites, it is expected that they will have first taken these concerns through internal processes.  </w:t>
      </w:r>
    </w:p>
    <w:p w:rsidR="00865B1B" w:rsidRPr="00BC3B86" w:rsidRDefault="00865B1B" w:rsidP="00865B1B">
      <w:pPr>
        <w:pStyle w:val="PlainText"/>
        <w:rPr>
          <w:rFonts w:ascii="Arial" w:eastAsia="Times New Roman" w:hAnsi="Arial" w:cs="Arial"/>
          <w:sz w:val="22"/>
          <w:szCs w:val="22"/>
          <w:lang w:eastAsia="en-GB"/>
        </w:rPr>
      </w:pPr>
    </w:p>
    <w:p w:rsidR="008D0E9A" w:rsidRPr="00BC3B86" w:rsidRDefault="008D0E9A" w:rsidP="008B2108">
      <w:pPr>
        <w:pStyle w:val="PlainText"/>
        <w:rPr>
          <w:rFonts w:ascii="Arial" w:hAnsi="Arial" w:cs="Arial"/>
          <w:sz w:val="22"/>
          <w:szCs w:val="22"/>
        </w:rPr>
      </w:pPr>
    </w:p>
    <w:p w:rsidR="00865B1B" w:rsidRPr="00BC3B86" w:rsidRDefault="00091203" w:rsidP="00865B1B">
      <w:pPr>
        <w:pStyle w:val="PlainText"/>
        <w:rPr>
          <w:rFonts w:ascii="Arial" w:hAnsi="Arial" w:cs="Arial"/>
          <w:sz w:val="22"/>
          <w:szCs w:val="22"/>
        </w:rPr>
      </w:pPr>
      <w:r w:rsidRPr="00BC3B86">
        <w:rPr>
          <w:rFonts w:ascii="Arial" w:hAnsi="Arial" w:cs="Arial"/>
          <w:sz w:val="22"/>
          <w:szCs w:val="22"/>
        </w:rPr>
        <w:t>4.</w:t>
      </w:r>
      <w:r w:rsidR="00865B1B" w:rsidRPr="00BC3B86">
        <w:rPr>
          <w:rFonts w:ascii="Arial" w:hAnsi="Arial" w:cs="Arial"/>
          <w:sz w:val="22"/>
          <w:szCs w:val="22"/>
        </w:rPr>
        <w:t xml:space="preserve">   Use of social media for </w:t>
      </w:r>
      <w:r w:rsidR="00CB7DDB" w:rsidRPr="00BC3B86">
        <w:rPr>
          <w:rFonts w:ascii="Arial" w:hAnsi="Arial" w:cs="Arial"/>
          <w:sz w:val="22"/>
          <w:szCs w:val="22"/>
        </w:rPr>
        <w:t>professional/business</w:t>
      </w:r>
      <w:r w:rsidR="00865B1B" w:rsidRPr="00BC3B86">
        <w:rPr>
          <w:rFonts w:ascii="Arial" w:hAnsi="Arial" w:cs="Arial"/>
          <w:sz w:val="22"/>
          <w:szCs w:val="22"/>
        </w:rPr>
        <w:t xml:space="preserve"> purposes </w:t>
      </w:r>
    </w:p>
    <w:p w:rsidR="00CB7DDB" w:rsidRPr="00BC3B86" w:rsidRDefault="00CB7DDB" w:rsidP="00865B1B">
      <w:pPr>
        <w:pStyle w:val="PlainText"/>
        <w:rPr>
          <w:rFonts w:ascii="Arial" w:hAnsi="Arial" w:cs="Arial"/>
          <w:sz w:val="22"/>
          <w:szCs w:val="22"/>
        </w:rPr>
      </w:pPr>
    </w:p>
    <w:p w:rsidR="00FD7BD3" w:rsidRDefault="007A2BF3" w:rsidP="007A2BF3">
      <w:pPr>
        <w:pStyle w:val="PlainText"/>
        <w:numPr>
          <w:ilvl w:val="0"/>
          <w:numId w:val="12"/>
        </w:numPr>
        <w:rPr>
          <w:rFonts w:ascii="Arial" w:hAnsi="Arial" w:cs="Arial"/>
          <w:sz w:val="22"/>
          <w:szCs w:val="22"/>
        </w:rPr>
      </w:pPr>
      <w:r w:rsidRPr="00BC3B86">
        <w:rPr>
          <w:rFonts w:ascii="Arial" w:hAnsi="Arial" w:cs="Arial"/>
          <w:sz w:val="22"/>
          <w:szCs w:val="22"/>
        </w:rPr>
        <w:t>Use of individual accounts to engage in professional activity</w:t>
      </w:r>
      <w:r w:rsidR="00FD7BD3" w:rsidRPr="00BC3B86">
        <w:rPr>
          <w:rFonts w:ascii="Arial" w:hAnsi="Arial" w:cs="Arial"/>
          <w:sz w:val="22"/>
          <w:szCs w:val="22"/>
        </w:rPr>
        <w:t xml:space="preserve"> </w:t>
      </w:r>
    </w:p>
    <w:p w:rsidR="00BC3B86" w:rsidRPr="00BC3B86" w:rsidRDefault="00BC3B86" w:rsidP="00BC3B86">
      <w:pPr>
        <w:pStyle w:val="PlainText"/>
        <w:ind w:left="720"/>
        <w:rPr>
          <w:rFonts w:ascii="Arial" w:hAnsi="Arial" w:cs="Arial"/>
          <w:sz w:val="22"/>
          <w:szCs w:val="22"/>
        </w:rPr>
      </w:pPr>
    </w:p>
    <w:p w:rsidR="007A2BF3" w:rsidRPr="00BC3B86" w:rsidRDefault="00FD7BD3" w:rsidP="00FD7BD3">
      <w:pPr>
        <w:pStyle w:val="PlainText"/>
        <w:rPr>
          <w:rFonts w:ascii="Arial" w:hAnsi="Arial" w:cs="Arial"/>
          <w:b/>
          <w:sz w:val="22"/>
          <w:szCs w:val="22"/>
        </w:rPr>
      </w:pPr>
      <w:r w:rsidRPr="00BC3B86">
        <w:rPr>
          <w:rFonts w:ascii="Arial" w:hAnsi="Arial" w:cs="Arial"/>
          <w:b/>
          <w:sz w:val="22"/>
          <w:szCs w:val="22"/>
        </w:rPr>
        <w:t xml:space="preserve">This </w:t>
      </w:r>
      <w:r w:rsidR="003602B1" w:rsidRPr="00BC3B86">
        <w:rPr>
          <w:rFonts w:ascii="Arial" w:hAnsi="Arial" w:cs="Arial"/>
          <w:b/>
          <w:sz w:val="22"/>
          <w:szCs w:val="22"/>
        </w:rPr>
        <w:t xml:space="preserve">section </w:t>
      </w:r>
      <w:r w:rsidRPr="00BC3B86">
        <w:rPr>
          <w:rFonts w:ascii="Arial" w:hAnsi="Arial" w:cs="Arial"/>
          <w:b/>
          <w:sz w:val="22"/>
          <w:szCs w:val="22"/>
        </w:rPr>
        <w:t>relates to comments made by</w:t>
      </w:r>
      <w:r w:rsidR="00BC3B86">
        <w:rPr>
          <w:rFonts w:ascii="Arial" w:hAnsi="Arial" w:cs="Arial"/>
          <w:b/>
          <w:sz w:val="22"/>
          <w:szCs w:val="22"/>
        </w:rPr>
        <w:t xml:space="preserve"> individual</w:t>
      </w:r>
      <w:r w:rsidRPr="00BC3B86">
        <w:rPr>
          <w:rFonts w:ascii="Arial" w:hAnsi="Arial" w:cs="Arial"/>
          <w:b/>
          <w:sz w:val="22"/>
          <w:szCs w:val="22"/>
        </w:rPr>
        <w:t xml:space="preserve"> staff identified as NHSGGC employees on social media and in blogs and vlogs. </w:t>
      </w:r>
    </w:p>
    <w:p w:rsidR="007A2BF3" w:rsidRPr="00BC3B86" w:rsidRDefault="007A2BF3" w:rsidP="007A2BF3">
      <w:pPr>
        <w:pStyle w:val="PlainText"/>
        <w:rPr>
          <w:rFonts w:ascii="Arial" w:hAnsi="Arial" w:cs="Arial"/>
          <w:sz w:val="22"/>
          <w:szCs w:val="22"/>
        </w:rPr>
      </w:pPr>
    </w:p>
    <w:p w:rsidR="00CB7DDB" w:rsidRPr="00BC3B86" w:rsidRDefault="00CB7DDB" w:rsidP="007A2BF3">
      <w:pPr>
        <w:pStyle w:val="PlainText"/>
        <w:rPr>
          <w:rFonts w:ascii="Arial" w:hAnsi="Arial" w:cs="Arial"/>
          <w:sz w:val="22"/>
          <w:szCs w:val="22"/>
        </w:rPr>
      </w:pPr>
      <w:r w:rsidRPr="00BC3B86">
        <w:rPr>
          <w:rFonts w:ascii="Arial" w:hAnsi="Arial" w:cs="Arial"/>
          <w:sz w:val="22"/>
          <w:szCs w:val="22"/>
        </w:rPr>
        <w:t xml:space="preserve">NHSGGC recognises </w:t>
      </w:r>
      <w:r w:rsidR="007A2BF3" w:rsidRPr="00BC3B86">
        <w:rPr>
          <w:rFonts w:ascii="Arial" w:hAnsi="Arial" w:cs="Arial"/>
          <w:sz w:val="22"/>
          <w:szCs w:val="22"/>
        </w:rPr>
        <w:t xml:space="preserve">and accepts </w:t>
      </w:r>
      <w:r w:rsidRPr="00BC3B86">
        <w:rPr>
          <w:rFonts w:ascii="Arial" w:hAnsi="Arial" w:cs="Arial"/>
          <w:sz w:val="22"/>
          <w:szCs w:val="22"/>
        </w:rPr>
        <w:t>that</w:t>
      </w:r>
      <w:r w:rsidR="007A2BF3" w:rsidRPr="00BC3B86">
        <w:rPr>
          <w:rFonts w:ascii="Arial" w:hAnsi="Arial" w:cs="Arial"/>
          <w:sz w:val="22"/>
          <w:szCs w:val="22"/>
        </w:rPr>
        <w:t xml:space="preserve"> its</w:t>
      </w:r>
      <w:r w:rsidRPr="00BC3B86">
        <w:rPr>
          <w:rFonts w:ascii="Arial" w:hAnsi="Arial" w:cs="Arial"/>
          <w:sz w:val="22"/>
          <w:szCs w:val="22"/>
        </w:rPr>
        <w:t xml:space="preserve"> staff use social media professionally as individuals</w:t>
      </w:r>
      <w:r w:rsidR="007A2BF3" w:rsidRPr="00BC3B86">
        <w:rPr>
          <w:rFonts w:ascii="Arial" w:hAnsi="Arial" w:cs="Arial"/>
          <w:sz w:val="22"/>
          <w:szCs w:val="22"/>
        </w:rPr>
        <w:t xml:space="preserve"> working for NHSGGC</w:t>
      </w:r>
      <w:r w:rsidR="00B83670" w:rsidRPr="00BC3B86">
        <w:rPr>
          <w:rFonts w:ascii="Arial" w:hAnsi="Arial" w:cs="Arial"/>
          <w:sz w:val="22"/>
          <w:szCs w:val="22"/>
        </w:rPr>
        <w:t xml:space="preserve"> to share knowledge, to learn, and to engage with fellow professionals</w:t>
      </w:r>
      <w:r w:rsidRPr="00BC3B86">
        <w:rPr>
          <w:rFonts w:ascii="Arial" w:hAnsi="Arial" w:cs="Arial"/>
          <w:sz w:val="22"/>
          <w:szCs w:val="22"/>
        </w:rPr>
        <w:t>.</w:t>
      </w:r>
    </w:p>
    <w:p w:rsidR="00CB7DDB" w:rsidRPr="00BC3B86" w:rsidRDefault="00CB7DDB" w:rsidP="00865B1B">
      <w:pPr>
        <w:pStyle w:val="PlainText"/>
        <w:rPr>
          <w:rFonts w:ascii="Arial" w:hAnsi="Arial" w:cs="Arial"/>
          <w:sz w:val="22"/>
          <w:szCs w:val="22"/>
        </w:rPr>
      </w:pP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Every employee is responsible for what they publish online. </w:t>
      </w:r>
    </w:p>
    <w:p w:rsidR="00CB7DDB" w:rsidRPr="00BC3B86" w:rsidRDefault="00CB7DDB" w:rsidP="00CB7DDB">
      <w:pPr>
        <w:pStyle w:val="PlainText"/>
        <w:rPr>
          <w:rFonts w:ascii="Arial" w:hAnsi="Arial" w:cs="Arial"/>
          <w:sz w:val="22"/>
          <w:szCs w:val="22"/>
        </w:rPr>
      </w:pPr>
    </w:p>
    <w:p w:rsidR="007A2BF3" w:rsidRPr="00BC3B86" w:rsidRDefault="00CB7DDB" w:rsidP="00CB7DDB">
      <w:pPr>
        <w:pStyle w:val="PlainText"/>
        <w:rPr>
          <w:rFonts w:ascii="Arial" w:hAnsi="Arial" w:cs="Arial"/>
          <w:sz w:val="22"/>
          <w:szCs w:val="22"/>
        </w:rPr>
      </w:pPr>
      <w:r w:rsidRPr="00BC3B86">
        <w:rPr>
          <w:rFonts w:ascii="Arial" w:hAnsi="Arial" w:cs="Arial"/>
          <w:sz w:val="22"/>
          <w:szCs w:val="22"/>
        </w:rPr>
        <w:t xml:space="preserve">Colleagues should exercise caution and common sense before positing </w:t>
      </w:r>
      <w:r w:rsidR="007A2BF3" w:rsidRPr="00BC3B86">
        <w:rPr>
          <w:rFonts w:ascii="Arial" w:hAnsi="Arial" w:cs="Arial"/>
          <w:sz w:val="22"/>
          <w:szCs w:val="22"/>
        </w:rPr>
        <w:t>as individuals where they can be identified as being an employee or representative of NHSGGC</w:t>
      </w:r>
      <w:r w:rsidRPr="00BC3B86">
        <w:rPr>
          <w:rFonts w:ascii="Arial" w:hAnsi="Arial" w:cs="Arial"/>
          <w:sz w:val="22"/>
          <w:szCs w:val="22"/>
        </w:rPr>
        <w:t>.</w:t>
      </w:r>
    </w:p>
    <w:p w:rsidR="007A2BF3" w:rsidRPr="00BC3B86" w:rsidRDefault="007A2BF3" w:rsidP="00CB7DDB">
      <w:pPr>
        <w:pStyle w:val="PlainText"/>
        <w:rPr>
          <w:rFonts w:ascii="Arial" w:hAnsi="Arial" w:cs="Arial"/>
          <w:sz w:val="22"/>
          <w:szCs w:val="22"/>
        </w:rPr>
      </w:pPr>
    </w:p>
    <w:p w:rsidR="00CB7DDB" w:rsidRPr="00BC3B86" w:rsidRDefault="007A2BF3" w:rsidP="00CB7DDB">
      <w:pPr>
        <w:pStyle w:val="PlainText"/>
        <w:rPr>
          <w:rFonts w:ascii="Arial" w:hAnsi="Arial" w:cs="Arial"/>
          <w:sz w:val="22"/>
          <w:szCs w:val="22"/>
        </w:rPr>
      </w:pPr>
      <w:r w:rsidRPr="00BC3B86">
        <w:rPr>
          <w:rFonts w:ascii="Arial" w:hAnsi="Arial" w:cs="Arial"/>
          <w:sz w:val="22"/>
          <w:szCs w:val="22"/>
        </w:rPr>
        <w:t>When engaging in a professional capacity, individuals should follow the following guidance:</w:t>
      </w:r>
      <w:r w:rsidR="00CB7DDB" w:rsidRPr="00BC3B86">
        <w:rPr>
          <w:rFonts w:ascii="Arial" w:hAnsi="Arial" w:cs="Arial"/>
          <w:sz w:val="22"/>
          <w:szCs w:val="22"/>
        </w:rPr>
        <w:t xml:space="preserv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Be professional:  Remember that you are a representative of NHSGGC.  Be transparent and state that you work for NHSGGC.  If you are writing about NHSGGC, use your real name, identify that you work for the organisation and be clear about your role.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Perception is reality:  In online social networks, the lines between public and private, personal and professional are blurred.  Just by identifying yourself as an NHSGGC employee, you are creating perceptions about your expertise and about NHSGGC among our stakeholders, </w:t>
      </w:r>
      <w:r w:rsidR="007A2BF3" w:rsidRPr="00BC3B86">
        <w:rPr>
          <w:rFonts w:ascii="Arial" w:hAnsi="Arial" w:cs="Arial"/>
          <w:sz w:val="22"/>
          <w:szCs w:val="22"/>
        </w:rPr>
        <w:t>patients</w:t>
      </w:r>
      <w:r w:rsidRPr="00BC3B86">
        <w:rPr>
          <w:rFonts w:ascii="Arial" w:hAnsi="Arial" w:cs="Arial"/>
          <w:sz w:val="22"/>
          <w:szCs w:val="22"/>
        </w:rPr>
        <w:t xml:space="preserve"> and general public as well as your manager(s) and colleagues.  Be sure that all content associated with you is consistent with your work and with the NHSGGC values, priorities and professional standards.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Be credible:  Be accurate, fair and thorough.  Correct your mistakes and do not alter previous posts without indicating that you have done so. Whenever possible, ask a colleague or your manager to review your postings.  This will reduce the number of errors and should also help mitigate against posting incorrect or inappropriate information.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Be safe:  Never give out personal details such as home address and phone numbers or other sensitive or confidential information.  Do not give undertakings of privacy or confidentiality that the organisation cannot meet.  Make sure that contributors are aware that they are not using a secure space.  Do not use individual work email accounts when setting up an account but a generic project email address</w:t>
      </w:r>
      <w:r w:rsidR="003853F7">
        <w:rPr>
          <w:rFonts w:ascii="Arial" w:hAnsi="Arial" w:cs="Arial"/>
          <w:sz w:val="22"/>
          <w:szCs w:val="22"/>
        </w:rPr>
        <w:t xml:space="preserve"> or shared mailbox address</w:t>
      </w:r>
      <w:r w:rsidRPr="00BC3B86">
        <w:rPr>
          <w:rFonts w:ascii="Arial" w:hAnsi="Arial" w:cs="Arial"/>
          <w:sz w:val="22"/>
          <w:szCs w:val="22"/>
        </w:rPr>
        <w:t xml:space="preserve">. Follow NHSGGC’s policy on safe password practice to minimise risks of security breaches e.g. change the password or a </w:t>
      </w:r>
      <w:r w:rsidRPr="00BC3B86">
        <w:rPr>
          <w:rFonts w:ascii="Arial" w:hAnsi="Arial" w:cs="Arial"/>
          <w:sz w:val="22"/>
          <w:szCs w:val="22"/>
        </w:rPr>
        <w:lastRenderedPageBreak/>
        <w:t xml:space="preserve">regular basis; do not use an obvious (e.g. QWERTY) password.  </w:t>
      </w:r>
      <w:r w:rsidR="003853F7">
        <w:rPr>
          <w:rFonts w:ascii="Arial" w:hAnsi="Arial" w:cs="Arial"/>
          <w:sz w:val="22"/>
          <w:szCs w:val="22"/>
        </w:rPr>
        <w:t xml:space="preserve">When changing the password, please inform the </w:t>
      </w:r>
      <w:hyperlink r:id="rId13" w:history="1">
        <w:r w:rsidR="003853F7" w:rsidRPr="00AC6D55">
          <w:rPr>
            <w:rStyle w:val="Hyperlink"/>
            <w:rFonts w:ascii="Arial" w:hAnsi="Arial" w:cs="Arial"/>
            <w:sz w:val="22"/>
            <w:szCs w:val="22"/>
          </w:rPr>
          <w:t>webteam@ggc.scot.nhs.uk</w:t>
        </w:r>
      </w:hyperlink>
      <w:r w:rsidR="003853F7">
        <w:rPr>
          <w:rFonts w:ascii="Arial" w:hAnsi="Arial" w:cs="Arial"/>
          <w:sz w:val="22"/>
          <w:szCs w:val="22"/>
        </w:rPr>
        <w:t xml:space="preserve"> so they can update their records.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Be compliant:  All staff have a responsibility to ensure compliance with relevant NHSGGC polices including the Code of Conduct, Data Protection, Freedom of Information, Bullying and Harassment and patient confidentiality.   </w:t>
      </w:r>
    </w:p>
    <w:p w:rsidR="00CB7DDB" w:rsidRPr="00BC3B86" w:rsidRDefault="00CB7DDB" w:rsidP="00CB7DDB">
      <w:pPr>
        <w:pStyle w:val="PlainText"/>
        <w:rPr>
          <w:rFonts w:ascii="Arial" w:hAnsi="Arial" w:cs="Arial"/>
          <w:sz w:val="22"/>
          <w:szCs w:val="22"/>
        </w:rPr>
      </w:pP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Be legal:  Stay within the legal framework and be aware that discrimination, libel, defamation, copyright, Freedom of Information, patient confidentiality and data protection laws apply as well as fair use and financial disclosure laws. A defamatory comment is one that is capable of damaging the reputation of an individual or organisation.  If successfully sued, you could be liable for costs and damages.  Defamation laws also apply to businesses.  </w:t>
      </w:r>
    </w:p>
    <w:p w:rsidR="00CB7DDB" w:rsidRPr="00BC3B86" w:rsidRDefault="00CB7DDB" w:rsidP="00CB7DDB">
      <w:pPr>
        <w:pStyle w:val="PlainText"/>
        <w:rPr>
          <w:rFonts w:ascii="Arial" w:hAnsi="Arial" w:cs="Arial"/>
          <w:sz w:val="22"/>
          <w:szCs w:val="22"/>
        </w:rPr>
      </w:pP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Be aware:  Always remember that participation online results in your comments being permanently available and open to be republished in other online and traditional media (print and broadcast).  </w:t>
      </w:r>
    </w:p>
    <w:p w:rsidR="00CB7DDB" w:rsidRPr="00BC3B86" w:rsidRDefault="00CB7DDB" w:rsidP="00CB7DDB">
      <w:pPr>
        <w:pStyle w:val="PlainText"/>
        <w:rPr>
          <w:rFonts w:ascii="Arial" w:hAnsi="Arial" w:cs="Arial"/>
          <w:sz w:val="22"/>
          <w:szCs w:val="22"/>
        </w:rPr>
      </w:pP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Follow the site’s Code of Ethics: There are numerous codes of ethics </w:t>
      </w:r>
      <w:r w:rsidR="007A2BF3" w:rsidRPr="00BC3B86">
        <w:rPr>
          <w:rFonts w:ascii="Arial" w:hAnsi="Arial" w:cs="Arial"/>
          <w:sz w:val="22"/>
          <w:szCs w:val="22"/>
        </w:rPr>
        <w:t>for</w:t>
      </w:r>
      <w:r w:rsidRPr="00BC3B86">
        <w:rPr>
          <w:rFonts w:ascii="Arial" w:hAnsi="Arial" w:cs="Arial"/>
          <w:sz w:val="22"/>
          <w:szCs w:val="22"/>
        </w:rPr>
        <w:t xml:space="preserve"> participants in social media, all of which will help you participate responsibly online.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Show respect: Avoid discriminatory, insensitive language or obscenity and do not engage in any conduct that would not be acceptable in the workplace.  Do not write posts that are abusive, threatening, harmful, obscene, profane, sexually suggestive, racist, homophobic, sexist or that incite hatred against any group.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Respect privacy: Do not cite or reference NHSGGC staff, stakeholders, or contractors without their approval.    You should also show proper consideration for others’ privacy and for topics that may be considered objectionable or inflammatory.  No personal identifiable data should be published without the consent of the individual.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Be clear: about the status of content.  Make clear that any document or data on a</w:t>
      </w:r>
      <w:r w:rsidR="007A2BF3" w:rsidRPr="00BC3B86">
        <w:rPr>
          <w:rFonts w:ascii="Arial" w:hAnsi="Arial" w:cs="Arial"/>
          <w:sz w:val="22"/>
          <w:szCs w:val="22"/>
        </w:rPr>
        <w:t>n</w:t>
      </w:r>
      <w:r w:rsidRPr="00BC3B86">
        <w:rPr>
          <w:rFonts w:ascii="Arial" w:hAnsi="Arial" w:cs="Arial"/>
          <w:sz w:val="22"/>
          <w:szCs w:val="22"/>
        </w:rPr>
        <w:t xml:space="preserve"> NHSGGC-initiated or administered forum is considered to be held on behalf of NHSGGC for the purposes of the Freedom of Information (Scotland) Act 2002 and may be disclosed in response to requests.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 xml:space="preserve"> </w:t>
      </w:r>
    </w:p>
    <w:p w:rsidR="00CB7DDB" w:rsidRPr="00BC3B86" w:rsidRDefault="00CB7DDB" w:rsidP="00CB7DDB">
      <w:pPr>
        <w:pStyle w:val="PlainText"/>
        <w:rPr>
          <w:rFonts w:ascii="Arial" w:hAnsi="Arial" w:cs="Arial"/>
          <w:sz w:val="22"/>
          <w:szCs w:val="22"/>
        </w:rPr>
      </w:pPr>
      <w:r w:rsidRPr="00BC3B86">
        <w:rPr>
          <w:rFonts w:ascii="Arial" w:hAnsi="Arial" w:cs="Arial"/>
          <w:sz w:val="22"/>
          <w:szCs w:val="22"/>
        </w:rPr>
        <w:t>Removal of postings: Whenever removing postings, a copy should be kept</w:t>
      </w:r>
      <w:r w:rsidR="003853F7">
        <w:rPr>
          <w:rFonts w:ascii="Arial" w:hAnsi="Arial" w:cs="Arial"/>
          <w:sz w:val="22"/>
          <w:szCs w:val="22"/>
        </w:rPr>
        <w:t xml:space="preserve"> i.e. take a screen grab of the post</w:t>
      </w:r>
      <w:r w:rsidRPr="00BC3B86">
        <w:rPr>
          <w:rFonts w:ascii="Arial" w:hAnsi="Arial" w:cs="Arial"/>
          <w:sz w:val="22"/>
          <w:szCs w:val="22"/>
        </w:rPr>
        <w:t xml:space="preserve">. The copy may be required in the event of a complaint about the moderation of the site. When correcting errors about NHSGGC or an NHSGGC piece of work, be transparent about who you are.  Never remove criticism of NHSGGC.  Instead, respond to legitimate criticisms in a measured and accurate way.  </w:t>
      </w:r>
    </w:p>
    <w:p w:rsidR="00B83670" w:rsidRPr="00BC3B86" w:rsidRDefault="00B83670" w:rsidP="00CB7DDB">
      <w:pPr>
        <w:pStyle w:val="PlainText"/>
        <w:rPr>
          <w:rFonts w:ascii="Arial" w:hAnsi="Arial" w:cs="Arial"/>
          <w:sz w:val="22"/>
          <w:szCs w:val="22"/>
        </w:rPr>
      </w:pPr>
    </w:p>
    <w:p w:rsidR="00CB7DDB" w:rsidRPr="00BC3B86" w:rsidRDefault="00CB7DDB" w:rsidP="00CB7DDB">
      <w:pPr>
        <w:pStyle w:val="PlainText"/>
        <w:rPr>
          <w:rFonts w:ascii="Arial" w:hAnsi="Arial" w:cs="Arial"/>
          <w:sz w:val="22"/>
          <w:szCs w:val="22"/>
        </w:rPr>
      </w:pPr>
    </w:p>
    <w:p w:rsidR="003602B1" w:rsidRPr="00BC3B86" w:rsidRDefault="007A2BF3" w:rsidP="007A2BF3">
      <w:pPr>
        <w:pStyle w:val="PlainText"/>
        <w:numPr>
          <w:ilvl w:val="0"/>
          <w:numId w:val="12"/>
        </w:numPr>
        <w:rPr>
          <w:rFonts w:ascii="Arial" w:hAnsi="Arial" w:cs="Arial"/>
          <w:sz w:val="22"/>
          <w:szCs w:val="22"/>
        </w:rPr>
      </w:pPr>
      <w:r w:rsidRPr="00BC3B86">
        <w:rPr>
          <w:rFonts w:ascii="Arial" w:hAnsi="Arial" w:cs="Arial"/>
          <w:sz w:val="22"/>
          <w:szCs w:val="22"/>
        </w:rPr>
        <w:t>Service/departmental accounts</w:t>
      </w:r>
      <w:r w:rsidR="00FD7BD3" w:rsidRPr="00BC3B86">
        <w:rPr>
          <w:rFonts w:ascii="Arial" w:hAnsi="Arial" w:cs="Arial"/>
          <w:sz w:val="22"/>
          <w:szCs w:val="22"/>
        </w:rPr>
        <w:t xml:space="preserve"> </w:t>
      </w:r>
    </w:p>
    <w:p w:rsidR="003602B1" w:rsidRPr="00BC3B86" w:rsidRDefault="003602B1" w:rsidP="003602B1">
      <w:pPr>
        <w:pStyle w:val="PlainText"/>
        <w:rPr>
          <w:rFonts w:ascii="Arial" w:hAnsi="Arial" w:cs="Arial"/>
          <w:sz w:val="22"/>
          <w:szCs w:val="22"/>
        </w:rPr>
      </w:pPr>
    </w:p>
    <w:p w:rsidR="00CB7DDB" w:rsidRPr="00BC3B86" w:rsidRDefault="003602B1" w:rsidP="003602B1">
      <w:pPr>
        <w:pStyle w:val="PlainText"/>
        <w:rPr>
          <w:rFonts w:ascii="Arial" w:hAnsi="Arial" w:cs="Arial"/>
          <w:sz w:val="22"/>
          <w:szCs w:val="22"/>
        </w:rPr>
      </w:pPr>
      <w:r w:rsidRPr="00BC3B86">
        <w:rPr>
          <w:rFonts w:ascii="Arial" w:hAnsi="Arial" w:cs="Arial"/>
          <w:b/>
          <w:sz w:val="22"/>
          <w:szCs w:val="22"/>
        </w:rPr>
        <w:t xml:space="preserve">This section relates to </w:t>
      </w:r>
      <w:r w:rsidR="00FD7BD3" w:rsidRPr="00BC3B86">
        <w:rPr>
          <w:rFonts w:ascii="Arial" w:hAnsi="Arial" w:cs="Arial"/>
          <w:b/>
          <w:sz w:val="22"/>
          <w:szCs w:val="22"/>
        </w:rPr>
        <w:t>publishing content and engaging through social networks as an authorised spokespers</w:t>
      </w:r>
      <w:r w:rsidRPr="00BC3B86">
        <w:rPr>
          <w:rFonts w:ascii="Arial" w:hAnsi="Arial" w:cs="Arial"/>
          <w:b/>
          <w:sz w:val="22"/>
          <w:szCs w:val="22"/>
        </w:rPr>
        <w:t>on for a service/NHSGGC project</w:t>
      </w:r>
      <w:r w:rsidRPr="00BC3B86">
        <w:rPr>
          <w:rFonts w:ascii="Arial" w:hAnsi="Arial" w:cs="Arial"/>
          <w:sz w:val="22"/>
          <w:szCs w:val="22"/>
        </w:rPr>
        <w:t xml:space="preserve">. </w:t>
      </w:r>
    </w:p>
    <w:p w:rsidR="00865B1B" w:rsidRPr="00BC3B86" w:rsidRDefault="00865B1B" w:rsidP="008B2108">
      <w:pPr>
        <w:pStyle w:val="PlainText"/>
        <w:rPr>
          <w:rFonts w:ascii="Arial" w:hAnsi="Arial" w:cs="Arial"/>
          <w:sz w:val="22"/>
          <w:szCs w:val="22"/>
        </w:rPr>
      </w:pPr>
    </w:p>
    <w:p w:rsidR="00200FAB" w:rsidRPr="00BC3B86" w:rsidRDefault="00865B1B" w:rsidP="008B2108">
      <w:pPr>
        <w:pStyle w:val="PlainText"/>
        <w:rPr>
          <w:rFonts w:ascii="Arial" w:hAnsi="Arial" w:cs="Arial"/>
          <w:sz w:val="22"/>
          <w:szCs w:val="22"/>
        </w:rPr>
      </w:pPr>
      <w:r w:rsidRPr="00BC3B86">
        <w:rPr>
          <w:rFonts w:ascii="Arial" w:hAnsi="Arial" w:cs="Arial"/>
          <w:sz w:val="22"/>
          <w:szCs w:val="22"/>
        </w:rPr>
        <w:t xml:space="preserve">The policy of NHSGGC is </w:t>
      </w:r>
      <w:r w:rsidR="00B83670" w:rsidRPr="00BC3B86">
        <w:rPr>
          <w:rFonts w:ascii="Arial" w:hAnsi="Arial" w:cs="Arial"/>
          <w:sz w:val="22"/>
          <w:szCs w:val="22"/>
        </w:rPr>
        <w:t xml:space="preserve">that the corporate accounts maintained by Corporate Communications are the official sites of NHSGGC </w:t>
      </w:r>
      <w:r w:rsidR="000B4541" w:rsidRPr="00BC3B86">
        <w:rPr>
          <w:rFonts w:ascii="Arial" w:hAnsi="Arial" w:cs="Arial"/>
          <w:sz w:val="22"/>
          <w:szCs w:val="22"/>
        </w:rPr>
        <w:t xml:space="preserve">but that </w:t>
      </w:r>
      <w:r w:rsidRPr="00BC3B86">
        <w:rPr>
          <w:rFonts w:ascii="Arial" w:hAnsi="Arial" w:cs="Arial"/>
          <w:sz w:val="22"/>
          <w:szCs w:val="22"/>
        </w:rPr>
        <w:t xml:space="preserve">social media can </w:t>
      </w:r>
      <w:r w:rsidR="000B4541" w:rsidRPr="00BC3B86">
        <w:rPr>
          <w:rFonts w:ascii="Arial" w:hAnsi="Arial" w:cs="Arial"/>
          <w:sz w:val="22"/>
          <w:szCs w:val="22"/>
        </w:rPr>
        <w:t xml:space="preserve">also </w:t>
      </w:r>
      <w:r w:rsidRPr="00BC3B86">
        <w:rPr>
          <w:rFonts w:ascii="Arial" w:hAnsi="Arial" w:cs="Arial"/>
          <w:sz w:val="22"/>
          <w:szCs w:val="22"/>
        </w:rPr>
        <w:t xml:space="preserve">be used </w:t>
      </w:r>
      <w:r w:rsidR="00CB7DDB" w:rsidRPr="00BC3B86">
        <w:rPr>
          <w:rFonts w:ascii="Arial" w:hAnsi="Arial" w:cs="Arial"/>
          <w:sz w:val="22"/>
          <w:szCs w:val="22"/>
        </w:rPr>
        <w:t>by</w:t>
      </w:r>
      <w:r w:rsidR="000B4541" w:rsidRPr="00BC3B86">
        <w:rPr>
          <w:rFonts w:ascii="Arial" w:hAnsi="Arial" w:cs="Arial"/>
          <w:sz w:val="22"/>
          <w:szCs w:val="22"/>
        </w:rPr>
        <w:t xml:space="preserve"> specific</w:t>
      </w:r>
      <w:r w:rsidR="00CB7DDB" w:rsidRPr="00BC3B86">
        <w:rPr>
          <w:rFonts w:ascii="Arial" w:hAnsi="Arial" w:cs="Arial"/>
          <w:sz w:val="22"/>
          <w:szCs w:val="22"/>
        </w:rPr>
        <w:t xml:space="preserve"> </w:t>
      </w:r>
      <w:r w:rsidR="007A2BF3" w:rsidRPr="00BC3B86">
        <w:rPr>
          <w:rFonts w:ascii="Arial" w:hAnsi="Arial" w:cs="Arial"/>
          <w:sz w:val="22"/>
          <w:szCs w:val="22"/>
        </w:rPr>
        <w:t xml:space="preserve">NHSGGC </w:t>
      </w:r>
      <w:r w:rsidR="00CB7DDB" w:rsidRPr="00BC3B86">
        <w:rPr>
          <w:rFonts w:ascii="Arial" w:hAnsi="Arial" w:cs="Arial"/>
          <w:sz w:val="22"/>
          <w:szCs w:val="22"/>
        </w:rPr>
        <w:t>services and departments for professional/business purposes</w:t>
      </w:r>
      <w:r w:rsidR="007A2BF3" w:rsidRPr="00BC3B86">
        <w:rPr>
          <w:rFonts w:ascii="Arial" w:hAnsi="Arial" w:cs="Arial"/>
          <w:sz w:val="22"/>
          <w:szCs w:val="22"/>
        </w:rPr>
        <w:t>,</w:t>
      </w:r>
      <w:r w:rsidR="00CB7DDB" w:rsidRPr="00BC3B86">
        <w:rPr>
          <w:rFonts w:ascii="Arial" w:hAnsi="Arial" w:cs="Arial"/>
          <w:sz w:val="22"/>
          <w:szCs w:val="22"/>
        </w:rPr>
        <w:t xml:space="preserve"> if authorised</w:t>
      </w:r>
      <w:r w:rsidRPr="00BC3B86">
        <w:rPr>
          <w:rFonts w:ascii="Arial" w:hAnsi="Arial" w:cs="Arial"/>
          <w:sz w:val="22"/>
          <w:szCs w:val="22"/>
        </w:rPr>
        <w:t>.</w:t>
      </w:r>
      <w:r w:rsidR="00CB7DDB" w:rsidRPr="00BC3B86">
        <w:rPr>
          <w:rFonts w:ascii="Arial" w:hAnsi="Arial" w:cs="Arial"/>
          <w:sz w:val="22"/>
          <w:szCs w:val="22"/>
        </w:rPr>
        <w:t xml:space="preserve">  </w:t>
      </w:r>
    </w:p>
    <w:p w:rsidR="00200FAB" w:rsidRPr="00BC3B86" w:rsidRDefault="00200FAB" w:rsidP="008B2108">
      <w:pPr>
        <w:pStyle w:val="PlainText"/>
        <w:rPr>
          <w:rFonts w:ascii="Arial" w:hAnsi="Arial" w:cs="Arial"/>
          <w:sz w:val="22"/>
          <w:szCs w:val="22"/>
        </w:rPr>
      </w:pPr>
    </w:p>
    <w:p w:rsidR="000B4541" w:rsidRPr="00BC3B86" w:rsidRDefault="000B4541" w:rsidP="008B2108">
      <w:pPr>
        <w:pStyle w:val="PlainText"/>
        <w:rPr>
          <w:rFonts w:ascii="Arial" w:hAnsi="Arial" w:cs="Arial"/>
          <w:sz w:val="22"/>
          <w:szCs w:val="22"/>
        </w:rPr>
      </w:pPr>
      <w:r w:rsidRPr="00BC3B86">
        <w:rPr>
          <w:rFonts w:ascii="Arial" w:hAnsi="Arial" w:cs="Arial"/>
          <w:sz w:val="22"/>
          <w:szCs w:val="22"/>
        </w:rPr>
        <w:t>The corporate accounts should be the first port of call for any member of staff wishing to post information about their service on social media (press.office@nhsggc.scot.nhs.uk).</w:t>
      </w:r>
    </w:p>
    <w:p w:rsidR="000B4541" w:rsidRPr="00BC3B86" w:rsidRDefault="000B4541" w:rsidP="008B2108">
      <w:pPr>
        <w:pStyle w:val="PlainText"/>
        <w:rPr>
          <w:rFonts w:ascii="Arial" w:hAnsi="Arial" w:cs="Arial"/>
          <w:sz w:val="22"/>
          <w:szCs w:val="22"/>
        </w:rPr>
      </w:pPr>
    </w:p>
    <w:p w:rsidR="00200FAB" w:rsidRPr="00BC3B86" w:rsidRDefault="00200FAB" w:rsidP="008B2108">
      <w:pPr>
        <w:pStyle w:val="PlainText"/>
        <w:rPr>
          <w:rFonts w:ascii="Arial" w:hAnsi="Arial" w:cs="Arial"/>
          <w:sz w:val="22"/>
          <w:szCs w:val="22"/>
        </w:rPr>
      </w:pPr>
      <w:r w:rsidRPr="00BC3B86">
        <w:rPr>
          <w:rFonts w:ascii="Arial" w:hAnsi="Arial" w:cs="Arial"/>
          <w:sz w:val="22"/>
          <w:szCs w:val="22"/>
        </w:rPr>
        <w:lastRenderedPageBreak/>
        <w:t>Any service</w:t>
      </w:r>
      <w:r w:rsidR="00BE1CF3" w:rsidRPr="00BC3B86">
        <w:rPr>
          <w:rFonts w:ascii="Arial" w:hAnsi="Arial" w:cs="Arial"/>
          <w:sz w:val="22"/>
          <w:szCs w:val="22"/>
        </w:rPr>
        <w:t xml:space="preserve"> or department</w:t>
      </w:r>
      <w:r w:rsidRPr="00BC3B86">
        <w:rPr>
          <w:rFonts w:ascii="Arial" w:hAnsi="Arial" w:cs="Arial"/>
          <w:sz w:val="22"/>
          <w:szCs w:val="22"/>
        </w:rPr>
        <w:t xml:space="preserve"> wishing to </w:t>
      </w:r>
      <w:r w:rsidR="00CB7DDB" w:rsidRPr="00BC3B86">
        <w:rPr>
          <w:rFonts w:ascii="Arial" w:hAnsi="Arial" w:cs="Arial"/>
          <w:sz w:val="22"/>
          <w:szCs w:val="22"/>
        </w:rPr>
        <w:t>set up</w:t>
      </w:r>
      <w:r w:rsidRPr="00BC3B86">
        <w:rPr>
          <w:rFonts w:ascii="Arial" w:hAnsi="Arial" w:cs="Arial"/>
          <w:sz w:val="22"/>
          <w:szCs w:val="22"/>
        </w:rPr>
        <w:t xml:space="preserve"> </w:t>
      </w:r>
      <w:r w:rsidR="000B4541" w:rsidRPr="00BC3B86">
        <w:rPr>
          <w:rFonts w:ascii="Arial" w:hAnsi="Arial" w:cs="Arial"/>
          <w:sz w:val="22"/>
          <w:szCs w:val="22"/>
        </w:rPr>
        <w:t>their own</w:t>
      </w:r>
      <w:r w:rsidR="00CB7DDB" w:rsidRPr="00BC3B86">
        <w:rPr>
          <w:rFonts w:ascii="Arial" w:hAnsi="Arial" w:cs="Arial"/>
          <w:sz w:val="22"/>
          <w:szCs w:val="22"/>
        </w:rPr>
        <w:t xml:space="preserve"> </w:t>
      </w:r>
      <w:r w:rsidRPr="00BC3B86">
        <w:rPr>
          <w:rFonts w:ascii="Arial" w:hAnsi="Arial" w:cs="Arial"/>
          <w:sz w:val="22"/>
          <w:szCs w:val="22"/>
        </w:rPr>
        <w:t xml:space="preserve">social media </w:t>
      </w:r>
      <w:r w:rsidR="00CB7DDB" w:rsidRPr="00BC3B86">
        <w:rPr>
          <w:rFonts w:ascii="Arial" w:hAnsi="Arial" w:cs="Arial"/>
          <w:sz w:val="22"/>
          <w:szCs w:val="22"/>
        </w:rPr>
        <w:t xml:space="preserve">account </w:t>
      </w:r>
      <w:r w:rsidR="007A2BF3" w:rsidRPr="00BC3B86">
        <w:rPr>
          <w:rFonts w:ascii="Arial" w:hAnsi="Arial" w:cs="Arial"/>
          <w:sz w:val="22"/>
          <w:szCs w:val="22"/>
        </w:rPr>
        <w:t>must</w:t>
      </w:r>
      <w:r w:rsidRPr="00BC3B86">
        <w:rPr>
          <w:rFonts w:ascii="Arial" w:hAnsi="Arial" w:cs="Arial"/>
          <w:sz w:val="22"/>
          <w:szCs w:val="22"/>
        </w:rPr>
        <w:t xml:space="preserve"> apply for permission to use social media</w:t>
      </w:r>
      <w:r w:rsidR="000B4541" w:rsidRPr="00BC3B86">
        <w:rPr>
          <w:rFonts w:ascii="Arial" w:hAnsi="Arial" w:cs="Arial"/>
          <w:sz w:val="22"/>
          <w:szCs w:val="22"/>
        </w:rPr>
        <w:t xml:space="preserve"> </w:t>
      </w:r>
      <w:r w:rsidRPr="00BC3B86">
        <w:rPr>
          <w:rFonts w:ascii="Arial" w:hAnsi="Arial" w:cs="Arial"/>
          <w:sz w:val="22"/>
          <w:szCs w:val="22"/>
        </w:rPr>
        <w:t xml:space="preserve">before </w:t>
      </w:r>
      <w:r w:rsidR="000B4541" w:rsidRPr="00BC3B86">
        <w:rPr>
          <w:rFonts w:ascii="Arial" w:hAnsi="Arial" w:cs="Arial"/>
          <w:sz w:val="22"/>
          <w:szCs w:val="22"/>
        </w:rPr>
        <w:t>doing so</w:t>
      </w:r>
      <w:r w:rsidRPr="00BC3B86">
        <w:rPr>
          <w:rFonts w:ascii="Arial" w:hAnsi="Arial" w:cs="Arial"/>
          <w:sz w:val="22"/>
          <w:szCs w:val="22"/>
        </w:rPr>
        <w:t xml:space="preserve">. </w:t>
      </w:r>
    </w:p>
    <w:p w:rsidR="00200FAB" w:rsidRPr="00BC3B86" w:rsidRDefault="00200FAB" w:rsidP="008B2108">
      <w:pPr>
        <w:pStyle w:val="PlainText"/>
        <w:rPr>
          <w:rFonts w:ascii="Arial" w:hAnsi="Arial" w:cs="Arial"/>
          <w:sz w:val="22"/>
          <w:szCs w:val="22"/>
        </w:rPr>
      </w:pPr>
    </w:p>
    <w:p w:rsidR="00865B1B" w:rsidRPr="00BC3B86" w:rsidRDefault="00865B1B" w:rsidP="008B2108">
      <w:pPr>
        <w:pStyle w:val="PlainText"/>
        <w:rPr>
          <w:rFonts w:ascii="Arial" w:hAnsi="Arial" w:cs="Arial"/>
          <w:sz w:val="22"/>
          <w:szCs w:val="22"/>
        </w:rPr>
      </w:pPr>
      <w:r w:rsidRPr="00BC3B86">
        <w:rPr>
          <w:rFonts w:ascii="Arial" w:hAnsi="Arial" w:cs="Arial"/>
          <w:sz w:val="22"/>
          <w:szCs w:val="22"/>
        </w:rPr>
        <w:t xml:space="preserve">All </w:t>
      </w:r>
      <w:r w:rsidR="000B4541" w:rsidRPr="00BC3B86">
        <w:rPr>
          <w:rFonts w:ascii="Arial" w:hAnsi="Arial" w:cs="Arial"/>
          <w:sz w:val="22"/>
          <w:szCs w:val="22"/>
        </w:rPr>
        <w:t xml:space="preserve">service/departmental </w:t>
      </w:r>
      <w:r w:rsidRPr="00BC3B86">
        <w:rPr>
          <w:rFonts w:ascii="Arial" w:hAnsi="Arial" w:cs="Arial"/>
          <w:sz w:val="22"/>
          <w:szCs w:val="22"/>
        </w:rPr>
        <w:t>accounts must be approved by the senior manager of the service (director level or equivalent)</w:t>
      </w:r>
      <w:r w:rsidR="00200FAB" w:rsidRPr="00BC3B86">
        <w:rPr>
          <w:rFonts w:ascii="Arial" w:hAnsi="Arial" w:cs="Arial"/>
          <w:sz w:val="22"/>
          <w:szCs w:val="22"/>
        </w:rPr>
        <w:t xml:space="preserve"> and by the </w:t>
      </w:r>
      <w:r w:rsidR="007A2BF3" w:rsidRPr="00BC3B86">
        <w:rPr>
          <w:rFonts w:ascii="Arial" w:hAnsi="Arial" w:cs="Arial"/>
          <w:sz w:val="22"/>
          <w:szCs w:val="22"/>
        </w:rPr>
        <w:t xml:space="preserve">NHSGGC </w:t>
      </w:r>
      <w:r w:rsidR="00200FAB" w:rsidRPr="00BC3B86">
        <w:rPr>
          <w:rFonts w:ascii="Arial" w:hAnsi="Arial" w:cs="Arial"/>
          <w:sz w:val="22"/>
          <w:szCs w:val="22"/>
        </w:rPr>
        <w:t>social media management group</w:t>
      </w:r>
      <w:r w:rsidR="000B4541" w:rsidRPr="00BC3B86">
        <w:rPr>
          <w:rFonts w:ascii="Arial" w:hAnsi="Arial" w:cs="Arial"/>
          <w:sz w:val="22"/>
          <w:szCs w:val="22"/>
        </w:rPr>
        <w:t xml:space="preserve"> before being set up</w:t>
      </w:r>
      <w:r w:rsidR="00200FAB" w:rsidRPr="00BC3B86">
        <w:rPr>
          <w:rFonts w:ascii="Arial" w:hAnsi="Arial" w:cs="Arial"/>
          <w:sz w:val="22"/>
          <w:szCs w:val="22"/>
        </w:rPr>
        <w:t xml:space="preserve">. </w:t>
      </w:r>
    </w:p>
    <w:p w:rsidR="00E86EF0" w:rsidRPr="00BC3B86" w:rsidRDefault="00E86EF0" w:rsidP="00B86AE8">
      <w:pPr>
        <w:pStyle w:val="PlainText"/>
        <w:rPr>
          <w:rFonts w:ascii="Arial" w:hAnsi="Arial" w:cs="Arial"/>
          <w:sz w:val="22"/>
          <w:szCs w:val="22"/>
        </w:rPr>
      </w:pPr>
    </w:p>
    <w:p w:rsidR="00B86AE8" w:rsidRPr="00BC3B86" w:rsidRDefault="00B86AE8" w:rsidP="00B86AE8">
      <w:pPr>
        <w:pStyle w:val="PlainText"/>
        <w:rPr>
          <w:rFonts w:ascii="Arial" w:hAnsi="Arial" w:cs="Arial"/>
          <w:sz w:val="22"/>
          <w:szCs w:val="22"/>
        </w:rPr>
      </w:pPr>
      <w:r w:rsidRPr="00BC3B86">
        <w:rPr>
          <w:rFonts w:ascii="Arial" w:hAnsi="Arial" w:cs="Arial"/>
          <w:sz w:val="22"/>
          <w:szCs w:val="22"/>
        </w:rPr>
        <w:t xml:space="preserve">When applying to use a social media account, </w:t>
      </w:r>
      <w:r w:rsidR="00BE1CF3" w:rsidRPr="00BC3B86">
        <w:rPr>
          <w:rFonts w:ascii="Arial" w:hAnsi="Arial" w:cs="Arial"/>
          <w:sz w:val="22"/>
          <w:szCs w:val="22"/>
        </w:rPr>
        <w:t>you</w:t>
      </w:r>
      <w:r w:rsidRPr="00BC3B86">
        <w:rPr>
          <w:rFonts w:ascii="Arial" w:hAnsi="Arial" w:cs="Arial"/>
          <w:sz w:val="22"/>
          <w:szCs w:val="22"/>
        </w:rPr>
        <w:t xml:space="preserve"> will be asked to outline: the purpose of the account; the target audience; why social media is the </w:t>
      </w:r>
      <w:r w:rsidR="00B61F98" w:rsidRPr="00BC3B86">
        <w:rPr>
          <w:rFonts w:ascii="Arial" w:hAnsi="Arial" w:cs="Arial"/>
          <w:sz w:val="22"/>
          <w:szCs w:val="22"/>
        </w:rPr>
        <w:t>preferred</w:t>
      </w:r>
      <w:r w:rsidRPr="00BC3B86">
        <w:rPr>
          <w:rFonts w:ascii="Arial" w:hAnsi="Arial" w:cs="Arial"/>
          <w:sz w:val="22"/>
          <w:szCs w:val="22"/>
        </w:rPr>
        <w:t xml:space="preserve"> channel for communication or engagement;</w:t>
      </w:r>
      <w:r w:rsidR="00B83670" w:rsidRPr="00BC3B86">
        <w:rPr>
          <w:rFonts w:ascii="Arial" w:hAnsi="Arial" w:cs="Arial"/>
          <w:sz w:val="22"/>
          <w:szCs w:val="22"/>
        </w:rPr>
        <w:t xml:space="preserve"> why the corporate social media accounts do not meet your needs;</w:t>
      </w:r>
      <w:r w:rsidRPr="00BC3B86">
        <w:rPr>
          <w:rFonts w:ascii="Arial" w:hAnsi="Arial" w:cs="Arial"/>
          <w:sz w:val="22"/>
          <w:szCs w:val="22"/>
        </w:rPr>
        <w:t xml:space="preserve"> how this will be resourced, managed, monitored and evaluated; how you plan to interact and deal with queries; confirm that the staff to manage the account </w:t>
      </w:r>
      <w:r w:rsidR="007A2BF3" w:rsidRPr="00BC3B86">
        <w:rPr>
          <w:rFonts w:ascii="Arial" w:hAnsi="Arial" w:cs="Arial"/>
          <w:sz w:val="22"/>
          <w:szCs w:val="22"/>
        </w:rPr>
        <w:t>are competent in its use</w:t>
      </w:r>
      <w:r w:rsidRPr="00BC3B86">
        <w:rPr>
          <w:rFonts w:ascii="Arial" w:hAnsi="Arial" w:cs="Arial"/>
          <w:sz w:val="22"/>
          <w:szCs w:val="22"/>
        </w:rPr>
        <w:t>; how the information on the site will be monitored and stored for Freedom of Information purposes; and, arrangements f</w:t>
      </w:r>
      <w:r w:rsidR="00E86EF0" w:rsidRPr="00BC3B86">
        <w:rPr>
          <w:rFonts w:ascii="Arial" w:hAnsi="Arial" w:cs="Arial"/>
          <w:sz w:val="22"/>
          <w:szCs w:val="22"/>
        </w:rPr>
        <w:t>or closing the account should it</w:t>
      </w:r>
      <w:r w:rsidRPr="00BC3B86">
        <w:rPr>
          <w:rFonts w:ascii="Arial" w:hAnsi="Arial" w:cs="Arial"/>
          <w:sz w:val="22"/>
          <w:szCs w:val="22"/>
        </w:rPr>
        <w:t xml:space="preserve"> perform poorly.   </w:t>
      </w:r>
    </w:p>
    <w:p w:rsidR="00B86AE8" w:rsidRPr="00BC3B86" w:rsidRDefault="00B86AE8" w:rsidP="00B86AE8">
      <w:pPr>
        <w:pStyle w:val="PlainText"/>
        <w:rPr>
          <w:rFonts w:ascii="Arial" w:hAnsi="Arial" w:cs="Arial"/>
          <w:sz w:val="22"/>
          <w:szCs w:val="22"/>
        </w:rPr>
      </w:pPr>
    </w:p>
    <w:p w:rsidR="00E86EF0" w:rsidRPr="00BC3B86" w:rsidRDefault="00E86EF0" w:rsidP="00E86EF0">
      <w:pPr>
        <w:pStyle w:val="PlainText"/>
        <w:rPr>
          <w:rFonts w:ascii="Arial" w:hAnsi="Arial" w:cs="Arial"/>
          <w:sz w:val="22"/>
          <w:szCs w:val="22"/>
        </w:rPr>
      </w:pPr>
      <w:r w:rsidRPr="00BC3B86">
        <w:rPr>
          <w:rFonts w:ascii="Arial" w:hAnsi="Arial" w:cs="Arial"/>
          <w:sz w:val="22"/>
          <w:szCs w:val="22"/>
        </w:rPr>
        <w:t>Each social networking site has its own measurements and tools and these should be used</w:t>
      </w:r>
      <w:r w:rsidR="00BC3B86">
        <w:rPr>
          <w:rFonts w:ascii="Arial" w:hAnsi="Arial" w:cs="Arial"/>
          <w:sz w:val="22"/>
          <w:szCs w:val="22"/>
        </w:rPr>
        <w:t xml:space="preserve"> as a minimum </w:t>
      </w:r>
      <w:r w:rsidRPr="00BC3B86">
        <w:rPr>
          <w:rFonts w:ascii="Arial" w:hAnsi="Arial" w:cs="Arial"/>
          <w:sz w:val="22"/>
          <w:szCs w:val="22"/>
        </w:rPr>
        <w:t xml:space="preserve">to </w:t>
      </w:r>
      <w:r w:rsidR="00BE1CF3" w:rsidRPr="00BC3B86">
        <w:rPr>
          <w:rFonts w:ascii="Arial" w:hAnsi="Arial" w:cs="Arial"/>
          <w:sz w:val="22"/>
          <w:szCs w:val="22"/>
        </w:rPr>
        <w:t xml:space="preserve">monitor performance. </w:t>
      </w:r>
    </w:p>
    <w:p w:rsidR="00E86EF0" w:rsidRPr="00BC3B86" w:rsidRDefault="00E86EF0" w:rsidP="00E86EF0">
      <w:pPr>
        <w:pStyle w:val="PlainText"/>
        <w:rPr>
          <w:rFonts w:ascii="Arial" w:hAnsi="Arial" w:cs="Arial"/>
          <w:sz w:val="22"/>
          <w:szCs w:val="22"/>
        </w:rPr>
      </w:pPr>
    </w:p>
    <w:p w:rsidR="00E86EF0" w:rsidRPr="00BC3B86" w:rsidRDefault="00BC3B86" w:rsidP="00E86EF0">
      <w:pPr>
        <w:pStyle w:val="PlainText"/>
        <w:rPr>
          <w:rFonts w:ascii="Arial" w:hAnsi="Arial" w:cs="Arial"/>
          <w:sz w:val="22"/>
          <w:szCs w:val="22"/>
        </w:rPr>
      </w:pPr>
      <w:r>
        <w:rPr>
          <w:rFonts w:ascii="Arial" w:hAnsi="Arial" w:cs="Arial"/>
          <w:sz w:val="22"/>
          <w:szCs w:val="22"/>
        </w:rPr>
        <w:t>Authorised</w:t>
      </w:r>
      <w:r w:rsidR="00E86EF0" w:rsidRPr="00BC3B86">
        <w:rPr>
          <w:rFonts w:ascii="Arial" w:hAnsi="Arial" w:cs="Arial"/>
          <w:sz w:val="22"/>
          <w:szCs w:val="22"/>
        </w:rPr>
        <w:t xml:space="preserve"> users must have a plan in place to monitor and capture the content of social media so that it can be held on NHSGGC systems as part of an information governance audit trail to ensure that the content is not inappropriately omitted from the records of an activity or missed from research or disclosure, e.g. from an FOI request. This is particularly important if the </w:t>
      </w:r>
      <w:r w:rsidR="007A2BF3" w:rsidRPr="00BC3B86">
        <w:rPr>
          <w:rFonts w:ascii="Arial" w:hAnsi="Arial" w:cs="Arial"/>
          <w:sz w:val="22"/>
          <w:szCs w:val="22"/>
        </w:rPr>
        <w:t>site</w:t>
      </w:r>
      <w:r w:rsidR="00E86EF0" w:rsidRPr="00BC3B86">
        <w:rPr>
          <w:rFonts w:ascii="Arial" w:hAnsi="Arial" w:cs="Arial"/>
          <w:sz w:val="22"/>
          <w:szCs w:val="22"/>
        </w:rPr>
        <w:t xml:space="preserve"> is used for engagement and consultation as it will form part of the evidence base for decision making. </w:t>
      </w:r>
    </w:p>
    <w:p w:rsidR="00B86AE8" w:rsidRPr="00BC3B86" w:rsidRDefault="00B86AE8" w:rsidP="00B86AE8">
      <w:pPr>
        <w:pStyle w:val="PlainText"/>
        <w:rPr>
          <w:rFonts w:ascii="Arial" w:hAnsi="Arial" w:cs="Arial"/>
          <w:sz w:val="22"/>
          <w:szCs w:val="22"/>
        </w:rPr>
      </w:pPr>
    </w:p>
    <w:p w:rsidR="00200FAB" w:rsidRPr="00BC3B86" w:rsidRDefault="00200FAB" w:rsidP="00200FAB">
      <w:pPr>
        <w:pStyle w:val="PlainText"/>
        <w:rPr>
          <w:rFonts w:ascii="Arial" w:hAnsi="Arial" w:cs="Arial"/>
          <w:sz w:val="22"/>
          <w:szCs w:val="22"/>
        </w:rPr>
      </w:pPr>
      <w:r w:rsidRPr="00BC3B86">
        <w:rPr>
          <w:rFonts w:ascii="Arial" w:hAnsi="Arial" w:cs="Arial"/>
          <w:sz w:val="22"/>
          <w:szCs w:val="22"/>
        </w:rPr>
        <w:t xml:space="preserve">NHSGGC reserves the right to request the certain subjects are avoided, withdraw certain posts, and remove inappropriate comments. </w:t>
      </w:r>
    </w:p>
    <w:p w:rsidR="00E86EF0" w:rsidRPr="00BC3B86" w:rsidRDefault="00200FAB" w:rsidP="00E86EF0">
      <w:pPr>
        <w:pStyle w:val="PlainText"/>
        <w:rPr>
          <w:rFonts w:ascii="Arial" w:hAnsi="Arial" w:cs="Arial"/>
          <w:sz w:val="22"/>
          <w:szCs w:val="22"/>
        </w:rPr>
      </w:pPr>
      <w:r w:rsidRPr="00BC3B86">
        <w:rPr>
          <w:rFonts w:ascii="Arial" w:hAnsi="Arial" w:cs="Arial"/>
          <w:sz w:val="22"/>
          <w:szCs w:val="22"/>
        </w:rPr>
        <w:t xml:space="preserve"> </w:t>
      </w:r>
    </w:p>
    <w:p w:rsidR="00E86EF0" w:rsidRPr="00BC3B86" w:rsidRDefault="00E86EF0" w:rsidP="00E86EF0">
      <w:pPr>
        <w:pStyle w:val="PlainText"/>
        <w:rPr>
          <w:rFonts w:ascii="Arial" w:hAnsi="Arial" w:cs="Arial"/>
          <w:sz w:val="22"/>
          <w:szCs w:val="22"/>
        </w:rPr>
      </w:pPr>
    </w:p>
    <w:p w:rsidR="00200FAB" w:rsidRPr="00BC3B86" w:rsidRDefault="007A2BF3" w:rsidP="00200FAB">
      <w:pPr>
        <w:pStyle w:val="PlainText"/>
        <w:rPr>
          <w:rFonts w:ascii="Arial" w:hAnsi="Arial" w:cs="Arial"/>
          <w:sz w:val="22"/>
          <w:szCs w:val="22"/>
        </w:rPr>
      </w:pPr>
      <w:r w:rsidRPr="00BC3B86">
        <w:rPr>
          <w:rFonts w:ascii="Arial" w:hAnsi="Arial" w:cs="Arial"/>
          <w:sz w:val="22"/>
          <w:szCs w:val="22"/>
        </w:rPr>
        <w:t>5</w:t>
      </w:r>
      <w:r w:rsidR="00B61F98" w:rsidRPr="00BC3B86">
        <w:rPr>
          <w:rFonts w:ascii="Arial" w:hAnsi="Arial" w:cs="Arial"/>
          <w:sz w:val="22"/>
          <w:szCs w:val="22"/>
        </w:rPr>
        <w:t>.</w:t>
      </w:r>
      <w:r w:rsidR="00200FAB" w:rsidRPr="00BC3B86">
        <w:rPr>
          <w:rFonts w:ascii="Arial" w:hAnsi="Arial" w:cs="Arial"/>
          <w:sz w:val="22"/>
          <w:szCs w:val="22"/>
        </w:rPr>
        <w:t xml:space="preserve"> Responding to comments/postings on social </w:t>
      </w:r>
      <w:r w:rsidR="00B61F98" w:rsidRPr="00BC3B86">
        <w:rPr>
          <w:rFonts w:ascii="Arial" w:hAnsi="Arial" w:cs="Arial"/>
          <w:sz w:val="22"/>
          <w:szCs w:val="22"/>
        </w:rPr>
        <w:t>media</w:t>
      </w:r>
      <w:r w:rsidR="00200FAB" w:rsidRPr="00BC3B86">
        <w:rPr>
          <w:rFonts w:ascii="Arial" w:hAnsi="Arial" w:cs="Arial"/>
          <w:sz w:val="22"/>
          <w:szCs w:val="22"/>
        </w:rPr>
        <w:t xml:space="preserve"> </w:t>
      </w:r>
    </w:p>
    <w:p w:rsidR="00200FAB" w:rsidRPr="00BC3B86" w:rsidRDefault="00200FAB" w:rsidP="00200FAB">
      <w:pPr>
        <w:pStyle w:val="PlainText"/>
        <w:rPr>
          <w:rFonts w:ascii="Arial" w:hAnsi="Arial" w:cs="Arial"/>
          <w:sz w:val="22"/>
          <w:szCs w:val="22"/>
        </w:rPr>
      </w:pPr>
      <w:r w:rsidRPr="00BC3B86">
        <w:rPr>
          <w:rFonts w:ascii="Arial" w:hAnsi="Arial" w:cs="Arial"/>
          <w:sz w:val="22"/>
          <w:szCs w:val="22"/>
        </w:rPr>
        <w:t xml:space="preserve"> </w:t>
      </w:r>
    </w:p>
    <w:p w:rsidR="00200FAB" w:rsidRPr="00BC3B86" w:rsidRDefault="00200FAB" w:rsidP="00E86EF0">
      <w:pPr>
        <w:pStyle w:val="PlainText"/>
        <w:rPr>
          <w:rFonts w:ascii="Arial" w:hAnsi="Arial" w:cs="Arial"/>
          <w:sz w:val="22"/>
          <w:szCs w:val="22"/>
        </w:rPr>
      </w:pPr>
      <w:r w:rsidRPr="00BC3B86">
        <w:rPr>
          <w:rFonts w:ascii="Arial" w:hAnsi="Arial" w:cs="Arial"/>
          <w:sz w:val="22"/>
          <w:szCs w:val="22"/>
        </w:rPr>
        <w:t xml:space="preserve">As a publicly accountable organisation with more than one million patient contacts every year, NHSGGC accepts that our organisation and staff will be the subject of comment and opinion on social networking sites. </w:t>
      </w:r>
    </w:p>
    <w:p w:rsidR="00200FAB" w:rsidRPr="00BC3B86" w:rsidRDefault="00200FAB" w:rsidP="00E86EF0">
      <w:pPr>
        <w:pStyle w:val="PlainText"/>
        <w:rPr>
          <w:rFonts w:ascii="Arial" w:hAnsi="Arial" w:cs="Arial"/>
          <w:sz w:val="22"/>
          <w:szCs w:val="22"/>
        </w:rPr>
      </w:pPr>
    </w:p>
    <w:p w:rsidR="002041AE" w:rsidRPr="00BC3B86" w:rsidRDefault="00200FAB" w:rsidP="00E86EF0">
      <w:pPr>
        <w:pStyle w:val="PlainText"/>
        <w:rPr>
          <w:rFonts w:ascii="Arial" w:hAnsi="Arial" w:cs="Arial"/>
          <w:sz w:val="22"/>
          <w:szCs w:val="22"/>
        </w:rPr>
      </w:pPr>
      <w:r w:rsidRPr="00BC3B86">
        <w:rPr>
          <w:rFonts w:ascii="Arial" w:hAnsi="Arial" w:cs="Arial"/>
          <w:sz w:val="22"/>
          <w:szCs w:val="22"/>
        </w:rPr>
        <w:t xml:space="preserve">There may be instances where video or commentary is posted that goes beyond legitimate, acceptable opinion e.g. a breach of patient confidentiality or a defamatory comment about our staff.   </w:t>
      </w:r>
    </w:p>
    <w:p w:rsidR="002041AE" w:rsidRPr="00BC3B86" w:rsidRDefault="002041AE" w:rsidP="00E86EF0">
      <w:pPr>
        <w:pStyle w:val="PlainText"/>
        <w:rPr>
          <w:rFonts w:ascii="Arial" w:hAnsi="Arial" w:cs="Arial"/>
          <w:sz w:val="22"/>
          <w:szCs w:val="22"/>
        </w:rPr>
      </w:pPr>
    </w:p>
    <w:p w:rsidR="002041AE" w:rsidRPr="00682236" w:rsidRDefault="002041AE" w:rsidP="002041AE">
      <w:pPr>
        <w:pStyle w:val="Default"/>
        <w:rPr>
          <w:b/>
          <w:bCs/>
          <w:color w:val="FF0000"/>
          <w:sz w:val="20"/>
          <w:szCs w:val="20"/>
        </w:rPr>
      </w:pPr>
      <w:r w:rsidRPr="00BC3B86">
        <w:rPr>
          <w:color w:val="auto"/>
          <w:sz w:val="22"/>
          <w:szCs w:val="22"/>
        </w:rPr>
        <w:t xml:space="preserve">Specific guidance has been produced on how to handle unauthorised photography posted on social media.  Refer to </w:t>
      </w:r>
      <w:r w:rsidR="00E11F38" w:rsidRPr="00BC3B86">
        <w:rPr>
          <w:color w:val="auto"/>
          <w:sz w:val="22"/>
          <w:szCs w:val="22"/>
        </w:rPr>
        <w:t xml:space="preserve">the </w:t>
      </w:r>
      <w:r w:rsidR="00E11F38" w:rsidRPr="00BC3B86">
        <w:rPr>
          <w:bCs/>
          <w:color w:val="auto"/>
          <w:sz w:val="22"/>
          <w:szCs w:val="22"/>
        </w:rPr>
        <w:t>unauthorised patient/visitor photography in NHSGGC healthcare settings if you need advice on dealing with unauthorised photography being posted on social media without the permission of the individual concerned (whether that be colleagues or patients</w:t>
      </w:r>
      <w:r w:rsidR="006B7F55">
        <w:rPr>
          <w:bCs/>
          <w:color w:val="auto"/>
          <w:sz w:val="22"/>
          <w:szCs w:val="22"/>
        </w:rPr>
        <w:t>)</w:t>
      </w:r>
      <w:r w:rsidR="00682236">
        <w:rPr>
          <w:bCs/>
          <w:color w:val="auto"/>
          <w:sz w:val="22"/>
          <w:szCs w:val="22"/>
        </w:rPr>
        <w:t xml:space="preserve"> </w:t>
      </w:r>
      <w:hyperlink r:id="rId14" w:history="1">
        <w:r w:rsidR="00682236" w:rsidRPr="00682236">
          <w:rPr>
            <w:rStyle w:val="Hyperlink"/>
            <w:bCs/>
            <w:sz w:val="22"/>
            <w:szCs w:val="22"/>
          </w:rPr>
          <w:t>http://www.staffnet.ggc.scot.nhs.uk/Corporate%20Services/Communications/Hot%20Topics/Documents/Pictures%20and%20Privacy%20on%20Social%20Media.pdf</w:t>
        </w:r>
      </w:hyperlink>
      <w:r w:rsidR="00E11F38" w:rsidRPr="00682236">
        <w:rPr>
          <w:b/>
          <w:bCs/>
          <w:color w:val="FF0000"/>
          <w:sz w:val="20"/>
          <w:szCs w:val="20"/>
        </w:rPr>
        <w:t xml:space="preserve"> </w:t>
      </w:r>
    </w:p>
    <w:p w:rsidR="002041AE" w:rsidRPr="00BC3B86" w:rsidRDefault="002041AE" w:rsidP="00E86EF0">
      <w:pPr>
        <w:pStyle w:val="PlainText"/>
        <w:rPr>
          <w:rFonts w:ascii="Arial" w:hAnsi="Arial" w:cs="Arial"/>
          <w:sz w:val="22"/>
          <w:szCs w:val="22"/>
        </w:rPr>
      </w:pPr>
    </w:p>
    <w:p w:rsidR="00682236" w:rsidRDefault="00E86EF0" w:rsidP="00E86EF0">
      <w:pPr>
        <w:pStyle w:val="PlainText"/>
        <w:rPr>
          <w:rFonts w:ascii="Arial" w:hAnsi="Arial" w:cs="Arial"/>
          <w:sz w:val="22"/>
          <w:szCs w:val="22"/>
        </w:rPr>
      </w:pPr>
      <w:r w:rsidRPr="00BC3B86">
        <w:rPr>
          <w:rFonts w:ascii="Arial" w:hAnsi="Arial" w:cs="Arial"/>
          <w:sz w:val="22"/>
          <w:szCs w:val="22"/>
        </w:rPr>
        <w:t>The Corporate Communications Directorate can</w:t>
      </w:r>
      <w:r w:rsidR="00E11F38" w:rsidRPr="00BC3B86">
        <w:rPr>
          <w:rFonts w:ascii="Arial" w:hAnsi="Arial" w:cs="Arial"/>
          <w:sz w:val="22"/>
          <w:szCs w:val="22"/>
        </w:rPr>
        <w:t xml:space="preserve"> also</w:t>
      </w:r>
      <w:r w:rsidRPr="00BC3B86">
        <w:rPr>
          <w:rFonts w:ascii="Arial" w:hAnsi="Arial" w:cs="Arial"/>
          <w:sz w:val="22"/>
          <w:szCs w:val="22"/>
        </w:rPr>
        <w:t xml:space="preserve"> support colleagues who need</w:t>
      </w:r>
      <w:r w:rsidR="00E11F38" w:rsidRPr="00BC3B86">
        <w:rPr>
          <w:rFonts w:ascii="Arial" w:hAnsi="Arial" w:cs="Arial"/>
          <w:sz w:val="22"/>
          <w:szCs w:val="22"/>
        </w:rPr>
        <w:t xml:space="preserve"> </w:t>
      </w:r>
      <w:r w:rsidRPr="00BC3B86">
        <w:rPr>
          <w:rFonts w:ascii="Arial" w:hAnsi="Arial" w:cs="Arial"/>
          <w:sz w:val="22"/>
          <w:szCs w:val="22"/>
        </w:rPr>
        <w:t xml:space="preserve">advice on </w:t>
      </w:r>
      <w:r w:rsidR="002041AE" w:rsidRPr="00BC3B86">
        <w:rPr>
          <w:rFonts w:ascii="Arial" w:hAnsi="Arial" w:cs="Arial"/>
          <w:sz w:val="22"/>
          <w:szCs w:val="22"/>
        </w:rPr>
        <w:t>deal</w:t>
      </w:r>
      <w:r w:rsidR="00E11F38" w:rsidRPr="00BC3B86">
        <w:rPr>
          <w:rFonts w:ascii="Arial" w:hAnsi="Arial" w:cs="Arial"/>
          <w:sz w:val="22"/>
          <w:szCs w:val="22"/>
        </w:rPr>
        <w:t>ing</w:t>
      </w:r>
      <w:r w:rsidR="002041AE" w:rsidRPr="00BC3B86">
        <w:rPr>
          <w:rFonts w:ascii="Arial" w:hAnsi="Arial" w:cs="Arial"/>
          <w:sz w:val="22"/>
          <w:szCs w:val="22"/>
        </w:rPr>
        <w:t xml:space="preserve"> with </w:t>
      </w:r>
      <w:r w:rsidR="00E11F38" w:rsidRPr="00BC3B86">
        <w:rPr>
          <w:rFonts w:ascii="Arial" w:hAnsi="Arial" w:cs="Arial"/>
          <w:sz w:val="22"/>
          <w:szCs w:val="22"/>
        </w:rPr>
        <w:t>posts</w:t>
      </w:r>
      <w:r w:rsidR="00CE12F5" w:rsidRPr="00BC3B86">
        <w:rPr>
          <w:rFonts w:ascii="Arial" w:hAnsi="Arial" w:cs="Arial"/>
          <w:sz w:val="22"/>
          <w:szCs w:val="22"/>
        </w:rPr>
        <w:t xml:space="preserve"> about our staff and services.  </w:t>
      </w:r>
      <w:r w:rsidRPr="00BC3B86">
        <w:rPr>
          <w:rFonts w:ascii="Arial" w:hAnsi="Arial" w:cs="Arial"/>
          <w:sz w:val="22"/>
          <w:szCs w:val="22"/>
        </w:rPr>
        <w:t xml:space="preserve"> </w:t>
      </w:r>
    </w:p>
    <w:p w:rsidR="00682236" w:rsidRDefault="00682236" w:rsidP="00E86EF0">
      <w:pPr>
        <w:pStyle w:val="PlainText"/>
        <w:rPr>
          <w:rFonts w:ascii="Arial" w:hAnsi="Arial" w:cs="Arial"/>
          <w:sz w:val="22"/>
          <w:szCs w:val="22"/>
        </w:rPr>
      </w:pPr>
    </w:p>
    <w:p w:rsidR="00E86EF0" w:rsidRDefault="00E86EF0" w:rsidP="00E86EF0">
      <w:pPr>
        <w:pStyle w:val="PlainText"/>
        <w:rPr>
          <w:rFonts w:ascii="Arial" w:hAnsi="Arial" w:cs="Arial"/>
          <w:sz w:val="22"/>
          <w:szCs w:val="22"/>
        </w:rPr>
      </w:pPr>
      <w:r w:rsidRPr="00BC3B86">
        <w:rPr>
          <w:rFonts w:ascii="Arial" w:hAnsi="Arial" w:cs="Arial"/>
          <w:sz w:val="22"/>
          <w:szCs w:val="22"/>
        </w:rPr>
        <w:t xml:space="preserve"> </w:t>
      </w:r>
    </w:p>
    <w:p w:rsidR="00530571" w:rsidRDefault="00530571" w:rsidP="00E86EF0">
      <w:pPr>
        <w:pStyle w:val="PlainText"/>
        <w:rPr>
          <w:rFonts w:ascii="Arial" w:hAnsi="Arial" w:cs="Arial"/>
          <w:sz w:val="22"/>
          <w:szCs w:val="22"/>
        </w:rPr>
      </w:pPr>
    </w:p>
    <w:p w:rsidR="00530571" w:rsidRDefault="00530571" w:rsidP="00E86EF0">
      <w:pPr>
        <w:pStyle w:val="PlainText"/>
        <w:rPr>
          <w:rFonts w:ascii="Arial" w:hAnsi="Arial" w:cs="Arial"/>
          <w:sz w:val="22"/>
          <w:szCs w:val="22"/>
        </w:rPr>
      </w:pPr>
    </w:p>
    <w:p w:rsidR="00530571" w:rsidRPr="00BC3B86" w:rsidRDefault="00530571" w:rsidP="00E86EF0">
      <w:pPr>
        <w:pStyle w:val="PlainText"/>
        <w:rPr>
          <w:rFonts w:ascii="Arial" w:hAnsi="Arial" w:cs="Arial"/>
          <w:sz w:val="22"/>
          <w:szCs w:val="22"/>
        </w:rPr>
      </w:pPr>
    </w:p>
    <w:p w:rsidR="00E86EF0" w:rsidRPr="00BC3B86" w:rsidRDefault="00E86EF0" w:rsidP="00E86EF0">
      <w:pPr>
        <w:pStyle w:val="PlainText"/>
        <w:rPr>
          <w:rFonts w:ascii="Arial" w:hAnsi="Arial" w:cs="Arial"/>
          <w:sz w:val="22"/>
          <w:szCs w:val="22"/>
        </w:rPr>
      </w:pPr>
    </w:p>
    <w:p w:rsidR="00200FAB" w:rsidRPr="00BC3B86" w:rsidRDefault="00234F12" w:rsidP="00200FAB">
      <w:pPr>
        <w:pStyle w:val="PlainText"/>
        <w:rPr>
          <w:rFonts w:ascii="Arial" w:hAnsi="Arial" w:cs="Arial"/>
          <w:sz w:val="22"/>
          <w:szCs w:val="22"/>
        </w:rPr>
      </w:pPr>
      <w:r>
        <w:rPr>
          <w:rFonts w:ascii="Arial" w:hAnsi="Arial" w:cs="Arial"/>
          <w:sz w:val="22"/>
          <w:szCs w:val="22"/>
        </w:rPr>
        <w:lastRenderedPageBreak/>
        <w:t>6</w:t>
      </w:r>
      <w:r w:rsidR="00B61F98" w:rsidRPr="00BC3B86">
        <w:rPr>
          <w:rFonts w:ascii="Arial" w:hAnsi="Arial" w:cs="Arial"/>
          <w:sz w:val="22"/>
          <w:szCs w:val="22"/>
        </w:rPr>
        <w:t>.</w:t>
      </w:r>
      <w:r w:rsidR="00200FAB" w:rsidRPr="00BC3B86">
        <w:rPr>
          <w:rFonts w:ascii="Arial" w:hAnsi="Arial" w:cs="Arial"/>
          <w:sz w:val="22"/>
          <w:szCs w:val="22"/>
        </w:rPr>
        <w:t xml:space="preserve">  Freedom of Information  </w:t>
      </w:r>
    </w:p>
    <w:p w:rsidR="00200FAB" w:rsidRPr="00BC3B86" w:rsidRDefault="00200FAB" w:rsidP="00200FAB">
      <w:pPr>
        <w:pStyle w:val="PlainText"/>
        <w:rPr>
          <w:rFonts w:ascii="Arial" w:hAnsi="Arial" w:cs="Arial"/>
          <w:sz w:val="22"/>
          <w:szCs w:val="22"/>
        </w:rPr>
      </w:pPr>
      <w:r w:rsidRPr="00BC3B86">
        <w:rPr>
          <w:rFonts w:ascii="Arial" w:hAnsi="Arial" w:cs="Arial"/>
          <w:sz w:val="22"/>
          <w:szCs w:val="22"/>
        </w:rPr>
        <w:t xml:space="preserve"> </w:t>
      </w:r>
    </w:p>
    <w:p w:rsidR="00200FAB" w:rsidRPr="00BC3B86" w:rsidRDefault="00200FAB" w:rsidP="00200FAB">
      <w:pPr>
        <w:pStyle w:val="PlainText"/>
        <w:rPr>
          <w:rFonts w:ascii="Arial" w:hAnsi="Arial" w:cs="Arial"/>
          <w:sz w:val="22"/>
          <w:szCs w:val="22"/>
        </w:rPr>
      </w:pPr>
      <w:r w:rsidRPr="00BC3B86">
        <w:rPr>
          <w:rFonts w:ascii="Arial" w:hAnsi="Arial" w:cs="Arial"/>
          <w:sz w:val="22"/>
          <w:szCs w:val="22"/>
        </w:rPr>
        <w:t xml:space="preserve">NHSGGC has a legal obligation to comply with the requirements of the Freedom of Information (Scotland) Act 2002 under which a person or organisation is entitled to request information from a public body.  NHSGGC has established systems in place to handle FOI requests and has created </w:t>
      </w:r>
      <w:r w:rsidR="00530571">
        <w:rPr>
          <w:rFonts w:ascii="Arial" w:hAnsi="Arial" w:cs="Arial"/>
          <w:sz w:val="22"/>
          <w:szCs w:val="22"/>
        </w:rPr>
        <w:t xml:space="preserve">a </w:t>
      </w:r>
      <w:r w:rsidRPr="00BC3B86">
        <w:rPr>
          <w:rFonts w:ascii="Arial" w:hAnsi="Arial" w:cs="Arial"/>
          <w:sz w:val="22"/>
          <w:szCs w:val="22"/>
        </w:rPr>
        <w:t xml:space="preserve">dedicated email address through which requests for information can be submitted.  However it is still possible that NHSGGC accounts created on social networking sites might be seen as a route through which FOI requests could be submitted.   </w:t>
      </w:r>
    </w:p>
    <w:p w:rsidR="00200FAB" w:rsidRPr="00BC3B86" w:rsidRDefault="00200FAB" w:rsidP="00200FAB">
      <w:pPr>
        <w:pStyle w:val="PlainText"/>
        <w:rPr>
          <w:rFonts w:ascii="Arial" w:hAnsi="Arial" w:cs="Arial"/>
          <w:sz w:val="22"/>
          <w:szCs w:val="22"/>
        </w:rPr>
      </w:pPr>
      <w:r w:rsidRPr="00BC3B86">
        <w:rPr>
          <w:rFonts w:ascii="Arial" w:hAnsi="Arial" w:cs="Arial"/>
          <w:sz w:val="22"/>
          <w:szCs w:val="22"/>
        </w:rPr>
        <w:t xml:space="preserve"> </w:t>
      </w:r>
    </w:p>
    <w:p w:rsidR="00200FAB" w:rsidRPr="00BC3B86" w:rsidRDefault="00200FAB" w:rsidP="00200FAB">
      <w:pPr>
        <w:pStyle w:val="PlainText"/>
        <w:rPr>
          <w:rFonts w:ascii="Arial" w:hAnsi="Arial" w:cs="Arial"/>
          <w:sz w:val="22"/>
          <w:szCs w:val="22"/>
        </w:rPr>
      </w:pPr>
      <w:r w:rsidRPr="00BC3B86">
        <w:rPr>
          <w:rFonts w:ascii="Arial" w:hAnsi="Arial" w:cs="Arial"/>
          <w:sz w:val="22"/>
          <w:szCs w:val="22"/>
        </w:rPr>
        <w:t>Staff responsible for monitoring social networking sites should therefore be alert to this possibility and should ensure that the content of all communications sent to NHSGGC through social networking sites are screened to establish whether they constitute a valid request for information and appropriate action taken if necessary.  (A valid request must state the name of the applicant and an address for correspondence.  It must also describe the information being requested.) Further information on FOI can be accessed through the Board's</w:t>
      </w:r>
      <w:r w:rsidR="001B7A07" w:rsidRPr="00BC3B86">
        <w:rPr>
          <w:rFonts w:ascii="Arial" w:hAnsi="Arial" w:cs="Arial"/>
          <w:sz w:val="22"/>
          <w:szCs w:val="22"/>
        </w:rPr>
        <w:t xml:space="preserve"> Freedom of Information Manager</w:t>
      </w:r>
      <w:r w:rsidRPr="00BC3B86">
        <w:rPr>
          <w:rFonts w:ascii="Arial" w:hAnsi="Arial" w:cs="Arial"/>
          <w:sz w:val="22"/>
          <w:szCs w:val="22"/>
        </w:rPr>
        <w:t xml:space="preserve"> or Head of Administration.   </w:t>
      </w:r>
    </w:p>
    <w:p w:rsidR="00200FAB" w:rsidRPr="00BC3B86" w:rsidRDefault="00200FAB"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234F12" w:rsidP="008B2108">
      <w:pPr>
        <w:pStyle w:val="PlainText"/>
        <w:rPr>
          <w:rFonts w:ascii="Arial" w:hAnsi="Arial" w:cs="Arial"/>
          <w:sz w:val="22"/>
          <w:szCs w:val="22"/>
        </w:rPr>
      </w:pPr>
      <w:r>
        <w:rPr>
          <w:rFonts w:ascii="Arial" w:hAnsi="Arial" w:cs="Arial"/>
          <w:sz w:val="22"/>
          <w:szCs w:val="22"/>
        </w:rPr>
        <w:t>7</w:t>
      </w:r>
      <w:r w:rsidR="007834D0" w:rsidRPr="00BC3B86">
        <w:rPr>
          <w:rFonts w:ascii="Arial" w:hAnsi="Arial" w:cs="Arial"/>
          <w:sz w:val="22"/>
          <w:szCs w:val="22"/>
        </w:rPr>
        <w:t xml:space="preserve">.  </w:t>
      </w:r>
      <w:r w:rsidR="00091203" w:rsidRPr="00BC3B86">
        <w:rPr>
          <w:rFonts w:ascii="Arial" w:hAnsi="Arial" w:cs="Arial"/>
          <w:sz w:val="22"/>
          <w:szCs w:val="22"/>
        </w:rPr>
        <w:t xml:space="preserve">Governance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All breaches or suspected breaches of this policy must be reported to and investigated appropriately by management in accordance with NHS Greater Glasgow and Clyde Disciplinary Policy and Procedure.  Where it is suspected that a breach has occurred whilst using NHS IT systems, including mobile computing or removable storage media, then the NHSGGC IT Security Policy, NHSGGC Internet Acceptable Use Policy, NHSGGC Mobile Devices, Data Breach Policy and Media Policy should also be consulted.  Advice should also be sought from Human Resources.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Should there be evidence to suggest that an employee has not adhered to the standards set out within this policy, then disciplinary action may be taken against them in accordance with the NHS Greater Glasgow and Clyde Disciplinary Policy and Procedure.  In certain circumstances this may lead to termination of the contract of employment and/or legal action taken against the individual. </w:t>
      </w:r>
    </w:p>
    <w:p w:rsidR="00091203" w:rsidRPr="00BC3B86" w:rsidRDefault="001B7A07" w:rsidP="008B2108">
      <w:pPr>
        <w:pStyle w:val="PlainText"/>
        <w:rPr>
          <w:rFonts w:ascii="Arial" w:hAnsi="Arial" w:cs="Arial"/>
          <w:sz w:val="22"/>
          <w:szCs w:val="22"/>
        </w:rPr>
      </w:pPr>
      <w:r w:rsidRPr="00BC3B86">
        <w:rPr>
          <w:rFonts w:ascii="Arial" w:hAnsi="Arial" w:cs="Arial"/>
          <w:sz w:val="22"/>
          <w:szCs w:val="22"/>
        </w:rPr>
        <w:t xml:space="preserve"> </w:t>
      </w:r>
    </w:p>
    <w:p w:rsidR="00091203" w:rsidRPr="00DB2FB6" w:rsidRDefault="00234F12" w:rsidP="008B2108">
      <w:pPr>
        <w:pStyle w:val="PlainText"/>
        <w:rPr>
          <w:rFonts w:ascii="Arial" w:hAnsi="Arial" w:cs="Arial"/>
          <w:sz w:val="22"/>
          <w:szCs w:val="22"/>
        </w:rPr>
      </w:pPr>
      <w:r w:rsidRPr="00DB2FB6">
        <w:rPr>
          <w:rFonts w:ascii="Arial" w:hAnsi="Arial" w:cs="Arial"/>
          <w:sz w:val="22"/>
          <w:szCs w:val="22"/>
        </w:rPr>
        <w:t>8</w:t>
      </w:r>
      <w:r w:rsidR="001B7A07" w:rsidRPr="00DB2FB6">
        <w:rPr>
          <w:rFonts w:ascii="Arial" w:hAnsi="Arial" w:cs="Arial"/>
          <w:sz w:val="22"/>
          <w:szCs w:val="22"/>
        </w:rPr>
        <w:t xml:space="preserve">. </w:t>
      </w:r>
      <w:r w:rsidR="00DB2FB6" w:rsidRPr="00DB2FB6">
        <w:rPr>
          <w:rFonts w:ascii="Arial" w:hAnsi="Arial" w:cs="Arial"/>
          <w:sz w:val="22"/>
          <w:szCs w:val="22"/>
        </w:rPr>
        <w:t>Copyright, Designs and Patents Act 1988</w:t>
      </w:r>
    </w:p>
    <w:p w:rsidR="00DB2FB6" w:rsidRPr="003853F7" w:rsidRDefault="00DB2FB6" w:rsidP="00DB2FB6">
      <w:pPr>
        <w:pStyle w:val="indentlistheading1"/>
        <w:rPr>
          <w:rFonts w:ascii="Arial" w:hAnsi="Arial" w:cs="Arial"/>
          <w:color w:val="000000"/>
          <w:sz w:val="22"/>
          <w:szCs w:val="22"/>
        </w:rPr>
      </w:pPr>
      <w:r w:rsidRPr="003853F7">
        <w:rPr>
          <w:rFonts w:ascii="Arial" w:hAnsi="Arial" w:cs="Arial"/>
          <w:color w:val="000000"/>
          <w:sz w:val="22"/>
          <w:szCs w:val="22"/>
        </w:rPr>
        <w:t>The act gives creators of literary, dramatic, musical, artistic works, sound recordings, broadcasts, films and typographical arrangement of published editions, rights to control the ways in which their material may be used.  It is an offence to copy, broadcast and perform these works without the consent of the owner.</w:t>
      </w:r>
    </w:p>
    <w:p w:rsidR="00DB2FB6" w:rsidRPr="003853F7" w:rsidRDefault="00DB2FB6" w:rsidP="001B7A07">
      <w:pPr>
        <w:pStyle w:val="PlainText"/>
        <w:rPr>
          <w:rFonts w:ascii="Arial" w:hAnsi="Arial" w:cs="Arial"/>
          <w:color w:val="000000"/>
          <w:sz w:val="22"/>
          <w:szCs w:val="22"/>
        </w:rPr>
      </w:pPr>
    </w:p>
    <w:p w:rsidR="00DB2FB6" w:rsidRPr="003853F7" w:rsidRDefault="001B7A07" w:rsidP="001B7A07">
      <w:pPr>
        <w:pStyle w:val="PlainText"/>
        <w:rPr>
          <w:rFonts w:ascii="Arial" w:hAnsi="Arial" w:cs="Arial"/>
          <w:sz w:val="22"/>
          <w:szCs w:val="22"/>
        </w:rPr>
      </w:pPr>
      <w:r w:rsidRPr="003853F7">
        <w:rPr>
          <w:rFonts w:ascii="Arial" w:hAnsi="Arial" w:cs="Arial"/>
          <w:sz w:val="22"/>
          <w:szCs w:val="22"/>
        </w:rPr>
        <w:t>If you want to publish photographs/videos</w:t>
      </w:r>
      <w:r w:rsidR="00DB2FB6" w:rsidRPr="003853F7">
        <w:rPr>
          <w:rFonts w:ascii="Arial" w:hAnsi="Arial" w:cs="Arial"/>
          <w:sz w:val="22"/>
          <w:szCs w:val="22"/>
        </w:rPr>
        <w:t xml:space="preserve"> and other works</w:t>
      </w:r>
      <w:r w:rsidRPr="003853F7">
        <w:rPr>
          <w:rFonts w:ascii="Arial" w:hAnsi="Arial" w:cs="Arial"/>
          <w:sz w:val="22"/>
          <w:szCs w:val="22"/>
        </w:rPr>
        <w:t xml:space="preserve"> on social media, you must have the legal rights to do so. </w:t>
      </w:r>
    </w:p>
    <w:p w:rsidR="00DB2FB6" w:rsidRPr="003853F7" w:rsidRDefault="00DB2FB6" w:rsidP="001B7A07">
      <w:pPr>
        <w:pStyle w:val="PlainText"/>
        <w:rPr>
          <w:rFonts w:ascii="Arial" w:hAnsi="Arial" w:cs="Arial"/>
          <w:sz w:val="22"/>
          <w:szCs w:val="22"/>
        </w:rPr>
      </w:pPr>
    </w:p>
    <w:p w:rsidR="001B7A07" w:rsidRPr="003853F7" w:rsidRDefault="001B7A07" w:rsidP="001B7A07">
      <w:pPr>
        <w:pStyle w:val="PlainText"/>
        <w:rPr>
          <w:rFonts w:ascii="Arial" w:hAnsi="Arial" w:cs="Arial"/>
          <w:sz w:val="22"/>
          <w:szCs w:val="22"/>
        </w:rPr>
      </w:pPr>
      <w:r w:rsidRPr="003853F7">
        <w:rPr>
          <w:rFonts w:ascii="Arial" w:hAnsi="Arial" w:cs="Arial"/>
          <w:sz w:val="22"/>
          <w:szCs w:val="22"/>
        </w:rPr>
        <w:t>All images to be used should ther</w:t>
      </w:r>
      <w:r w:rsidR="00DB2FB6" w:rsidRPr="003853F7">
        <w:rPr>
          <w:rFonts w:ascii="Arial" w:hAnsi="Arial" w:cs="Arial"/>
          <w:sz w:val="22"/>
          <w:szCs w:val="22"/>
        </w:rPr>
        <w:t xml:space="preserve">efore be either Crown Copyright, Creative Commons or other permission or license to publish or re-use on social media </w:t>
      </w:r>
      <w:r w:rsidRPr="003853F7">
        <w:rPr>
          <w:rFonts w:ascii="Arial" w:hAnsi="Arial" w:cs="Arial"/>
          <w:sz w:val="22"/>
          <w:szCs w:val="22"/>
        </w:rPr>
        <w:t xml:space="preserve">or have the permission of the owner to publish on social media.  </w:t>
      </w:r>
    </w:p>
    <w:p w:rsidR="003853F7" w:rsidRPr="003853F7" w:rsidRDefault="003853F7" w:rsidP="001B7A07">
      <w:pPr>
        <w:pStyle w:val="PlainText"/>
        <w:rPr>
          <w:rFonts w:ascii="Arial" w:hAnsi="Arial" w:cs="Arial"/>
          <w:sz w:val="22"/>
          <w:szCs w:val="22"/>
        </w:rPr>
      </w:pPr>
    </w:p>
    <w:p w:rsidR="003853F7" w:rsidRPr="003853F7" w:rsidRDefault="003853F7" w:rsidP="001B7A07">
      <w:pPr>
        <w:pStyle w:val="PlainText"/>
        <w:rPr>
          <w:rFonts w:ascii="Arial" w:hAnsi="Arial" w:cs="Arial"/>
          <w:sz w:val="22"/>
          <w:szCs w:val="22"/>
        </w:rPr>
      </w:pPr>
      <w:r w:rsidRPr="003853F7">
        <w:rPr>
          <w:rFonts w:ascii="Arial" w:hAnsi="Arial" w:cs="Arial"/>
          <w:sz w:val="22"/>
          <w:szCs w:val="22"/>
        </w:rPr>
        <w:t>If in doubt about copyright ownership</w:t>
      </w:r>
      <w:r>
        <w:rPr>
          <w:rFonts w:ascii="Arial" w:hAnsi="Arial" w:cs="Arial"/>
          <w:sz w:val="22"/>
          <w:szCs w:val="22"/>
        </w:rPr>
        <w:t xml:space="preserve">, do not use material. </w:t>
      </w:r>
    </w:p>
    <w:p w:rsidR="001B7A07" w:rsidRDefault="001B7A07" w:rsidP="001B7A07">
      <w:pPr>
        <w:pStyle w:val="PlainText"/>
        <w:rPr>
          <w:rFonts w:ascii="Arial" w:hAnsi="Arial" w:cs="Arial"/>
          <w:sz w:val="22"/>
          <w:szCs w:val="22"/>
        </w:rPr>
      </w:pPr>
      <w:r w:rsidRPr="00BC3B86">
        <w:rPr>
          <w:rFonts w:ascii="Arial" w:hAnsi="Arial" w:cs="Arial"/>
          <w:sz w:val="22"/>
          <w:szCs w:val="22"/>
        </w:rPr>
        <w:t xml:space="preserve"> </w:t>
      </w:r>
    </w:p>
    <w:p w:rsidR="00682236" w:rsidRDefault="00682236" w:rsidP="001B7A07">
      <w:pPr>
        <w:pStyle w:val="PlainText"/>
        <w:rPr>
          <w:rFonts w:ascii="Arial" w:hAnsi="Arial" w:cs="Arial"/>
          <w:sz w:val="22"/>
          <w:szCs w:val="22"/>
        </w:rPr>
      </w:pPr>
    </w:p>
    <w:p w:rsidR="00682236" w:rsidRDefault="00682236" w:rsidP="001B7A07">
      <w:pPr>
        <w:pStyle w:val="PlainText"/>
        <w:rPr>
          <w:rFonts w:ascii="Arial" w:hAnsi="Arial" w:cs="Arial"/>
          <w:sz w:val="22"/>
          <w:szCs w:val="22"/>
        </w:rPr>
      </w:pPr>
    </w:p>
    <w:p w:rsidR="00682236" w:rsidRDefault="00682236" w:rsidP="001B7A07">
      <w:pPr>
        <w:pStyle w:val="PlainText"/>
        <w:rPr>
          <w:rFonts w:ascii="Arial" w:hAnsi="Arial" w:cs="Arial"/>
          <w:sz w:val="22"/>
          <w:szCs w:val="22"/>
        </w:rPr>
      </w:pPr>
    </w:p>
    <w:p w:rsidR="00682236" w:rsidRDefault="00682236" w:rsidP="001B7A07">
      <w:pPr>
        <w:pStyle w:val="PlainText"/>
        <w:rPr>
          <w:rFonts w:ascii="Arial" w:hAnsi="Arial" w:cs="Arial"/>
          <w:sz w:val="22"/>
          <w:szCs w:val="22"/>
        </w:rPr>
      </w:pPr>
    </w:p>
    <w:p w:rsidR="00682236" w:rsidRPr="00BC3B86" w:rsidRDefault="00682236" w:rsidP="001B7A07">
      <w:pPr>
        <w:pStyle w:val="PlainText"/>
        <w:rPr>
          <w:rFonts w:ascii="Arial" w:hAnsi="Arial" w:cs="Arial"/>
          <w:sz w:val="22"/>
          <w:szCs w:val="22"/>
        </w:rPr>
      </w:pPr>
    </w:p>
    <w:p w:rsidR="00234F12" w:rsidRDefault="00234F12" w:rsidP="001B7A07">
      <w:pPr>
        <w:pStyle w:val="PlainText"/>
        <w:rPr>
          <w:rFonts w:ascii="Arial" w:hAnsi="Arial" w:cs="Arial"/>
          <w:sz w:val="22"/>
          <w:szCs w:val="22"/>
        </w:rPr>
      </w:pPr>
    </w:p>
    <w:p w:rsidR="00234F12" w:rsidRDefault="00234F12" w:rsidP="001B7A07">
      <w:pPr>
        <w:pStyle w:val="PlainText"/>
        <w:rPr>
          <w:rFonts w:ascii="Arial" w:hAnsi="Arial" w:cs="Arial"/>
          <w:sz w:val="22"/>
          <w:szCs w:val="22"/>
        </w:rPr>
      </w:pPr>
      <w:r>
        <w:rPr>
          <w:rFonts w:ascii="Arial" w:hAnsi="Arial" w:cs="Arial"/>
          <w:sz w:val="22"/>
          <w:szCs w:val="22"/>
        </w:rPr>
        <w:lastRenderedPageBreak/>
        <w:t>9. Photography</w:t>
      </w:r>
    </w:p>
    <w:p w:rsidR="00234F12" w:rsidRDefault="00234F12" w:rsidP="001B7A07">
      <w:pPr>
        <w:pStyle w:val="PlainText"/>
        <w:rPr>
          <w:rFonts w:ascii="Arial" w:hAnsi="Arial" w:cs="Arial"/>
          <w:sz w:val="22"/>
          <w:szCs w:val="22"/>
        </w:rPr>
      </w:pP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Every person who features in the photography/video</w:t>
      </w:r>
      <w:r w:rsidR="00DB2FB6">
        <w:rPr>
          <w:rFonts w:ascii="Arial" w:hAnsi="Arial" w:cs="Arial"/>
          <w:sz w:val="22"/>
          <w:szCs w:val="22"/>
        </w:rPr>
        <w:t xml:space="preserve"> that is created by NHSGGC for publication </w:t>
      </w:r>
      <w:r w:rsidRPr="00BC3B86">
        <w:rPr>
          <w:rFonts w:ascii="Arial" w:hAnsi="Arial" w:cs="Arial"/>
          <w:sz w:val="22"/>
          <w:szCs w:val="22"/>
        </w:rPr>
        <w:t xml:space="preserve">must have agreed to have his or her photo published online and completed a written consent form to confirm consent.   Please </w:t>
      </w:r>
      <w:r w:rsidR="00DB2FB6">
        <w:rPr>
          <w:rFonts w:ascii="Arial" w:hAnsi="Arial" w:cs="Arial"/>
          <w:sz w:val="22"/>
          <w:szCs w:val="22"/>
        </w:rPr>
        <w:t>note that all images on the NHS</w:t>
      </w:r>
      <w:r w:rsidRPr="00BC3B86">
        <w:rPr>
          <w:rFonts w:ascii="Arial" w:hAnsi="Arial" w:cs="Arial"/>
          <w:sz w:val="22"/>
          <w:szCs w:val="22"/>
        </w:rPr>
        <w:t xml:space="preserve">Scotland Photolibrary </w:t>
      </w:r>
      <w:hyperlink r:id="rId15" w:history="1">
        <w:r w:rsidR="00682236" w:rsidRPr="000315B5">
          <w:rPr>
            <w:rStyle w:val="Hyperlink"/>
            <w:rFonts w:ascii="Arial" w:hAnsi="Arial" w:cs="Arial"/>
            <w:sz w:val="22"/>
            <w:szCs w:val="22"/>
          </w:rPr>
          <w:t>www.nhsscotlandphotolibrary.org</w:t>
        </w:r>
      </w:hyperlink>
      <w:r w:rsidRPr="00BC3B86">
        <w:rPr>
          <w:rFonts w:ascii="Arial" w:hAnsi="Arial" w:cs="Arial"/>
          <w:sz w:val="22"/>
          <w:szCs w:val="22"/>
        </w:rPr>
        <w:t xml:space="preserve"> come with this consent.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All images used should aim to portray real life in NHS Scotland and should depict an honest, positive image of a modern and diverse organisation.  Images should show realistic situations, with premises, equipment and dress arranged in accordance with current policies/best practice.  Care must be taken to conform to the current dress code and uniform policies for NHS staff, for example, picture showing doctors in white coats with stethoscopes round their necks must not be used.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 </w:t>
      </w:r>
    </w:p>
    <w:p w:rsidR="001B7A07" w:rsidRPr="00BC3B86" w:rsidRDefault="00DB2FB6" w:rsidP="001B7A07">
      <w:pPr>
        <w:pStyle w:val="PlainText"/>
        <w:rPr>
          <w:rFonts w:ascii="Arial" w:hAnsi="Arial" w:cs="Arial"/>
          <w:sz w:val="22"/>
          <w:szCs w:val="22"/>
        </w:rPr>
      </w:pPr>
      <w:r>
        <w:rPr>
          <w:rFonts w:ascii="Arial" w:hAnsi="Arial" w:cs="Arial"/>
          <w:sz w:val="22"/>
          <w:szCs w:val="22"/>
        </w:rPr>
        <w:t>10</w:t>
      </w:r>
      <w:r w:rsidR="001B7A07" w:rsidRPr="00BC3B86">
        <w:rPr>
          <w:rFonts w:ascii="Arial" w:hAnsi="Arial" w:cs="Arial"/>
          <w:sz w:val="22"/>
          <w:szCs w:val="22"/>
        </w:rPr>
        <w:t xml:space="preserve">. Malware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Usage of </w:t>
      </w:r>
      <w:r w:rsidR="007834D0" w:rsidRPr="00BC3B86">
        <w:rPr>
          <w:rFonts w:ascii="Arial" w:hAnsi="Arial" w:cs="Arial"/>
          <w:sz w:val="22"/>
          <w:szCs w:val="22"/>
        </w:rPr>
        <w:t>social media</w:t>
      </w:r>
      <w:r w:rsidRPr="00BC3B86">
        <w:rPr>
          <w:rFonts w:ascii="Arial" w:hAnsi="Arial" w:cs="Arial"/>
          <w:sz w:val="22"/>
          <w:szCs w:val="22"/>
        </w:rPr>
        <w:t xml:space="preserve"> significantly increases the likelihood of malware (such as viruses, Trojans and worms) being imported into NHS networks even where robust anti-virus measures are in place. Anti-v</w:t>
      </w:r>
      <w:r w:rsidR="007834D0" w:rsidRPr="00BC3B86">
        <w:rPr>
          <w:rFonts w:ascii="Arial" w:hAnsi="Arial" w:cs="Arial"/>
          <w:sz w:val="22"/>
          <w:szCs w:val="22"/>
        </w:rPr>
        <w:t>irus software is run on all NHS</w:t>
      </w:r>
      <w:r w:rsidRPr="00BC3B86">
        <w:rPr>
          <w:rFonts w:ascii="Arial" w:hAnsi="Arial" w:cs="Arial"/>
          <w:sz w:val="22"/>
          <w:szCs w:val="22"/>
        </w:rPr>
        <w:t>GGC computers however threats exist on s</w:t>
      </w:r>
      <w:r w:rsidR="007834D0" w:rsidRPr="00BC3B86">
        <w:rPr>
          <w:rFonts w:ascii="Arial" w:hAnsi="Arial" w:cs="Arial"/>
          <w:sz w:val="22"/>
          <w:szCs w:val="22"/>
        </w:rPr>
        <w:t>ocial networking sites that NHS</w:t>
      </w:r>
      <w:r w:rsidRPr="00BC3B86">
        <w:rPr>
          <w:rFonts w:ascii="Arial" w:hAnsi="Arial" w:cs="Arial"/>
          <w:sz w:val="22"/>
          <w:szCs w:val="22"/>
        </w:rPr>
        <w:t xml:space="preserve">GGC does not have technical controls to mitigate.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Users must: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 Use a strong, hard to guess password on the SNS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 Be extremely cautious in following links posted by members of the public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 Be extremely careful if formatted text appears as a posting it could represent malware.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 Never install an executable programme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Beware of phishing attacks – questions that may cause you</w:t>
      </w:r>
      <w:r w:rsidR="00CE12F5" w:rsidRPr="00BC3B86">
        <w:rPr>
          <w:rFonts w:ascii="Arial" w:hAnsi="Arial" w:cs="Arial"/>
          <w:sz w:val="22"/>
          <w:szCs w:val="22"/>
        </w:rPr>
        <w:t xml:space="preserve"> to</w:t>
      </w:r>
      <w:r w:rsidRPr="00BC3B86">
        <w:rPr>
          <w:rFonts w:ascii="Arial" w:hAnsi="Arial" w:cs="Arial"/>
          <w:sz w:val="22"/>
          <w:szCs w:val="22"/>
        </w:rPr>
        <w:t xml:space="preserve"> compromise some personal information </w:t>
      </w:r>
    </w:p>
    <w:p w:rsidR="001B7A07" w:rsidRPr="00BC3B86" w:rsidRDefault="001B7A07" w:rsidP="001B7A07">
      <w:pPr>
        <w:pStyle w:val="PlainText"/>
        <w:rPr>
          <w:rFonts w:ascii="Arial" w:hAnsi="Arial" w:cs="Arial"/>
          <w:sz w:val="22"/>
          <w:szCs w:val="22"/>
        </w:rPr>
      </w:pPr>
      <w:r w:rsidRPr="00BC3B86">
        <w:rPr>
          <w:rFonts w:ascii="Arial" w:hAnsi="Arial" w:cs="Arial"/>
          <w:sz w:val="22"/>
          <w:szCs w:val="22"/>
        </w:rPr>
        <w:t xml:space="preserve">• Check that information that you have posted has not been altered without your approval – web sites are often compromised and a malicious person may have changed your postings. </w:t>
      </w:r>
    </w:p>
    <w:p w:rsidR="001B7A07" w:rsidRPr="00BC3B86" w:rsidRDefault="001B7A07" w:rsidP="001B7A07">
      <w:pPr>
        <w:pStyle w:val="PlainText"/>
        <w:rPr>
          <w:rFonts w:ascii="Arial" w:hAnsi="Arial" w:cs="Arial"/>
          <w:sz w:val="22"/>
          <w:szCs w:val="22"/>
        </w:rPr>
      </w:pPr>
    </w:p>
    <w:p w:rsidR="00091203" w:rsidRPr="00BC3B86" w:rsidRDefault="0022689F" w:rsidP="008B2108">
      <w:pPr>
        <w:pStyle w:val="PlainText"/>
        <w:rPr>
          <w:rFonts w:ascii="Arial" w:hAnsi="Arial" w:cs="Arial"/>
          <w:sz w:val="22"/>
          <w:szCs w:val="22"/>
        </w:rPr>
      </w:pPr>
      <w:r w:rsidRPr="00BC3B86">
        <w:rPr>
          <w:rFonts w:ascii="Arial" w:hAnsi="Arial" w:cs="Arial"/>
          <w:sz w:val="22"/>
          <w:szCs w:val="22"/>
        </w:rPr>
        <w:t>1</w:t>
      </w:r>
      <w:r w:rsidR="00DB2FB6">
        <w:rPr>
          <w:rFonts w:ascii="Arial" w:hAnsi="Arial" w:cs="Arial"/>
          <w:sz w:val="22"/>
          <w:szCs w:val="22"/>
        </w:rPr>
        <w:t>1</w:t>
      </w:r>
      <w:r w:rsidRPr="00BC3B86">
        <w:rPr>
          <w:rFonts w:ascii="Arial" w:hAnsi="Arial" w:cs="Arial"/>
          <w:sz w:val="22"/>
          <w:szCs w:val="22"/>
        </w:rPr>
        <w:t xml:space="preserve">. </w:t>
      </w:r>
      <w:r w:rsidR="00091203" w:rsidRPr="00BC3B86">
        <w:rPr>
          <w:rFonts w:ascii="Arial" w:hAnsi="Arial" w:cs="Arial"/>
          <w:sz w:val="22"/>
          <w:szCs w:val="22"/>
        </w:rPr>
        <w:t xml:space="preserve"> Review of policy </w:t>
      </w: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Due to the pace of development of social media, this policy will be reviewed </w:t>
      </w:r>
      <w:r w:rsidR="00BE1CF3" w:rsidRPr="00BC3B86">
        <w:rPr>
          <w:rFonts w:ascii="Arial" w:hAnsi="Arial" w:cs="Arial"/>
          <w:sz w:val="22"/>
          <w:szCs w:val="22"/>
        </w:rPr>
        <w:t>yearly</w:t>
      </w:r>
      <w:r w:rsidRPr="00BC3B86">
        <w:rPr>
          <w:rFonts w:ascii="Arial" w:hAnsi="Arial" w:cs="Arial"/>
          <w:sz w:val="22"/>
          <w:szCs w:val="22"/>
        </w:rPr>
        <w:t xml:space="preserve"> unless the introduction of any new or amended relevant legislation or changes to the security structure of any social networking site warrants earlier review.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1B7A07" w:rsidP="008B2108">
      <w:pPr>
        <w:pStyle w:val="PlainText"/>
        <w:rPr>
          <w:rFonts w:ascii="Arial" w:hAnsi="Arial" w:cs="Arial"/>
          <w:sz w:val="22"/>
          <w:szCs w:val="22"/>
        </w:rPr>
      </w:pPr>
      <w:r w:rsidRPr="00BC3B86">
        <w:rPr>
          <w:rFonts w:ascii="Arial" w:hAnsi="Arial" w:cs="Arial"/>
          <w:sz w:val="22"/>
          <w:szCs w:val="22"/>
        </w:rPr>
        <w:t>1</w:t>
      </w:r>
      <w:r w:rsidR="00DB2FB6">
        <w:rPr>
          <w:rFonts w:ascii="Arial" w:hAnsi="Arial" w:cs="Arial"/>
          <w:sz w:val="22"/>
          <w:szCs w:val="22"/>
        </w:rPr>
        <w:t>2</w:t>
      </w:r>
      <w:r w:rsidR="00091203" w:rsidRPr="00BC3B86">
        <w:rPr>
          <w:rFonts w:ascii="Arial" w:hAnsi="Arial" w:cs="Arial"/>
          <w:sz w:val="22"/>
          <w:szCs w:val="22"/>
        </w:rPr>
        <w:t xml:space="preserve">. Communication and implementation  </w:t>
      </w: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The policy will be communicated via StaffNet and the other internal communications tools and through the Information Governance and IT Security Framework.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B61F98" w:rsidRPr="00BC3B86" w:rsidRDefault="00B61F98" w:rsidP="008B2108">
      <w:pPr>
        <w:pStyle w:val="PlainText"/>
        <w:rPr>
          <w:rFonts w:ascii="Arial" w:hAnsi="Arial" w:cs="Arial"/>
          <w:sz w:val="22"/>
          <w:szCs w:val="22"/>
        </w:rPr>
      </w:pPr>
    </w:p>
    <w:p w:rsidR="00B61F98" w:rsidRPr="00BC3B86" w:rsidRDefault="00B61F98" w:rsidP="008B2108">
      <w:pPr>
        <w:pStyle w:val="PlainText"/>
        <w:rPr>
          <w:rFonts w:ascii="Arial" w:hAnsi="Arial" w:cs="Arial"/>
          <w:sz w:val="22"/>
          <w:szCs w:val="22"/>
        </w:rPr>
      </w:pPr>
    </w:p>
    <w:p w:rsidR="00B61F98" w:rsidRDefault="00B61F98" w:rsidP="008B2108">
      <w:pPr>
        <w:pStyle w:val="PlainText"/>
        <w:rPr>
          <w:rFonts w:ascii="Arial" w:hAnsi="Arial" w:cs="Arial"/>
          <w:sz w:val="22"/>
          <w:szCs w:val="22"/>
        </w:rPr>
      </w:pPr>
    </w:p>
    <w:p w:rsidR="00234F12" w:rsidRDefault="00234F12" w:rsidP="008B2108">
      <w:pPr>
        <w:pStyle w:val="PlainText"/>
        <w:rPr>
          <w:rFonts w:ascii="Arial" w:hAnsi="Arial" w:cs="Arial"/>
          <w:sz w:val="22"/>
          <w:szCs w:val="22"/>
        </w:rPr>
      </w:pPr>
    </w:p>
    <w:p w:rsidR="00234F12" w:rsidRDefault="00234F12" w:rsidP="008B2108">
      <w:pPr>
        <w:pStyle w:val="PlainText"/>
        <w:rPr>
          <w:rFonts w:ascii="Arial" w:hAnsi="Arial" w:cs="Arial"/>
          <w:sz w:val="22"/>
          <w:szCs w:val="22"/>
        </w:rPr>
      </w:pPr>
    </w:p>
    <w:p w:rsidR="00234F12" w:rsidRDefault="00234F12" w:rsidP="008B2108">
      <w:pPr>
        <w:pStyle w:val="PlainText"/>
        <w:rPr>
          <w:rFonts w:ascii="Arial" w:hAnsi="Arial" w:cs="Arial"/>
          <w:sz w:val="22"/>
          <w:szCs w:val="22"/>
        </w:rPr>
      </w:pPr>
    </w:p>
    <w:p w:rsidR="00234F12" w:rsidRPr="00BC3B86" w:rsidRDefault="00234F12" w:rsidP="008B2108">
      <w:pPr>
        <w:pStyle w:val="PlainText"/>
        <w:rPr>
          <w:rFonts w:ascii="Arial" w:hAnsi="Arial" w:cs="Arial"/>
          <w:sz w:val="22"/>
          <w:szCs w:val="22"/>
        </w:rPr>
      </w:pPr>
    </w:p>
    <w:p w:rsidR="00B61F98" w:rsidRPr="00BC3B86" w:rsidRDefault="00B61F98" w:rsidP="008B2108">
      <w:pPr>
        <w:pStyle w:val="PlainText"/>
        <w:rPr>
          <w:rFonts w:ascii="Arial" w:hAnsi="Arial" w:cs="Arial"/>
          <w:sz w:val="22"/>
          <w:szCs w:val="22"/>
        </w:rPr>
      </w:pPr>
    </w:p>
    <w:p w:rsidR="001B7A07" w:rsidRPr="00BC3B86" w:rsidRDefault="001B7A07" w:rsidP="008B2108">
      <w:pPr>
        <w:pStyle w:val="PlainText"/>
        <w:rPr>
          <w:rFonts w:ascii="Arial" w:hAnsi="Arial" w:cs="Arial"/>
          <w:sz w:val="22"/>
          <w:szCs w:val="22"/>
        </w:rPr>
      </w:pPr>
    </w:p>
    <w:p w:rsidR="001B7A07" w:rsidRDefault="001B7A07" w:rsidP="008B2108">
      <w:pPr>
        <w:pStyle w:val="PlainText"/>
        <w:rPr>
          <w:rFonts w:ascii="Arial" w:hAnsi="Arial" w:cs="Arial"/>
          <w:sz w:val="22"/>
          <w:szCs w:val="22"/>
        </w:rPr>
      </w:pPr>
    </w:p>
    <w:p w:rsidR="00234F12" w:rsidRDefault="00234F12" w:rsidP="008B2108">
      <w:pPr>
        <w:pStyle w:val="PlainText"/>
        <w:rPr>
          <w:rFonts w:ascii="Arial" w:hAnsi="Arial" w:cs="Arial"/>
          <w:sz w:val="22"/>
          <w:szCs w:val="22"/>
        </w:rPr>
      </w:pPr>
    </w:p>
    <w:p w:rsidR="00091203" w:rsidRPr="00BC3B86" w:rsidRDefault="00682236" w:rsidP="00887792">
      <w:pPr>
        <w:pStyle w:val="PlainText"/>
        <w:jc w:val="right"/>
        <w:rPr>
          <w:rFonts w:ascii="Arial" w:hAnsi="Arial" w:cs="Arial"/>
          <w:sz w:val="22"/>
          <w:szCs w:val="22"/>
        </w:rPr>
      </w:pPr>
      <w:r>
        <w:rPr>
          <w:rFonts w:ascii="Arial" w:hAnsi="Arial" w:cs="Arial"/>
          <w:sz w:val="22"/>
          <w:szCs w:val="22"/>
        </w:rPr>
        <w:lastRenderedPageBreak/>
        <w:t>A</w:t>
      </w:r>
      <w:r w:rsidR="00091203" w:rsidRPr="00BC3B86">
        <w:rPr>
          <w:rFonts w:ascii="Arial" w:hAnsi="Arial" w:cs="Arial"/>
          <w:sz w:val="22"/>
          <w:szCs w:val="22"/>
        </w:rPr>
        <w:t xml:space="preserve">ppendix A </w:t>
      </w:r>
    </w:p>
    <w:p w:rsidR="002A051A"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2A051A" w:rsidRPr="00BC3B86" w:rsidRDefault="002A051A" w:rsidP="008B2108">
      <w:pPr>
        <w:pStyle w:val="PlainText"/>
        <w:rPr>
          <w:rFonts w:ascii="Arial" w:hAnsi="Arial" w:cs="Arial"/>
          <w:b/>
          <w:i/>
          <w:sz w:val="24"/>
          <w:szCs w:val="24"/>
        </w:rPr>
      </w:pPr>
    </w:p>
    <w:p w:rsidR="00B61F98" w:rsidRPr="00BC3B86" w:rsidRDefault="00B61F98" w:rsidP="008B2108">
      <w:pPr>
        <w:pStyle w:val="PlainText"/>
        <w:rPr>
          <w:rFonts w:ascii="Arial" w:hAnsi="Arial" w:cs="Arial"/>
          <w:b/>
          <w:i/>
          <w:sz w:val="24"/>
          <w:szCs w:val="24"/>
        </w:rPr>
      </w:pPr>
      <w:r w:rsidRPr="00BC3B86">
        <w:rPr>
          <w:rFonts w:ascii="Arial" w:hAnsi="Arial" w:cs="Arial"/>
          <w:b/>
          <w:i/>
          <w:sz w:val="24"/>
          <w:szCs w:val="24"/>
        </w:rPr>
        <w:t xml:space="preserve">Is social media right for you? </w:t>
      </w:r>
    </w:p>
    <w:p w:rsidR="00091203" w:rsidRPr="00BC3B86" w:rsidRDefault="00887792" w:rsidP="008B2108">
      <w:pPr>
        <w:pStyle w:val="PlainText"/>
        <w:rPr>
          <w:rFonts w:ascii="Arial" w:hAnsi="Arial" w:cs="Arial"/>
          <w:sz w:val="22"/>
          <w:szCs w:val="22"/>
        </w:rPr>
      </w:pPr>
      <w:r w:rsidRPr="00BC3B86">
        <w:rPr>
          <w:rFonts w:ascii="Arial" w:hAnsi="Arial" w:cs="Arial"/>
          <w:sz w:val="20"/>
          <w:szCs w:val="20"/>
        </w:rPr>
        <w:t>What to consider when making an application</w:t>
      </w: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Good use of social media can help us better understand, respond to and attract the attention of specific audiences. It enables two-way communication with people in the places where they are already engaging with their interests.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Social media can: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B61F98">
      <w:pPr>
        <w:pStyle w:val="PlainText"/>
        <w:numPr>
          <w:ilvl w:val="0"/>
          <w:numId w:val="4"/>
        </w:numPr>
        <w:rPr>
          <w:rFonts w:ascii="Arial" w:hAnsi="Arial" w:cs="Arial"/>
          <w:sz w:val="22"/>
          <w:szCs w:val="22"/>
        </w:rPr>
      </w:pPr>
      <w:r w:rsidRPr="00BC3B86">
        <w:rPr>
          <w:rFonts w:ascii="Arial" w:hAnsi="Arial" w:cs="Arial"/>
          <w:sz w:val="22"/>
          <w:szCs w:val="22"/>
        </w:rPr>
        <w:t xml:space="preserve">Increase access to audiences and improve accessibility of communication  </w:t>
      </w:r>
    </w:p>
    <w:p w:rsidR="00091203" w:rsidRPr="00BC3B86" w:rsidRDefault="00091203" w:rsidP="00B61F98">
      <w:pPr>
        <w:pStyle w:val="PlainText"/>
        <w:numPr>
          <w:ilvl w:val="0"/>
          <w:numId w:val="4"/>
        </w:numPr>
        <w:rPr>
          <w:rFonts w:ascii="Arial" w:hAnsi="Arial" w:cs="Arial"/>
          <w:sz w:val="22"/>
          <w:szCs w:val="22"/>
        </w:rPr>
      </w:pPr>
      <w:r w:rsidRPr="00BC3B86">
        <w:rPr>
          <w:rFonts w:ascii="Arial" w:hAnsi="Arial" w:cs="Arial"/>
          <w:sz w:val="22"/>
          <w:szCs w:val="22"/>
        </w:rPr>
        <w:t xml:space="preserve">Enable us to be more active in our relationships with partners and stakeholders  </w:t>
      </w:r>
    </w:p>
    <w:p w:rsidR="00091203" w:rsidRPr="00BC3B86" w:rsidRDefault="00091203" w:rsidP="00B61F98">
      <w:pPr>
        <w:pStyle w:val="PlainText"/>
        <w:numPr>
          <w:ilvl w:val="0"/>
          <w:numId w:val="4"/>
        </w:numPr>
        <w:rPr>
          <w:rFonts w:ascii="Arial" w:hAnsi="Arial" w:cs="Arial"/>
          <w:sz w:val="22"/>
          <w:szCs w:val="22"/>
        </w:rPr>
      </w:pPr>
      <w:r w:rsidRPr="00BC3B86">
        <w:rPr>
          <w:rFonts w:ascii="Arial" w:hAnsi="Arial" w:cs="Arial"/>
          <w:sz w:val="22"/>
          <w:szCs w:val="22"/>
        </w:rPr>
        <w:t xml:space="preserve">Offer greater scope to adjust or refocus communications quickly, where necessary </w:t>
      </w:r>
    </w:p>
    <w:p w:rsidR="00091203" w:rsidRPr="00BC3B86" w:rsidRDefault="00091203" w:rsidP="00B61F98">
      <w:pPr>
        <w:pStyle w:val="PlainText"/>
        <w:numPr>
          <w:ilvl w:val="0"/>
          <w:numId w:val="4"/>
        </w:numPr>
        <w:rPr>
          <w:rFonts w:ascii="Arial" w:hAnsi="Arial" w:cs="Arial"/>
          <w:sz w:val="22"/>
          <w:szCs w:val="22"/>
        </w:rPr>
      </w:pPr>
      <w:r w:rsidRPr="00BC3B86">
        <w:rPr>
          <w:rFonts w:ascii="Arial" w:hAnsi="Arial" w:cs="Arial"/>
          <w:sz w:val="22"/>
          <w:szCs w:val="22"/>
        </w:rPr>
        <w:t xml:space="preserve">Improve the long-term cost effectiveness of communications </w:t>
      </w:r>
    </w:p>
    <w:p w:rsidR="00091203" w:rsidRPr="00BC3B86" w:rsidRDefault="00091203" w:rsidP="00B61F98">
      <w:pPr>
        <w:pStyle w:val="PlainText"/>
        <w:numPr>
          <w:ilvl w:val="0"/>
          <w:numId w:val="4"/>
        </w:numPr>
        <w:rPr>
          <w:rFonts w:ascii="Arial" w:hAnsi="Arial" w:cs="Arial"/>
          <w:sz w:val="22"/>
          <w:szCs w:val="22"/>
        </w:rPr>
      </w:pPr>
      <w:r w:rsidRPr="00BC3B86">
        <w:rPr>
          <w:rFonts w:ascii="Arial" w:hAnsi="Arial" w:cs="Arial"/>
          <w:sz w:val="22"/>
          <w:szCs w:val="22"/>
        </w:rPr>
        <w:t xml:space="preserve">Increase the speed of feedback and input </w:t>
      </w:r>
    </w:p>
    <w:p w:rsidR="00091203" w:rsidRPr="00BC3B86" w:rsidRDefault="00091203" w:rsidP="00B61F98">
      <w:pPr>
        <w:pStyle w:val="PlainText"/>
        <w:numPr>
          <w:ilvl w:val="0"/>
          <w:numId w:val="4"/>
        </w:numPr>
        <w:rPr>
          <w:rFonts w:ascii="Arial" w:hAnsi="Arial" w:cs="Arial"/>
          <w:sz w:val="22"/>
          <w:szCs w:val="22"/>
        </w:rPr>
      </w:pPr>
      <w:r w:rsidRPr="00BC3B86">
        <w:rPr>
          <w:rFonts w:ascii="Arial" w:hAnsi="Arial" w:cs="Arial"/>
          <w:sz w:val="22"/>
          <w:szCs w:val="22"/>
        </w:rPr>
        <w:t xml:space="preserve">Reach specific audiences on specific issues </w:t>
      </w:r>
    </w:p>
    <w:p w:rsidR="00091203" w:rsidRPr="00BC3B86" w:rsidRDefault="00091203" w:rsidP="00B61F98">
      <w:pPr>
        <w:pStyle w:val="PlainText"/>
        <w:numPr>
          <w:ilvl w:val="0"/>
          <w:numId w:val="4"/>
        </w:numPr>
        <w:rPr>
          <w:rFonts w:ascii="Arial" w:hAnsi="Arial" w:cs="Arial"/>
          <w:sz w:val="22"/>
          <w:szCs w:val="22"/>
        </w:rPr>
      </w:pPr>
      <w:r w:rsidRPr="00BC3B86">
        <w:rPr>
          <w:rFonts w:ascii="Arial" w:hAnsi="Arial" w:cs="Arial"/>
          <w:sz w:val="22"/>
          <w:szCs w:val="22"/>
        </w:rPr>
        <w:t xml:space="preserve">Engage with specific ‘virtual’ communities </w:t>
      </w:r>
    </w:p>
    <w:p w:rsidR="00091203" w:rsidRPr="00BC3B86" w:rsidRDefault="00091203" w:rsidP="00B61F98">
      <w:pPr>
        <w:pStyle w:val="PlainText"/>
        <w:numPr>
          <w:ilvl w:val="0"/>
          <w:numId w:val="4"/>
        </w:numPr>
        <w:rPr>
          <w:rFonts w:ascii="Arial" w:hAnsi="Arial" w:cs="Arial"/>
          <w:sz w:val="22"/>
          <w:szCs w:val="22"/>
        </w:rPr>
      </w:pPr>
      <w:r w:rsidRPr="00BC3B86">
        <w:rPr>
          <w:rFonts w:ascii="Arial" w:hAnsi="Arial" w:cs="Arial"/>
          <w:sz w:val="22"/>
          <w:szCs w:val="22"/>
        </w:rPr>
        <w:t xml:space="preserve">Reduce our dependence on traditional media channels </w:t>
      </w:r>
    </w:p>
    <w:p w:rsidR="00091203" w:rsidRPr="00BC3B86" w:rsidRDefault="00091203" w:rsidP="008B2108">
      <w:pPr>
        <w:pStyle w:val="PlainText"/>
        <w:rPr>
          <w:rFonts w:ascii="Arial" w:hAnsi="Arial" w:cs="Arial"/>
          <w:sz w:val="22"/>
          <w:szCs w:val="22"/>
        </w:rPr>
      </w:pPr>
    </w:p>
    <w:p w:rsidR="00B61F98" w:rsidRPr="00BC3B86" w:rsidRDefault="00B61F98" w:rsidP="008B2108">
      <w:pPr>
        <w:pStyle w:val="PlainText"/>
        <w:rPr>
          <w:rFonts w:ascii="Arial" w:hAnsi="Arial" w:cs="Arial"/>
          <w:sz w:val="22"/>
          <w:szCs w:val="22"/>
        </w:rPr>
      </w:pPr>
      <w:r w:rsidRPr="00BC3B86">
        <w:rPr>
          <w:rFonts w:ascii="Arial" w:hAnsi="Arial" w:cs="Arial"/>
          <w:sz w:val="22"/>
          <w:szCs w:val="22"/>
        </w:rPr>
        <w:t>Benefits and opportunities</w:t>
      </w:r>
    </w:p>
    <w:p w:rsidR="00B61F98" w:rsidRPr="00BC3B86" w:rsidRDefault="00B61F98" w:rsidP="008B2108">
      <w:pPr>
        <w:pStyle w:val="PlainText"/>
        <w:rPr>
          <w:rFonts w:ascii="Arial" w:hAnsi="Arial" w:cs="Arial"/>
          <w:sz w:val="22"/>
          <w:szCs w:val="22"/>
        </w:rPr>
      </w:pPr>
    </w:p>
    <w:p w:rsidR="00B61F98" w:rsidRPr="00BC3B86" w:rsidRDefault="00B61F98" w:rsidP="00B61F98">
      <w:pPr>
        <w:pStyle w:val="PlainText"/>
        <w:numPr>
          <w:ilvl w:val="0"/>
          <w:numId w:val="5"/>
        </w:numPr>
        <w:rPr>
          <w:rFonts w:ascii="Arial" w:hAnsi="Arial" w:cs="Arial"/>
          <w:sz w:val="22"/>
          <w:szCs w:val="22"/>
        </w:rPr>
      </w:pPr>
      <w:r w:rsidRPr="00BC3B86">
        <w:rPr>
          <w:rFonts w:ascii="Arial" w:hAnsi="Arial" w:cs="Arial"/>
          <w:sz w:val="22"/>
          <w:szCs w:val="22"/>
        </w:rPr>
        <w:t>Democratic participation and engagement</w:t>
      </w:r>
      <w:r w:rsidR="00822833" w:rsidRPr="00BC3B86">
        <w:rPr>
          <w:rFonts w:ascii="Arial" w:hAnsi="Arial" w:cs="Arial"/>
          <w:sz w:val="22"/>
          <w:szCs w:val="22"/>
        </w:rPr>
        <w:t>, increased transparency</w:t>
      </w:r>
    </w:p>
    <w:p w:rsidR="00B61F98" w:rsidRPr="00BC3B86" w:rsidRDefault="00822833" w:rsidP="00B61F98">
      <w:pPr>
        <w:pStyle w:val="PlainText"/>
        <w:numPr>
          <w:ilvl w:val="0"/>
          <w:numId w:val="5"/>
        </w:numPr>
        <w:rPr>
          <w:rFonts w:ascii="Arial" w:hAnsi="Arial" w:cs="Arial"/>
          <w:sz w:val="22"/>
          <w:szCs w:val="22"/>
        </w:rPr>
      </w:pPr>
      <w:r w:rsidRPr="00BC3B86">
        <w:rPr>
          <w:rFonts w:ascii="Arial" w:hAnsi="Arial" w:cs="Arial"/>
          <w:sz w:val="22"/>
          <w:szCs w:val="22"/>
        </w:rPr>
        <w:t xml:space="preserve">Knowledge sharing </w:t>
      </w:r>
    </w:p>
    <w:p w:rsidR="00822833" w:rsidRPr="00BC3B86" w:rsidRDefault="00822833" w:rsidP="00B61F98">
      <w:pPr>
        <w:pStyle w:val="PlainText"/>
        <w:numPr>
          <w:ilvl w:val="0"/>
          <w:numId w:val="5"/>
        </w:numPr>
        <w:rPr>
          <w:rFonts w:ascii="Arial" w:hAnsi="Arial" w:cs="Arial"/>
          <w:sz w:val="22"/>
          <w:szCs w:val="22"/>
        </w:rPr>
      </w:pPr>
      <w:r w:rsidRPr="00BC3B86">
        <w:rPr>
          <w:rFonts w:ascii="Arial" w:hAnsi="Arial" w:cs="Arial"/>
          <w:sz w:val="22"/>
          <w:szCs w:val="22"/>
        </w:rPr>
        <w:t>Collaboration and co-production (between staff, between the organisation and stakeholders)</w:t>
      </w:r>
    </w:p>
    <w:p w:rsidR="00822833" w:rsidRPr="00BC3B86" w:rsidRDefault="00822833" w:rsidP="00B61F98">
      <w:pPr>
        <w:pStyle w:val="PlainText"/>
        <w:numPr>
          <w:ilvl w:val="0"/>
          <w:numId w:val="5"/>
        </w:numPr>
        <w:rPr>
          <w:rFonts w:ascii="Arial" w:hAnsi="Arial" w:cs="Arial"/>
          <w:sz w:val="22"/>
          <w:szCs w:val="22"/>
        </w:rPr>
      </w:pPr>
      <w:r w:rsidRPr="00BC3B86">
        <w:rPr>
          <w:rFonts w:ascii="Arial" w:hAnsi="Arial" w:cs="Arial"/>
          <w:sz w:val="22"/>
          <w:szCs w:val="22"/>
        </w:rPr>
        <w:t>Faster, multiple ways of disseminating/sharing information</w:t>
      </w:r>
    </w:p>
    <w:p w:rsidR="00822833" w:rsidRPr="00BC3B86" w:rsidRDefault="00822833" w:rsidP="00B61F98">
      <w:pPr>
        <w:pStyle w:val="PlainText"/>
        <w:numPr>
          <w:ilvl w:val="0"/>
          <w:numId w:val="5"/>
        </w:numPr>
        <w:rPr>
          <w:rFonts w:ascii="Arial" w:hAnsi="Arial" w:cs="Arial"/>
          <w:sz w:val="22"/>
          <w:szCs w:val="22"/>
        </w:rPr>
      </w:pPr>
      <w:r w:rsidRPr="00BC3B86">
        <w:rPr>
          <w:rFonts w:ascii="Arial" w:hAnsi="Arial" w:cs="Arial"/>
          <w:sz w:val="22"/>
          <w:szCs w:val="22"/>
        </w:rPr>
        <w:t>Access via mobile devices/from many locations</w:t>
      </w:r>
    </w:p>
    <w:p w:rsidR="00822833" w:rsidRPr="00BC3B86" w:rsidRDefault="00822833" w:rsidP="00B61F98">
      <w:pPr>
        <w:pStyle w:val="PlainText"/>
        <w:numPr>
          <w:ilvl w:val="0"/>
          <w:numId w:val="5"/>
        </w:numPr>
        <w:rPr>
          <w:rFonts w:ascii="Arial" w:hAnsi="Arial" w:cs="Arial"/>
          <w:sz w:val="22"/>
          <w:szCs w:val="22"/>
        </w:rPr>
      </w:pPr>
      <w:r w:rsidRPr="00BC3B86">
        <w:rPr>
          <w:rFonts w:ascii="Arial" w:hAnsi="Arial" w:cs="Arial"/>
          <w:sz w:val="22"/>
          <w:szCs w:val="22"/>
        </w:rPr>
        <w:t xml:space="preserve">Fits with existing culture of networks and encourages and facilitates creation/expansion of professional networks </w:t>
      </w:r>
    </w:p>
    <w:p w:rsidR="00822833" w:rsidRPr="00BC3B86" w:rsidRDefault="00822833" w:rsidP="00B61F98">
      <w:pPr>
        <w:pStyle w:val="PlainText"/>
        <w:numPr>
          <w:ilvl w:val="0"/>
          <w:numId w:val="5"/>
        </w:numPr>
        <w:rPr>
          <w:rFonts w:ascii="Arial" w:hAnsi="Arial" w:cs="Arial"/>
          <w:sz w:val="22"/>
          <w:szCs w:val="22"/>
        </w:rPr>
      </w:pPr>
      <w:r w:rsidRPr="00BC3B86">
        <w:rPr>
          <w:rFonts w:ascii="Arial" w:hAnsi="Arial" w:cs="Arial"/>
          <w:sz w:val="22"/>
          <w:szCs w:val="22"/>
        </w:rPr>
        <w:t>Education/continuous professional development</w:t>
      </w:r>
    </w:p>
    <w:p w:rsidR="00822833" w:rsidRPr="00BC3B86" w:rsidRDefault="00822833" w:rsidP="00822833">
      <w:pPr>
        <w:pStyle w:val="PlainText"/>
        <w:rPr>
          <w:rFonts w:ascii="Arial" w:hAnsi="Arial" w:cs="Arial"/>
          <w:sz w:val="22"/>
          <w:szCs w:val="22"/>
        </w:rPr>
      </w:pPr>
    </w:p>
    <w:p w:rsidR="00822833" w:rsidRPr="00BC3B86" w:rsidRDefault="00822833" w:rsidP="00822833">
      <w:pPr>
        <w:pStyle w:val="PlainText"/>
        <w:rPr>
          <w:rFonts w:ascii="Arial" w:hAnsi="Arial" w:cs="Arial"/>
          <w:sz w:val="22"/>
          <w:szCs w:val="22"/>
        </w:rPr>
      </w:pPr>
      <w:r w:rsidRPr="00BC3B86">
        <w:rPr>
          <w:rFonts w:ascii="Arial" w:hAnsi="Arial" w:cs="Arial"/>
          <w:sz w:val="22"/>
          <w:szCs w:val="22"/>
        </w:rPr>
        <w:t>Using it effectively</w:t>
      </w:r>
    </w:p>
    <w:p w:rsidR="00822833" w:rsidRPr="00BC3B86" w:rsidRDefault="00822833" w:rsidP="00822833">
      <w:pPr>
        <w:pStyle w:val="PlainText"/>
        <w:rPr>
          <w:rFonts w:ascii="Arial" w:hAnsi="Arial" w:cs="Arial"/>
          <w:sz w:val="22"/>
          <w:szCs w:val="22"/>
        </w:rPr>
      </w:pPr>
    </w:p>
    <w:p w:rsidR="00822833" w:rsidRPr="00BC3B86" w:rsidRDefault="00822833" w:rsidP="00822833">
      <w:pPr>
        <w:pStyle w:val="PlainText"/>
        <w:numPr>
          <w:ilvl w:val="0"/>
          <w:numId w:val="8"/>
        </w:numPr>
        <w:rPr>
          <w:rFonts w:ascii="Arial" w:hAnsi="Arial" w:cs="Arial"/>
          <w:sz w:val="22"/>
          <w:szCs w:val="22"/>
        </w:rPr>
      </w:pPr>
      <w:r w:rsidRPr="00BC3B86">
        <w:rPr>
          <w:rFonts w:ascii="Arial" w:hAnsi="Arial" w:cs="Arial"/>
          <w:sz w:val="22"/>
          <w:szCs w:val="22"/>
        </w:rPr>
        <w:t>Go to where people already are – don’t reinvest the wheel (don’t forget - the NHSGGC corporate accounts already have large audiences of professionals and the public)</w:t>
      </w:r>
    </w:p>
    <w:p w:rsidR="00822833" w:rsidRPr="00BC3B86" w:rsidRDefault="00822833" w:rsidP="00822833">
      <w:pPr>
        <w:pStyle w:val="PlainText"/>
        <w:numPr>
          <w:ilvl w:val="0"/>
          <w:numId w:val="8"/>
        </w:numPr>
        <w:rPr>
          <w:rFonts w:ascii="Arial" w:hAnsi="Arial" w:cs="Arial"/>
          <w:sz w:val="22"/>
          <w:szCs w:val="22"/>
        </w:rPr>
      </w:pPr>
      <w:r w:rsidRPr="00BC3B86">
        <w:rPr>
          <w:rFonts w:ascii="Arial" w:hAnsi="Arial" w:cs="Arial"/>
          <w:sz w:val="22"/>
          <w:szCs w:val="22"/>
        </w:rPr>
        <w:t xml:space="preserve">Successful communities already exist – create the tools </w:t>
      </w:r>
      <w:r w:rsidR="00605135" w:rsidRPr="00BC3B86">
        <w:rPr>
          <w:rFonts w:ascii="Arial" w:hAnsi="Arial" w:cs="Arial"/>
          <w:sz w:val="22"/>
          <w:szCs w:val="22"/>
        </w:rPr>
        <w:t>to engage with</w:t>
      </w:r>
      <w:r w:rsidRPr="00BC3B86">
        <w:rPr>
          <w:rFonts w:ascii="Arial" w:hAnsi="Arial" w:cs="Arial"/>
          <w:sz w:val="22"/>
          <w:szCs w:val="22"/>
        </w:rPr>
        <w:t xml:space="preserve"> them</w:t>
      </w:r>
    </w:p>
    <w:p w:rsidR="00887792" w:rsidRPr="00BC3B86" w:rsidRDefault="00887792" w:rsidP="00822833">
      <w:pPr>
        <w:pStyle w:val="PlainText"/>
        <w:numPr>
          <w:ilvl w:val="0"/>
          <w:numId w:val="8"/>
        </w:numPr>
        <w:rPr>
          <w:rFonts w:ascii="Arial" w:hAnsi="Arial" w:cs="Arial"/>
          <w:sz w:val="22"/>
          <w:szCs w:val="22"/>
        </w:rPr>
      </w:pPr>
      <w:r w:rsidRPr="00BC3B86">
        <w:rPr>
          <w:rFonts w:ascii="Arial" w:hAnsi="Arial" w:cs="Arial"/>
          <w:sz w:val="22"/>
          <w:szCs w:val="22"/>
        </w:rPr>
        <w:t>Plan around your audiences’ needs</w:t>
      </w:r>
    </w:p>
    <w:p w:rsidR="00822833" w:rsidRPr="00BC3B86" w:rsidRDefault="00822833" w:rsidP="00822833">
      <w:pPr>
        <w:pStyle w:val="PlainText"/>
        <w:numPr>
          <w:ilvl w:val="0"/>
          <w:numId w:val="8"/>
        </w:numPr>
        <w:rPr>
          <w:rFonts w:ascii="Arial" w:hAnsi="Arial" w:cs="Arial"/>
          <w:sz w:val="22"/>
          <w:szCs w:val="22"/>
        </w:rPr>
      </w:pPr>
      <w:r w:rsidRPr="00BC3B86">
        <w:rPr>
          <w:rFonts w:ascii="Arial" w:hAnsi="Arial" w:cs="Arial"/>
          <w:sz w:val="22"/>
          <w:szCs w:val="22"/>
        </w:rPr>
        <w:t>Variety of integrated channels works best (no single solution fits all needs)</w:t>
      </w:r>
    </w:p>
    <w:p w:rsidR="00E11F38" w:rsidRPr="00BC3B86" w:rsidRDefault="00E11F38" w:rsidP="00822833">
      <w:pPr>
        <w:pStyle w:val="PlainText"/>
        <w:numPr>
          <w:ilvl w:val="0"/>
          <w:numId w:val="8"/>
        </w:numPr>
        <w:rPr>
          <w:rFonts w:ascii="Arial" w:hAnsi="Arial" w:cs="Arial"/>
          <w:sz w:val="22"/>
          <w:szCs w:val="22"/>
        </w:rPr>
      </w:pPr>
      <w:r w:rsidRPr="00BC3B86">
        <w:rPr>
          <w:rFonts w:ascii="Arial" w:hAnsi="Arial" w:cs="Arial"/>
          <w:sz w:val="22"/>
          <w:szCs w:val="22"/>
        </w:rPr>
        <w:t>Be clear what you are using it for and what benefits it will bring for your service and/or the organisation</w:t>
      </w:r>
    </w:p>
    <w:p w:rsidR="00E11F38" w:rsidRPr="00BC3B86" w:rsidRDefault="00E11F38" w:rsidP="00822833">
      <w:pPr>
        <w:pStyle w:val="PlainText"/>
        <w:numPr>
          <w:ilvl w:val="0"/>
          <w:numId w:val="8"/>
        </w:numPr>
        <w:rPr>
          <w:rFonts w:ascii="Arial" w:hAnsi="Arial" w:cs="Arial"/>
          <w:sz w:val="22"/>
          <w:szCs w:val="22"/>
        </w:rPr>
      </w:pPr>
      <w:r w:rsidRPr="00BC3B86">
        <w:rPr>
          <w:rFonts w:ascii="Arial" w:hAnsi="Arial" w:cs="Arial"/>
          <w:sz w:val="22"/>
          <w:szCs w:val="22"/>
        </w:rPr>
        <w:t>Content should be accurate, relevant</w:t>
      </w:r>
      <w:r w:rsidR="00887792" w:rsidRPr="00BC3B86">
        <w:rPr>
          <w:rFonts w:ascii="Arial" w:hAnsi="Arial" w:cs="Arial"/>
          <w:sz w:val="22"/>
          <w:szCs w:val="22"/>
        </w:rPr>
        <w:t>, focussed</w:t>
      </w:r>
      <w:r w:rsidRPr="00BC3B86">
        <w:rPr>
          <w:rFonts w:ascii="Arial" w:hAnsi="Arial" w:cs="Arial"/>
          <w:sz w:val="22"/>
          <w:szCs w:val="22"/>
        </w:rPr>
        <w:t xml:space="preserve"> and professional</w:t>
      </w:r>
    </w:p>
    <w:p w:rsidR="00E11F38" w:rsidRPr="00BC3B86" w:rsidRDefault="00E11F38" w:rsidP="00822833">
      <w:pPr>
        <w:pStyle w:val="PlainText"/>
        <w:numPr>
          <w:ilvl w:val="0"/>
          <w:numId w:val="8"/>
        </w:numPr>
        <w:rPr>
          <w:rFonts w:ascii="Arial" w:hAnsi="Arial" w:cs="Arial"/>
          <w:sz w:val="22"/>
          <w:szCs w:val="22"/>
        </w:rPr>
      </w:pPr>
      <w:r w:rsidRPr="00BC3B86">
        <w:rPr>
          <w:rFonts w:ascii="Arial" w:hAnsi="Arial" w:cs="Arial"/>
          <w:sz w:val="22"/>
          <w:szCs w:val="22"/>
        </w:rPr>
        <w:t>Mistakes should be rectified swiftly and acknowledged</w:t>
      </w:r>
    </w:p>
    <w:p w:rsidR="00091203" w:rsidRPr="00BC3B86" w:rsidRDefault="00091203" w:rsidP="00887792">
      <w:pPr>
        <w:pStyle w:val="PlainText"/>
        <w:ind w:left="720"/>
        <w:rPr>
          <w:rFonts w:ascii="Arial" w:hAnsi="Arial" w:cs="Arial"/>
          <w:sz w:val="22"/>
          <w:szCs w:val="22"/>
        </w:rPr>
      </w:pP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Challenges and limitations  </w:t>
      </w: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22833">
      <w:pPr>
        <w:pStyle w:val="PlainText"/>
        <w:numPr>
          <w:ilvl w:val="0"/>
          <w:numId w:val="5"/>
        </w:numPr>
        <w:rPr>
          <w:rFonts w:ascii="Arial" w:hAnsi="Arial" w:cs="Arial"/>
          <w:sz w:val="22"/>
          <w:szCs w:val="22"/>
        </w:rPr>
      </w:pPr>
      <w:r w:rsidRPr="00BC3B86">
        <w:rPr>
          <w:rFonts w:ascii="Arial" w:hAnsi="Arial" w:cs="Arial"/>
          <w:sz w:val="22"/>
          <w:szCs w:val="22"/>
        </w:rPr>
        <w:t xml:space="preserve">No social media sites are fully secure.  Be conscious that any content placed on them may be seen by people other than the intended audience and must be considered as public.  </w:t>
      </w:r>
    </w:p>
    <w:p w:rsidR="00091203" w:rsidRPr="00BC3B86" w:rsidRDefault="00091203" w:rsidP="00822833">
      <w:pPr>
        <w:pStyle w:val="PlainText"/>
        <w:numPr>
          <w:ilvl w:val="0"/>
          <w:numId w:val="5"/>
        </w:numPr>
        <w:rPr>
          <w:rFonts w:ascii="Arial" w:hAnsi="Arial" w:cs="Arial"/>
          <w:sz w:val="22"/>
          <w:szCs w:val="22"/>
        </w:rPr>
      </w:pPr>
      <w:r w:rsidRPr="00BC3B86">
        <w:rPr>
          <w:rFonts w:ascii="Arial" w:hAnsi="Arial" w:cs="Arial"/>
          <w:sz w:val="22"/>
          <w:szCs w:val="22"/>
        </w:rPr>
        <w:t xml:space="preserve">Managing reputation in a setting which is meant to encourage discussion and comments needs careful consideration.  </w:t>
      </w:r>
    </w:p>
    <w:p w:rsidR="00091203" w:rsidRPr="00BC3B86" w:rsidRDefault="00091203" w:rsidP="00822833">
      <w:pPr>
        <w:pStyle w:val="PlainText"/>
        <w:numPr>
          <w:ilvl w:val="0"/>
          <w:numId w:val="5"/>
        </w:numPr>
        <w:rPr>
          <w:rFonts w:ascii="Arial" w:hAnsi="Arial" w:cs="Arial"/>
          <w:sz w:val="22"/>
          <w:szCs w:val="22"/>
        </w:rPr>
      </w:pPr>
      <w:r w:rsidRPr="00BC3B86">
        <w:rPr>
          <w:rFonts w:ascii="Arial" w:hAnsi="Arial" w:cs="Arial"/>
          <w:sz w:val="22"/>
          <w:szCs w:val="22"/>
        </w:rPr>
        <w:lastRenderedPageBreak/>
        <w:t xml:space="preserve">There are significant resource implications in terms of managing and responding to comments and online discussion.  </w:t>
      </w:r>
    </w:p>
    <w:p w:rsidR="00091203" w:rsidRPr="00BC3B86" w:rsidRDefault="00091203" w:rsidP="00822833">
      <w:pPr>
        <w:pStyle w:val="PlainText"/>
        <w:numPr>
          <w:ilvl w:val="0"/>
          <w:numId w:val="5"/>
        </w:numPr>
        <w:rPr>
          <w:rFonts w:ascii="Arial" w:hAnsi="Arial" w:cs="Arial"/>
          <w:sz w:val="22"/>
          <w:szCs w:val="22"/>
        </w:rPr>
      </w:pPr>
      <w:r w:rsidRPr="00BC3B86">
        <w:rPr>
          <w:rFonts w:ascii="Arial" w:hAnsi="Arial" w:cs="Arial"/>
          <w:sz w:val="22"/>
          <w:szCs w:val="22"/>
        </w:rPr>
        <w:t xml:space="preserve">Social media is not generally backed up in the same way as internally networked services. </w:t>
      </w:r>
    </w:p>
    <w:p w:rsidR="00091203" w:rsidRPr="00BC3B86" w:rsidRDefault="00091203" w:rsidP="00822833">
      <w:pPr>
        <w:pStyle w:val="PlainText"/>
        <w:numPr>
          <w:ilvl w:val="0"/>
          <w:numId w:val="5"/>
        </w:numPr>
        <w:rPr>
          <w:rFonts w:ascii="Arial" w:hAnsi="Arial" w:cs="Arial"/>
          <w:sz w:val="22"/>
          <w:szCs w:val="22"/>
        </w:rPr>
      </w:pPr>
      <w:r w:rsidRPr="00BC3B86">
        <w:rPr>
          <w:rFonts w:ascii="Arial" w:hAnsi="Arial" w:cs="Arial"/>
          <w:sz w:val="22"/>
          <w:szCs w:val="22"/>
        </w:rPr>
        <w:t xml:space="preserve">Robust information governance is needed to ensure that content created on social media is not inappropriately omitted from the records of an activity or missed from research or disclosure, e.g. from an FOI request </w:t>
      </w:r>
    </w:p>
    <w:p w:rsidR="00887792" w:rsidRPr="00BC3B86" w:rsidRDefault="00887792" w:rsidP="008B2108">
      <w:pPr>
        <w:pStyle w:val="PlainText"/>
        <w:rPr>
          <w:rFonts w:ascii="Arial" w:hAnsi="Arial" w:cs="Arial"/>
          <w:sz w:val="22"/>
          <w:szCs w:val="22"/>
        </w:rPr>
      </w:pPr>
    </w:p>
    <w:p w:rsidR="00887792" w:rsidRPr="00BC3B86" w:rsidRDefault="00887792" w:rsidP="008B2108">
      <w:pPr>
        <w:pStyle w:val="PlainText"/>
        <w:rPr>
          <w:rFonts w:ascii="Arial" w:hAnsi="Arial" w:cs="Arial"/>
          <w:sz w:val="22"/>
          <w:szCs w:val="22"/>
        </w:rPr>
      </w:pPr>
      <w:r w:rsidRPr="00BC3B86">
        <w:rPr>
          <w:rFonts w:ascii="Arial" w:hAnsi="Arial" w:cs="Arial"/>
          <w:sz w:val="22"/>
          <w:szCs w:val="22"/>
        </w:rPr>
        <w:t>Keeping it under review</w:t>
      </w:r>
      <w:r w:rsidR="001B7A07" w:rsidRPr="00BC3B86">
        <w:rPr>
          <w:rFonts w:ascii="Arial" w:hAnsi="Arial" w:cs="Arial"/>
          <w:sz w:val="22"/>
          <w:szCs w:val="22"/>
        </w:rPr>
        <w:t>:</w:t>
      </w:r>
    </w:p>
    <w:p w:rsidR="00887792" w:rsidRPr="00BC3B86" w:rsidRDefault="00887792" w:rsidP="008B2108">
      <w:pPr>
        <w:pStyle w:val="PlainText"/>
        <w:rPr>
          <w:rFonts w:ascii="Arial" w:hAnsi="Arial" w:cs="Arial"/>
          <w:sz w:val="22"/>
          <w:szCs w:val="22"/>
        </w:rPr>
      </w:pPr>
    </w:p>
    <w:p w:rsidR="00887792" w:rsidRPr="00BC3B86" w:rsidRDefault="00887792" w:rsidP="00887792">
      <w:pPr>
        <w:pStyle w:val="PlainText"/>
        <w:numPr>
          <w:ilvl w:val="0"/>
          <w:numId w:val="10"/>
        </w:numPr>
        <w:rPr>
          <w:rFonts w:ascii="Arial" w:hAnsi="Arial" w:cs="Arial"/>
          <w:sz w:val="22"/>
          <w:szCs w:val="22"/>
        </w:rPr>
      </w:pPr>
      <w:r w:rsidRPr="00BC3B86">
        <w:rPr>
          <w:rFonts w:ascii="Arial" w:hAnsi="Arial" w:cs="Arial"/>
          <w:sz w:val="22"/>
          <w:szCs w:val="22"/>
        </w:rPr>
        <w:t xml:space="preserve">Social media may seem like an easy solution to your needs to engage, learn and communicate but it can be resource intensive and </w:t>
      </w:r>
      <w:r w:rsidRPr="00BC3B86">
        <w:rPr>
          <w:rFonts w:ascii="Arial" w:hAnsi="Arial" w:cs="Arial"/>
          <w:sz w:val="22"/>
          <w:szCs w:val="22"/>
          <w:lang w:val="en-US"/>
        </w:rPr>
        <w:t>resource - which includes our time - is just too precious to spend on activities and channels which don't provide a positive return.</w:t>
      </w:r>
      <w:r w:rsidRPr="00BC3B86">
        <w:rPr>
          <w:rFonts w:ascii="Arial" w:hAnsi="Arial" w:cs="Arial"/>
          <w:sz w:val="22"/>
          <w:szCs w:val="22"/>
        </w:rPr>
        <w:t xml:space="preserve"> It is therefore vital that you keep it under review and evaluate it.  </w:t>
      </w:r>
    </w:p>
    <w:p w:rsidR="00887792" w:rsidRPr="00BC3B86" w:rsidRDefault="00887792" w:rsidP="008B2108">
      <w:pPr>
        <w:pStyle w:val="PlainText"/>
        <w:rPr>
          <w:rFonts w:ascii="Arial" w:hAnsi="Arial" w:cs="Arial"/>
          <w:sz w:val="22"/>
          <w:szCs w:val="22"/>
        </w:rPr>
      </w:pPr>
    </w:p>
    <w:p w:rsidR="00887792" w:rsidRPr="00BC3B86" w:rsidRDefault="00887792" w:rsidP="00887792">
      <w:pPr>
        <w:pStyle w:val="PlainText"/>
        <w:numPr>
          <w:ilvl w:val="0"/>
          <w:numId w:val="10"/>
        </w:numPr>
        <w:rPr>
          <w:rFonts w:ascii="Arial" w:hAnsi="Arial" w:cs="Arial"/>
          <w:sz w:val="22"/>
          <w:szCs w:val="22"/>
        </w:rPr>
      </w:pPr>
      <w:r w:rsidRPr="00BC3B86">
        <w:rPr>
          <w:rFonts w:ascii="Arial" w:hAnsi="Arial" w:cs="Arial"/>
          <w:sz w:val="22"/>
          <w:szCs w:val="22"/>
        </w:rPr>
        <w:t xml:space="preserve">Measurement should include: outputs, engagements, knowledge from outside the platform, outcomes </w:t>
      </w:r>
    </w:p>
    <w:p w:rsidR="00887792" w:rsidRPr="00BC3B86" w:rsidRDefault="00887792" w:rsidP="008B2108">
      <w:pPr>
        <w:pStyle w:val="PlainText"/>
        <w:rPr>
          <w:rFonts w:ascii="Arial" w:hAnsi="Arial" w:cs="Arial"/>
          <w:sz w:val="22"/>
          <w:szCs w:val="22"/>
        </w:rPr>
      </w:pPr>
    </w:p>
    <w:p w:rsidR="00887792" w:rsidRPr="00BC3B86" w:rsidRDefault="00887792" w:rsidP="008B2108">
      <w:pPr>
        <w:pStyle w:val="PlainText"/>
        <w:rPr>
          <w:rFonts w:ascii="Arial" w:hAnsi="Arial" w:cs="Arial"/>
          <w:sz w:val="22"/>
          <w:szCs w:val="22"/>
        </w:rPr>
      </w:pPr>
    </w:p>
    <w:p w:rsidR="00091203" w:rsidRPr="00BC3B86" w:rsidRDefault="00605135" w:rsidP="008B2108">
      <w:pPr>
        <w:pStyle w:val="PlainText"/>
        <w:rPr>
          <w:rFonts w:ascii="Arial" w:hAnsi="Arial" w:cs="Arial"/>
          <w:sz w:val="22"/>
          <w:szCs w:val="22"/>
        </w:rPr>
      </w:pPr>
      <w:r w:rsidRPr="00BC3B86">
        <w:rPr>
          <w:rFonts w:ascii="Arial" w:hAnsi="Arial" w:cs="Arial"/>
          <w:sz w:val="22"/>
          <w:szCs w:val="22"/>
        </w:rPr>
        <w:t xml:space="preserve">Helpful resources when considering an application: </w:t>
      </w:r>
    </w:p>
    <w:p w:rsidR="00605135" w:rsidRPr="00BC3B86" w:rsidRDefault="00605135" w:rsidP="008B2108">
      <w:pPr>
        <w:pStyle w:val="PlainText"/>
        <w:rPr>
          <w:rFonts w:ascii="Arial" w:hAnsi="Arial" w:cs="Arial"/>
          <w:sz w:val="22"/>
          <w:szCs w:val="22"/>
        </w:rPr>
      </w:pPr>
    </w:p>
    <w:p w:rsidR="00605135" w:rsidRPr="00BC3B86" w:rsidRDefault="007B07C1" w:rsidP="008B2108">
      <w:pPr>
        <w:pStyle w:val="PlainText"/>
        <w:rPr>
          <w:rFonts w:ascii="Arial" w:hAnsi="Arial" w:cs="Arial"/>
          <w:sz w:val="22"/>
          <w:szCs w:val="22"/>
        </w:rPr>
      </w:pPr>
      <w:hyperlink r:id="rId16" w:history="1">
        <w:r w:rsidR="00605135" w:rsidRPr="00BC3B86">
          <w:rPr>
            <w:rStyle w:val="Hyperlink"/>
            <w:rFonts w:ascii="Arial" w:hAnsi="Arial" w:cs="Arial"/>
            <w:color w:val="auto"/>
            <w:sz w:val="22"/>
            <w:szCs w:val="22"/>
          </w:rPr>
          <w:t>http://comms2point0.co.uk/comms2point0/2017/4/22/beware-of-the-tick-box-twitter-account</w:t>
        </w:r>
      </w:hyperlink>
    </w:p>
    <w:p w:rsidR="00605135" w:rsidRPr="00BC3B86" w:rsidRDefault="00605135" w:rsidP="008B2108">
      <w:pPr>
        <w:pStyle w:val="PlainText"/>
        <w:rPr>
          <w:rFonts w:ascii="Arial" w:hAnsi="Arial" w:cs="Arial"/>
          <w:sz w:val="22"/>
          <w:szCs w:val="22"/>
        </w:rPr>
      </w:pPr>
    </w:p>
    <w:p w:rsidR="00605135" w:rsidRPr="00BC3B86" w:rsidRDefault="007B07C1" w:rsidP="008B2108">
      <w:pPr>
        <w:pStyle w:val="PlainText"/>
        <w:rPr>
          <w:rFonts w:ascii="Arial" w:hAnsi="Arial" w:cs="Arial"/>
          <w:sz w:val="22"/>
          <w:szCs w:val="22"/>
        </w:rPr>
      </w:pPr>
      <w:hyperlink r:id="rId17" w:history="1">
        <w:r w:rsidR="00605135" w:rsidRPr="00BC3B86">
          <w:rPr>
            <w:rStyle w:val="Hyperlink"/>
            <w:rFonts w:ascii="Arial" w:hAnsi="Arial" w:cs="Arial"/>
            <w:color w:val="auto"/>
            <w:sz w:val="22"/>
            <w:szCs w:val="22"/>
          </w:rPr>
          <w:t>http://www.skillsforhealth.org.uk/news/latest-news/item/534-new-healthcare-social-media-toolkit-helping-you-connect</w:t>
        </w:r>
      </w:hyperlink>
    </w:p>
    <w:p w:rsidR="00605135" w:rsidRPr="00BC3B86" w:rsidRDefault="00605135" w:rsidP="008B2108">
      <w:pPr>
        <w:pStyle w:val="PlainText"/>
        <w:rPr>
          <w:rFonts w:ascii="Arial" w:hAnsi="Arial" w:cs="Arial"/>
          <w:sz w:val="22"/>
          <w:szCs w:val="22"/>
        </w:rPr>
      </w:pPr>
    </w:p>
    <w:p w:rsidR="00605135" w:rsidRPr="00BC3B86" w:rsidRDefault="007B07C1" w:rsidP="008B2108">
      <w:pPr>
        <w:pStyle w:val="PlainText"/>
        <w:rPr>
          <w:rFonts w:ascii="Arial" w:hAnsi="Arial" w:cs="Arial"/>
          <w:sz w:val="22"/>
          <w:szCs w:val="22"/>
        </w:rPr>
      </w:pPr>
      <w:hyperlink r:id="rId18" w:history="1">
        <w:r w:rsidR="00605135" w:rsidRPr="00BC3B86">
          <w:rPr>
            <w:rStyle w:val="Hyperlink"/>
            <w:rFonts w:ascii="Arial" w:hAnsi="Arial" w:cs="Arial"/>
            <w:color w:val="auto"/>
            <w:sz w:val="22"/>
            <w:szCs w:val="22"/>
          </w:rPr>
          <w:t>http://comms2point0.co.uk/comms2point0/2017/5/8/i-reviewed-500-social-media-accounts-want-to-know-what-i-learned</w:t>
        </w:r>
      </w:hyperlink>
    </w:p>
    <w:p w:rsidR="00605135" w:rsidRPr="00BC3B86" w:rsidRDefault="00605135" w:rsidP="008B2108">
      <w:pPr>
        <w:pStyle w:val="PlainText"/>
        <w:rPr>
          <w:rFonts w:ascii="Arial" w:hAnsi="Arial" w:cs="Arial"/>
          <w:sz w:val="22"/>
          <w:szCs w:val="22"/>
        </w:rPr>
      </w:pPr>
    </w:p>
    <w:p w:rsidR="00605135" w:rsidRPr="00BC3B86" w:rsidRDefault="007B07C1" w:rsidP="008B2108">
      <w:pPr>
        <w:pStyle w:val="PlainText"/>
        <w:rPr>
          <w:rFonts w:ascii="Arial" w:hAnsi="Arial" w:cs="Arial"/>
          <w:sz w:val="22"/>
          <w:szCs w:val="22"/>
        </w:rPr>
      </w:pPr>
      <w:hyperlink r:id="rId19" w:history="1">
        <w:r w:rsidR="00605135" w:rsidRPr="00BC3B86">
          <w:rPr>
            <w:rStyle w:val="Hyperlink"/>
            <w:rFonts w:ascii="Arial" w:hAnsi="Arial" w:cs="Arial"/>
            <w:color w:val="auto"/>
            <w:sz w:val="22"/>
            <w:szCs w:val="22"/>
          </w:rPr>
          <w:t>https://www.ons.gov.uk/peoplepopulationandcommunity/householdcharacteristics/homeinternetandsocialmediausage/bulletins/internetaccesshouseholdsandindividuals/2016</w:t>
        </w:r>
      </w:hyperlink>
    </w:p>
    <w:p w:rsidR="00605135" w:rsidRPr="00BC3B86" w:rsidRDefault="00605135"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r w:rsidRPr="00BC3B86">
        <w:rPr>
          <w:rFonts w:ascii="Arial" w:hAnsi="Arial" w:cs="Arial"/>
          <w:sz w:val="22"/>
          <w:szCs w:val="22"/>
        </w:rPr>
        <w:t xml:space="preserve"> </w:t>
      </w: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p>
    <w:p w:rsidR="00091203" w:rsidRPr="00BC3B86" w:rsidRDefault="0009120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Pr="00BC3B86" w:rsidRDefault="00822833" w:rsidP="008B2108">
      <w:pPr>
        <w:pStyle w:val="PlainText"/>
        <w:rPr>
          <w:rFonts w:ascii="Arial" w:hAnsi="Arial" w:cs="Arial"/>
          <w:sz w:val="22"/>
          <w:szCs w:val="22"/>
        </w:rPr>
      </w:pPr>
    </w:p>
    <w:p w:rsidR="00822833" w:rsidRDefault="00822833" w:rsidP="008B2108">
      <w:pPr>
        <w:pStyle w:val="PlainText"/>
        <w:rPr>
          <w:rFonts w:ascii="Arial" w:hAnsi="Arial" w:cs="Arial"/>
          <w:sz w:val="22"/>
          <w:szCs w:val="22"/>
        </w:rPr>
      </w:pPr>
    </w:p>
    <w:p w:rsidR="00DB2FB6" w:rsidRDefault="00DB2FB6" w:rsidP="008B2108">
      <w:pPr>
        <w:pStyle w:val="PlainText"/>
        <w:rPr>
          <w:rFonts w:ascii="Arial" w:hAnsi="Arial" w:cs="Arial"/>
          <w:sz w:val="22"/>
          <w:szCs w:val="22"/>
        </w:rPr>
      </w:pPr>
    </w:p>
    <w:p w:rsidR="00682236" w:rsidRDefault="00682236" w:rsidP="008B2108">
      <w:pPr>
        <w:pStyle w:val="PlainText"/>
        <w:rPr>
          <w:rFonts w:ascii="Arial" w:hAnsi="Arial" w:cs="Arial"/>
          <w:sz w:val="22"/>
          <w:szCs w:val="22"/>
        </w:rPr>
      </w:pPr>
    </w:p>
    <w:p w:rsidR="00682236" w:rsidRDefault="00682236" w:rsidP="008B2108">
      <w:pPr>
        <w:pStyle w:val="PlainText"/>
        <w:rPr>
          <w:rFonts w:ascii="Arial" w:hAnsi="Arial" w:cs="Arial"/>
          <w:sz w:val="22"/>
          <w:szCs w:val="22"/>
        </w:rPr>
      </w:pPr>
    </w:p>
    <w:p w:rsidR="00DB2FB6" w:rsidRPr="00BC3B86" w:rsidRDefault="00DB2FB6" w:rsidP="008B2108">
      <w:pPr>
        <w:pStyle w:val="PlainText"/>
        <w:rPr>
          <w:rFonts w:ascii="Arial" w:hAnsi="Arial" w:cs="Arial"/>
          <w:sz w:val="22"/>
          <w:szCs w:val="22"/>
        </w:rPr>
      </w:pPr>
    </w:p>
    <w:p w:rsidR="0022689F" w:rsidRPr="00BC3B86" w:rsidRDefault="0022689F" w:rsidP="0022689F">
      <w:pPr>
        <w:pStyle w:val="PlainText"/>
        <w:jc w:val="right"/>
        <w:rPr>
          <w:rFonts w:ascii="Arial" w:hAnsi="Arial" w:cs="Arial"/>
          <w:sz w:val="22"/>
          <w:szCs w:val="22"/>
        </w:rPr>
      </w:pPr>
      <w:bookmarkStart w:id="0" w:name="_GoBack"/>
      <w:bookmarkEnd w:id="0"/>
      <w:r w:rsidRPr="00BC3B86">
        <w:rPr>
          <w:rFonts w:ascii="Arial" w:hAnsi="Arial" w:cs="Arial"/>
          <w:sz w:val="22"/>
          <w:szCs w:val="22"/>
        </w:rPr>
        <w:lastRenderedPageBreak/>
        <w:t>Appendix 2</w:t>
      </w:r>
    </w:p>
    <w:p w:rsidR="0022689F" w:rsidRPr="00BC3B86" w:rsidRDefault="0022689F" w:rsidP="008B2108">
      <w:pPr>
        <w:pStyle w:val="PlainText"/>
        <w:rPr>
          <w:rFonts w:ascii="Arial" w:hAnsi="Arial" w:cs="Arial"/>
          <w:sz w:val="22"/>
          <w:szCs w:val="22"/>
        </w:rPr>
      </w:pPr>
    </w:p>
    <w:p w:rsidR="00091203" w:rsidRPr="00BC3B86" w:rsidRDefault="0022689F" w:rsidP="005F7BD5">
      <w:pPr>
        <w:pStyle w:val="PlainText"/>
        <w:jc w:val="center"/>
        <w:rPr>
          <w:rFonts w:ascii="Arial" w:hAnsi="Arial" w:cs="Arial"/>
          <w:b/>
          <w:sz w:val="22"/>
          <w:szCs w:val="22"/>
        </w:rPr>
      </w:pPr>
      <w:r w:rsidRPr="00BC3B86">
        <w:rPr>
          <w:rFonts w:ascii="Arial" w:hAnsi="Arial" w:cs="Arial"/>
          <w:b/>
          <w:sz w:val="22"/>
          <w:szCs w:val="22"/>
        </w:rPr>
        <w:t xml:space="preserve">Application for official </w:t>
      </w:r>
      <w:r w:rsidR="005F7BD5" w:rsidRPr="00BC3B86">
        <w:rPr>
          <w:rFonts w:ascii="Arial" w:hAnsi="Arial" w:cs="Arial"/>
          <w:b/>
          <w:sz w:val="22"/>
          <w:szCs w:val="22"/>
        </w:rPr>
        <w:t xml:space="preserve">NHSGGC social media </w:t>
      </w:r>
      <w:r w:rsidRPr="00BC3B86">
        <w:rPr>
          <w:rFonts w:ascii="Arial" w:hAnsi="Arial" w:cs="Arial"/>
          <w:b/>
          <w:sz w:val="22"/>
          <w:szCs w:val="22"/>
        </w:rPr>
        <w:t>account</w:t>
      </w:r>
    </w:p>
    <w:p w:rsidR="0022689F" w:rsidRPr="00BC3B86" w:rsidRDefault="0022689F" w:rsidP="008B2108">
      <w:pPr>
        <w:pStyle w:val="PlainText"/>
        <w:rPr>
          <w:rFonts w:ascii="Arial" w:hAnsi="Arial" w:cs="Arial"/>
          <w:sz w:val="22"/>
          <w:szCs w:val="22"/>
        </w:rPr>
      </w:pPr>
    </w:p>
    <w:tbl>
      <w:tblPr>
        <w:tblStyle w:val="TableGrid"/>
        <w:tblW w:w="0" w:type="auto"/>
        <w:tblLook w:val="04A0"/>
      </w:tblPr>
      <w:tblGrid>
        <w:gridCol w:w="2660"/>
        <w:gridCol w:w="6793"/>
      </w:tblGrid>
      <w:tr w:rsidR="00BC3B86" w:rsidRPr="00BC3B86" w:rsidTr="00CD1F73">
        <w:tc>
          <w:tcPr>
            <w:tcW w:w="2660" w:type="dxa"/>
          </w:tcPr>
          <w:p w:rsidR="00310FFF" w:rsidRPr="00BC3B86" w:rsidRDefault="00310FFF" w:rsidP="00CD1F73">
            <w:pPr>
              <w:pStyle w:val="PlainText"/>
              <w:rPr>
                <w:rFonts w:ascii="Arial" w:hAnsi="Arial" w:cs="Arial"/>
                <w:b/>
                <w:sz w:val="22"/>
                <w:szCs w:val="22"/>
              </w:rPr>
            </w:pPr>
            <w:r w:rsidRPr="00BC3B86">
              <w:rPr>
                <w:rFonts w:ascii="Arial" w:hAnsi="Arial" w:cs="Arial"/>
                <w:b/>
                <w:sz w:val="22"/>
                <w:szCs w:val="22"/>
              </w:rPr>
              <w:t>Name and designation of applicant</w:t>
            </w:r>
          </w:p>
          <w:p w:rsidR="00310FFF" w:rsidRPr="00BC3B86" w:rsidRDefault="00310FFF" w:rsidP="00CD1F73">
            <w:pPr>
              <w:pStyle w:val="PlainText"/>
              <w:rPr>
                <w:rFonts w:ascii="Arial" w:hAnsi="Arial" w:cs="Arial"/>
                <w:b/>
                <w:sz w:val="22"/>
                <w:szCs w:val="22"/>
              </w:rPr>
            </w:pPr>
          </w:p>
        </w:tc>
        <w:tc>
          <w:tcPr>
            <w:tcW w:w="6793" w:type="dxa"/>
          </w:tcPr>
          <w:p w:rsidR="00310FFF" w:rsidRPr="00BC3B86" w:rsidRDefault="00310FFF" w:rsidP="00CD1F73">
            <w:pPr>
              <w:pStyle w:val="PlainText"/>
              <w:rPr>
                <w:rFonts w:ascii="Arial" w:hAnsi="Arial" w:cs="Arial"/>
                <w:sz w:val="22"/>
                <w:szCs w:val="22"/>
              </w:rPr>
            </w:pPr>
          </w:p>
        </w:tc>
      </w:tr>
      <w:tr w:rsidR="00BC3B86" w:rsidRPr="00BC3B86" w:rsidTr="005F7BD5">
        <w:tc>
          <w:tcPr>
            <w:tcW w:w="2660" w:type="dxa"/>
          </w:tcPr>
          <w:p w:rsidR="005F7BD5" w:rsidRPr="00BC3B86" w:rsidRDefault="005F7BD5" w:rsidP="005F7BD5">
            <w:pPr>
              <w:pStyle w:val="PlainText"/>
              <w:rPr>
                <w:rFonts w:ascii="Arial" w:hAnsi="Arial" w:cs="Arial"/>
                <w:b/>
                <w:sz w:val="22"/>
                <w:szCs w:val="22"/>
              </w:rPr>
            </w:pPr>
            <w:r w:rsidRPr="00BC3B86">
              <w:rPr>
                <w:rFonts w:ascii="Arial" w:hAnsi="Arial" w:cs="Arial"/>
                <w:b/>
                <w:sz w:val="22"/>
                <w:szCs w:val="22"/>
              </w:rPr>
              <w:t>Name of Project/Service/</w:t>
            </w:r>
          </w:p>
          <w:p w:rsidR="005F7BD5" w:rsidRPr="00BC3B86" w:rsidRDefault="005F7BD5" w:rsidP="005F7BD5">
            <w:pPr>
              <w:pStyle w:val="PlainText"/>
              <w:rPr>
                <w:rFonts w:ascii="Arial" w:hAnsi="Arial" w:cs="Arial"/>
                <w:b/>
                <w:sz w:val="22"/>
                <w:szCs w:val="22"/>
              </w:rPr>
            </w:pPr>
            <w:r w:rsidRPr="00BC3B86">
              <w:rPr>
                <w:rFonts w:ascii="Arial" w:hAnsi="Arial" w:cs="Arial"/>
                <w:b/>
                <w:sz w:val="22"/>
                <w:szCs w:val="22"/>
              </w:rPr>
              <w:t>Department</w:t>
            </w: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tc>
        <w:tc>
          <w:tcPr>
            <w:tcW w:w="6793" w:type="dxa"/>
          </w:tcPr>
          <w:p w:rsidR="005F7BD5" w:rsidRPr="00BC3B86" w:rsidRDefault="005F7BD5" w:rsidP="005F7BD5">
            <w:pPr>
              <w:pStyle w:val="PlainText"/>
              <w:rPr>
                <w:rFonts w:ascii="Arial" w:hAnsi="Arial" w:cs="Arial"/>
                <w:sz w:val="22"/>
                <w:szCs w:val="22"/>
              </w:rPr>
            </w:pPr>
          </w:p>
        </w:tc>
      </w:tr>
      <w:tr w:rsidR="00BC3B86" w:rsidRPr="00BC3B86" w:rsidTr="005F7BD5">
        <w:trPr>
          <w:trHeight w:val="770"/>
        </w:trPr>
        <w:tc>
          <w:tcPr>
            <w:tcW w:w="2660" w:type="dxa"/>
          </w:tcPr>
          <w:p w:rsidR="005F7BD5" w:rsidRPr="00BC3B86" w:rsidRDefault="005F7BD5" w:rsidP="005F7BD5">
            <w:pPr>
              <w:pStyle w:val="PlainText"/>
              <w:rPr>
                <w:rFonts w:ascii="Arial" w:hAnsi="Arial" w:cs="Arial"/>
                <w:b/>
                <w:sz w:val="22"/>
                <w:szCs w:val="22"/>
              </w:rPr>
            </w:pPr>
            <w:r w:rsidRPr="00BC3B86">
              <w:rPr>
                <w:rFonts w:ascii="Arial" w:hAnsi="Arial" w:cs="Arial"/>
                <w:b/>
                <w:sz w:val="22"/>
                <w:szCs w:val="22"/>
              </w:rPr>
              <w:t>Directorate</w:t>
            </w:r>
          </w:p>
        </w:tc>
        <w:tc>
          <w:tcPr>
            <w:tcW w:w="6793" w:type="dxa"/>
          </w:tcPr>
          <w:p w:rsidR="005F7BD5" w:rsidRPr="00BC3B86" w:rsidRDefault="005F7BD5" w:rsidP="005F7BD5">
            <w:pPr>
              <w:pStyle w:val="PlainText"/>
              <w:rPr>
                <w:rFonts w:ascii="Arial" w:hAnsi="Arial" w:cs="Arial"/>
                <w:sz w:val="22"/>
                <w:szCs w:val="22"/>
              </w:rPr>
            </w:pPr>
          </w:p>
        </w:tc>
      </w:tr>
      <w:tr w:rsidR="00BC3B86" w:rsidRPr="00BC3B86" w:rsidTr="005F7BD5">
        <w:tc>
          <w:tcPr>
            <w:tcW w:w="2660" w:type="dxa"/>
          </w:tcPr>
          <w:p w:rsidR="005F7BD5" w:rsidRPr="00BC3B86" w:rsidRDefault="005F7BD5" w:rsidP="005F7BD5">
            <w:pPr>
              <w:pStyle w:val="PlainText"/>
              <w:rPr>
                <w:rFonts w:ascii="Arial" w:hAnsi="Arial" w:cs="Arial"/>
                <w:b/>
                <w:sz w:val="22"/>
                <w:szCs w:val="22"/>
              </w:rPr>
            </w:pPr>
            <w:r w:rsidRPr="00BC3B86">
              <w:rPr>
                <w:rFonts w:ascii="Arial" w:hAnsi="Arial" w:cs="Arial"/>
                <w:b/>
                <w:sz w:val="22"/>
                <w:szCs w:val="22"/>
              </w:rPr>
              <w:t>Sponsor (</w:t>
            </w:r>
            <w:r w:rsidR="00CE12F5" w:rsidRPr="00BC3B86">
              <w:rPr>
                <w:rFonts w:ascii="Arial" w:hAnsi="Arial" w:cs="Arial"/>
                <w:b/>
                <w:sz w:val="22"/>
                <w:szCs w:val="22"/>
              </w:rPr>
              <w:t xml:space="preserve">director or equivalent </w:t>
            </w:r>
            <w:r w:rsidRPr="00BC3B86">
              <w:rPr>
                <w:rFonts w:ascii="Arial" w:hAnsi="Arial" w:cs="Arial"/>
                <w:b/>
                <w:sz w:val="22"/>
                <w:szCs w:val="22"/>
              </w:rPr>
              <w:t>senior manager)</w:t>
            </w:r>
          </w:p>
          <w:p w:rsidR="005F7BD5" w:rsidRPr="00BC3B86" w:rsidRDefault="005F7BD5" w:rsidP="005F7BD5">
            <w:pPr>
              <w:pStyle w:val="PlainText"/>
              <w:rPr>
                <w:rFonts w:ascii="Arial" w:hAnsi="Arial" w:cs="Arial"/>
                <w:b/>
                <w:sz w:val="22"/>
                <w:szCs w:val="22"/>
              </w:rPr>
            </w:pPr>
          </w:p>
        </w:tc>
        <w:tc>
          <w:tcPr>
            <w:tcW w:w="6793" w:type="dxa"/>
          </w:tcPr>
          <w:p w:rsidR="005F7BD5" w:rsidRPr="00BC3B86" w:rsidRDefault="00CD1F73" w:rsidP="005F7BD5">
            <w:pPr>
              <w:pStyle w:val="PlainText"/>
              <w:rPr>
                <w:rFonts w:ascii="Arial" w:hAnsi="Arial" w:cs="Arial"/>
                <w:sz w:val="22"/>
                <w:szCs w:val="22"/>
              </w:rPr>
            </w:pPr>
            <w:r w:rsidRPr="00BC3B86">
              <w:rPr>
                <w:rFonts w:ascii="Arial" w:hAnsi="Arial" w:cs="Arial"/>
                <w:sz w:val="22"/>
                <w:szCs w:val="22"/>
              </w:rPr>
              <w:t xml:space="preserve">Name: </w:t>
            </w:r>
          </w:p>
          <w:p w:rsidR="00CD1F73" w:rsidRPr="00BC3B86" w:rsidRDefault="00CD1F73" w:rsidP="005F7BD5">
            <w:pPr>
              <w:pStyle w:val="PlainText"/>
              <w:rPr>
                <w:rFonts w:ascii="Arial" w:hAnsi="Arial" w:cs="Arial"/>
                <w:sz w:val="22"/>
                <w:szCs w:val="22"/>
              </w:rPr>
            </w:pPr>
          </w:p>
          <w:p w:rsidR="00CD1F73" w:rsidRPr="00BC3B86" w:rsidRDefault="00CD1F73" w:rsidP="005F7BD5">
            <w:pPr>
              <w:pStyle w:val="PlainText"/>
              <w:rPr>
                <w:rFonts w:ascii="Arial" w:hAnsi="Arial" w:cs="Arial"/>
                <w:sz w:val="22"/>
                <w:szCs w:val="22"/>
              </w:rPr>
            </w:pPr>
            <w:r w:rsidRPr="00BC3B86">
              <w:rPr>
                <w:rFonts w:ascii="Arial" w:hAnsi="Arial" w:cs="Arial"/>
                <w:sz w:val="22"/>
                <w:szCs w:val="22"/>
              </w:rPr>
              <w:t xml:space="preserve">Signature: </w:t>
            </w:r>
          </w:p>
          <w:p w:rsidR="00CD1F73" w:rsidRPr="00BC3B86" w:rsidRDefault="00CD1F73" w:rsidP="005F7BD5">
            <w:pPr>
              <w:pStyle w:val="PlainText"/>
              <w:rPr>
                <w:rFonts w:ascii="Arial" w:hAnsi="Arial" w:cs="Arial"/>
                <w:sz w:val="22"/>
                <w:szCs w:val="22"/>
              </w:rPr>
            </w:pPr>
          </w:p>
        </w:tc>
      </w:tr>
      <w:tr w:rsidR="00BC3B86" w:rsidRPr="00BC3B86" w:rsidTr="0022689F">
        <w:tc>
          <w:tcPr>
            <w:tcW w:w="2660" w:type="dxa"/>
          </w:tcPr>
          <w:p w:rsidR="0022689F" w:rsidRPr="00BC3B86" w:rsidRDefault="0022689F" w:rsidP="0022689F">
            <w:pPr>
              <w:pStyle w:val="PlainText"/>
              <w:rPr>
                <w:rFonts w:ascii="Arial" w:hAnsi="Arial" w:cs="Arial"/>
                <w:b/>
                <w:sz w:val="22"/>
                <w:szCs w:val="22"/>
              </w:rPr>
            </w:pPr>
            <w:r w:rsidRPr="00BC3B86">
              <w:rPr>
                <w:rFonts w:ascii="Arial" w:hAnsi="Arial" w:cs="Arial"/>
                <w:b/>
                <w:sz w:val="22"/>
                <w:szCs w:val="22"/>
              </w:rPr>
              <w:t>Which social networking site(s) do you want to use</w:t>
            </w:r>
          </w:p>
          <w:p w:rsidR="005F7BD5" w:rsidRPr="00BC3B86" w:rsidRDefault="005F7BD5" w:rsidP="0022689F">
            <w:pPr>
              <w:pStyle w:val="PlainText"/>
              <w:rPr>
                <w:rFonts w:ascii="Arial" w:hAnsi="Arial" w:cs="Arial"/>
                <w:b/>
                <w:sz w:val="22"/>
                <w:szCs w:val="22"/>
              </w:rPr>
            </w:pPr>
          </w:p>
        </w:tc>
        <w:tc>
          <w:tcPr>
            <w:tcW w:w="6793" w:type="dxa"/>
          </w:tcPr>
          <w:p w:rsidR="0022689F" w:rsidRPr="00BC3B86" w:rsidRDefault="0022689F" w:rsidP="008B2108">
            <w:pPr>
              <w:pStyle w:val="PlainText"/>
              <w:rPr>
                <w:rFonts w:ascii="Arial" w:hAnsi="Arial" w:cs="Arial"/>
                <w:sz w:val="22"/>
                <w:szCs w:val="22"/>
              </w:rPr>
            </w:pPr>
          </w:p>
        </w:tc>
      </w:tr>
      <w:tr w:rsidR="00BC3B86" w:rsidRPr="00BC3B86" w:rsidTr="0022689F">
        <w:tc>
          <w:tcPr>
            <w:tcW w:w="2660" w:type="dxa"/>
          </w:tcPr>
          <w:p w:rsidR="0022689F" w:rsidRPr="00BC3B86" w:rsidRDefault="0022689F" w:rsidP="00310FFF">
            <w:pPr>
              <w:pStyle w:val="PlainText"/>
              <w:rPr>
                <w:rFonts w:ascii="Arial" w:hAnsi="Arial" w:cs="Arial"/>
                <w:b/>
                <w:sz w:val="22"/>
                <w:szCs w:val="22"/>
              </w:rPr>
            </w:pPr>
            <w:r w:rsidRPr="00BC3B86">
              <w:rPr>
                <w:rFonts w:ascii="Arial" w:hAnsi="Arial" w:cs="Arial"/>
                <w:b/>
                <w:sz w:val="22"/>
                <w:szCs w:val="22"/>
              </w:rPr>
              <w:t xml:space="preserve">Purpose of site </w:t>
            </w:r>
            <w:r w:rsidR="00310FFF" w:rsidRPr="00BC3B86">
              <w:rPr>
                <w:rFonts w:ascii="Arial" w:hAnsi="Arial" w:cs="Arial"/>
                <w:b/>
                <w:sz w:val="22"/>
                <w:szCs w:val="22"/>
              </w:rPr>
              <w:t>(please delete as appropriate)</w:t>
            </w:r>
          </w:p>
        </w:tc>
        <w:tc>
          <w:tcPr>
            <w:tcW w:w="6793" w:type="dxa"/>
          </w:tcPr>
          <w:p w:rsidR="0022689F" w:rsidRPr="00BC3B86" w:rsidRDefault="0022689F" w:rsidP="0022689F">
            <w:pPr>
              <w:pStyle w:val="PlainText"/>
              <w:rPr>
                <w:rFonts w:ascii="Arial" w:hAnsi="Arial" w:cs="Arial"/>
                <w:sz w:val="22"/>
                <w:szCs w:val="22"/>
              </w:rPr>
            </w:pPr>
          </w:p>
          <w:p w:rsidR="0022689F" w:rsidRPr="00BC3B86" w:rsidRDefault="0022689F" w:rsidP="0022689F">
            <w:pPr>
              <w:pStyle w:val="PlainText"/>
              <w:rPr>
                <w:rFonts w:ascii="Arial" w:hAnsi="Arial" w:cs="Arial"/>
                <w:sz w:val="22"/>
                <w:szCs w:val="22"/>
              </w:rPr>
            </w:pPr>
            <w:r w:rsidRPr="00BC3B86">
              <w:rPr>
                <w:rFonts w:ascii="Arial" w:hAnsi="Arial" w:cs="Arial"/>
                <w:sz w:val="22"/>
                <w:szCs w:val="22"/>
              </w:rPr>
              <w:t>Service promotion ................................</w:t>
            </w:r>
          </w:p>
          <w:p w:rsidR="0022689F" w:rsidRPr="00BC3B86" w:rsidRDefault="0022689F" w:rsidP="0022689F">
            <w:pPr>
              <w:pStyle w:val="PlainText"/>
              <w:rPr>
                <w:rFonts w:ascii="Arial" w:hAnsi="Arial" w:cs="Arial"/>
                <w:sz w:val="22"/>
                <w:szCs w:val="22"/>
              </w:rPr>
            </w:pPr>
          </w:p>
          <w:p w:rsidR="0022689F" w:rsidRPr="00BC3B86" w:rsidRDefault="0022689F" w:rsidP="0022689F">
            <w:pPr>
              <w:pStyle w:val="PlainText"/>
              <w:rPr>
                <w:rFonts w:ascii="Arial" w:hAnsi="Arial" w:cs="Arial"/>
                <w:sz w:val="22"/>
                <w:szCs w:val="22"/>
              </w:rPr>
            </w:pPr>
            <w:r w:rsidRPr="00BC3B86">
              <w:rPr>
                <w:rFonts w:ascii="Arial" w:hAnsi="Arial" w:cs="Arial"/>
                <w:sz w:val="22"/>
                <w:szCs w:val="22"/>
              </w:rPr>
              <w:t>Learning/education ..............................</w:t>
            </w:r>
          </w:p>
          <w:p w:rsidR="0022689F" w:rsidRPr="00BC3B86" w:rsidRDefault="0022689F" w:rsidP="0022689F">
            <w:pPr>
              <w:pStyle w:val="PlainText"/>
              <w:rPr>
                <w:rFonts w:ascii="Arial" w:hAnsi="Arial" w:cs="Arial"/>
                <w:sz w:val="22"/>
                <w:szCs w:val="22"/>
              </w:rPr>
            </w:pPr>
          </w:p>
          <w:p w:rsidR="0022689F" w:rsidRPr="00BC3B86" w:rsidRDefault="0022689F" w:rsidP="0022689F">
            <w:pPr>
              <w:pStyle w:val="PlainText"/>
              <w:rPr>
                <w:rFonts w:ascii="Arial" w:hAnsi="Arial" w:cs="Arial"/>
                <w:sz w:val="22"/>
                <w:szCs w:val="22"/>
              </w:rPr>
            </w:pPr>
            <w:r w:rsidRPr="00BC3B86">
              <w:rPr>
                <w:rFonts w:ascii="Arial" w:hAnsi="Arial" w:cs="Arial"/>
                <w:sz w:val="22"/>
                <w:szCs w:val="22"/>
              </w:rPr>
              <w:t>Professional network ...........................</w:t>
            </w:r>
          </w:p>
          <w:p w:rsidR="0022689F" w:rsidRPr="00BC3B86" w:rsidRDefault="0022689F" w:rsidP="0022689F">
            <w:pPr>
              <w:pStyle w:val="PlainText"/>
              <w:rPr>
                <w:rFonts w:ascii="Arial" w:hAnsi="Arial" w:cs="Arial"/>
                <w:sz w:val="22"/>
                <w:szCs w:val="22"/>
              </w:rPr>
            </w:pPr>
          </w:p>
          <w:p w:rsidR="0022689F" w:rsidRPr="00BC3B86" w:rsidRDefault="0022689F" w:rsidP="0022689F">
            <w:pPr>
              <w:pStyle w:val="PlainText"/>
              <w:rPr>
                <w:rFonts w:ascii="Arial" w:hAnsi="Arial" w:cs="Arial"/>
                <w:sz w:val="22"/>
                <w:szCs w:val="22"/>
              </w:rPr>
            </w:pPr>
            <w:r w:rsidRPr="00BC3B86">
              <w:rPr>
                <w:rFonts w:ascii="Arial" w:hAnsi="Arial" w:cs="Arial"/>
                <w:sz w:val="22"/>
                <w:szCs w:val="22"/>
              </w:rPr>
              <w:t>Patient engagement ............................</w:t>
            </w:r>
          </w:p>
          <w:p w:rsidR="0022689F" w:rsidRPr="00BC3B86" w:rsidRDefault="0022689F" w:rsidP="0022689F">
            <w:pPr>
              <w:pStyle w:val="PlainText"/>
              <w:rPr>
                <w:rFonts w:ascii="Arial" w:hAnsi="Arial" w:cs="Arial"/>
                <w:sz w:val="22"/>
                <w:szCs w:val="22"/>
              </w:rPr>
            </w:pPr>
          </w:p>
          <w:p w:rsidR="0022689F" w:rsidRPr="00BC3B86" w:rsidRDefault="0022689F" w:rsidP="0022689F">
            <w:pPr>
              <w:pStyle w:val="PlainText"/>
              <w:rPr>
                <w:rFonts w:ascii="Arial" w:hAnsi="Arial" w:cs="Arial"/>
                <w:sz w:val="22"/>
                <w:szCs w:val="22"/>
              </w:rPr>
            </w:pPr>
            <w:r w:rsidRPr="00BC3B86">
              <w:rPr>
                <w:rFonts w:ascii="Arial" w:hAnsi="Arial" w:cs="Arial"/>
                <w:sz w:val="22"/>
                <w:szCs w:val="22"/>
              </w:rPr>
              <w:t>Patient support ....................................</w:t>
            </w:r>
          </w:p>
          <w:p w:rsidR="0022689F" w:rsidRPr="00BC3B86" w:rsidRDefault="0022689F" w:rsidP="0022689F">
            <w:pPr>
              <w:pStyle w:val="PlainText"/>
              <w:rPr>
                <w:rFonts w:ascii="Arial" w:hAnsi="Arial" w:cs="Arial"/>
                <w:sz w:val="22"/>
                <w:szCs w:val="22"/>
              </w:rPr>
            </w:pPr>
          </w:p>
          <w:p w:rsidR="0022689F" w:rsidRPr="00BC3B86" w:rsidRDefault="0022689F" w:rsidP="0022689F">
            <w:pPr>
              <w:pStyle w:val="PlainText"/>
              <w:rPr>
                <w:rFonts w:ascii="Arial" w:hAnsi="Arial" w:cs="Arial"/>
                <w:sz w:val="22"/>
                <w:szCs w:val="22"/>
              </w:rPr>
            </w:pPr>
            <w:r w:rsidRPr="00BC3B86">
              <w:rPr>
                <w:rFonts w:ascii="Arial" w:hAnsi="Arial" w:cs="Arial"/>
                <w:sz w:val="22"/>
                <w:szCs w:val="22"/>
              </w:rPr>
              <w:t>Public engagement/</w:t>
            </w:r>
          </w:p>
          <w:p w:rsidR="0022689F" w:rsidRPr="00BC3B86" w:rsidRDefault="0022689F" w:rsidP="0022689F">
            <w:pPr>
              <w:pStyle w:val="PlainText"/>
              <w:rPr>
                <w:rFonts w:ascii="Arial" w:hAnsi="Arial" w:cs="Arial"/>
                <w:sz w:val="22"/>
                <w:szCs w:val="22"/>
              </w:rPr>
            </w:pPr>
            <w:r w:rsidRPr="00BC3B86">
              <w:rPr>
                <w:rFonts w:ascii="Arial" w:hAnsi="Arial" w:cs="Arial"/>
                <w:sz w:val="22"/>
                <w:szCs w:val="22"/>
              </w:rPr>
              <w:t>Consultation ........................................</w:t>
            </w:r>
          </w:p>
          <w:p w:rsidR="0022689F" w:rsidRPr="00BC3B86" w:rsidRDefault="0022689F" w:rsidP="0022689F">
            <w:pPr>
              <w:pStyle w:val="PlainText"/>
              <w:rPr>
                <w:rFonts w:ascii="Arial" w:hAnsi="Arial" w:cs="Arial"/>
                <w:sz w:val="22"/>
                <w:szCs w:val="22"/>
              </w:rPr>
            </w:pPr>
          </w:p>
          <w:p w:rsidR="0022689F" w:rsidRPr="00BC3B86" w:rsidRDefault="0022689F" w:rsidP="0022689F">
            <w:pPr>
              <w:pStyle w:val="PlainText"/>
              <w:rPr>
                <w:rFonts w:ascii="Arial" w:hAnsi="Arial" w:cs="Arial"/>
                <w:sz w:val="22"/>
                <w:szCs w:val="22"/>
              </w:rPr>
            </w:pPr>
            <w:r w:rsidRPr="00BC3B86">
              <w:rPr>
                <w:rFonts w:ascii="Arial" w:hAnsi="Arial" w:cs="Arial"/>
                <w:sz w:val="22"/>
                <w:szCs w:val="22"/>
              </w:rPr>
              <w:t xml:space="preserve">Other (please state) ........................... </w:t>
            </w:r>
          </w:p>
          <w:p w:rsidR="0022689F" w:rsidRPr="00BC3B86" w:rsidRDefault="0022689F" w:rsidP="0022689F">
            <w:pPr>
              <w:pStyle w:val="PlainText"/>
              <w:rPr>
                <w:rFonts w:ascii="Arial" w:hAnsi="Arial" w:cs="Arial"/>
                <w:sz w:val="22"/>
                <w:szCs w:val="22"/>
              </w:rPr>
            </w:pPr>
          </w:p>
        </w:tc>
      </w:tr>
      <w:tr w:rsidR="00BC3B86" w:rsidRPr="00BC3B86" w:rsidTr="00CD1F73">
        <w:tc>
          <w:tcPr>
            <w:tcW w:w="2660" w:type="dxa"/>
          </w:tcPr>
          <w:p w:rsidR="00CD1F73" w:rsidRPr="00BC3B86" w:rsidRDefault="00CD1F73" w:rsidP="00CD1F73">
            <w:pPr>
              <w:pStyle w:val="PlainText"/>
              <w:rPr>
                <w:rFonts w:ascii="Arial" w:hAnsi="Arial" w:cs="Arial"/>
                <w:b/>
                <w:sz w:val="22"/>
                <w:szCs w:val="22"/>
              </w:rPr>
            </w:pPr>
            <w:r w:rsidRPr="00BC3B86">
              <w:rPr>
                <w:rFonts w:ascii="Arial" w:hAnsi="Arial" w:cs="Arial"/>
                <w:b/>
                <w:sz w:val="22"/>
                <w:szCs w:val="22"/>
              </w:rPr>
              <w:t>Objectives of social media account</w:t>
            </w:r>
          </w:p>
          <w:p w:rsidR="00CD1F73" w:rsidRPr="00BC3B86" w:rsidRDefault="00CD1F73" w:rsidP="00CD1F73">
            <w:pPr>
              <w:pStyle w:val="PlainText"/>
              <w:rPr>
                <w:rFonts w:ascii="Arial" w:hAnsi="Arial" w:cs="Arial"/>
                <w:b/>
                <w:sz w:val="22"/>
                <w:szCs w:val="22"/>
              </w:rPr>
            </w:pPr>
          </w:p>
        </w:tc>
        <w:tc>
          <w:tcPr>
            <w:tcW w:w="6793" w:type="dxa"/>
          </w:tcPr>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tc>
      </w:tr>
      <w:tr w:rsidR="00BC3B86" w:rsidRPr="00BC3B86" w:rsidTr="005F7BD5">
        <w:tc>
          <w:tcPr>
            <w:tcW w:w="2660" w:type="dxa"/>
          </w:tcPr>
          <w:p w:rsidR="00CE12F5" w:rsidRPr="00BC3B86" w:rsidRDefault="00CE12F5" w:rsidP="005F7BD5">
            <w:pPr>
              <w:pStyle w:val="PlainText"/>
              <w:rPr>
                <w:rFonts w:ascii="Arial" w:hAnsi="Arial" w:cs="Arial"/>
                <w:b/>
                <w:sz w:val="22"/>
                <w:szCs w:val="22"/>
              </w:rPr>
            </w:pPr>
            <w:r w:rsidRPr="00BC3B86">
              <w:rPr>
                <w:rFonts w:ascii="Arial" w:hAnsi="Arial" w:cs="Arial"/>
                <w:b/>
                <w:sz w:val="22"/>
                <w:szCs w:val="22"/>
              </w:rPr>
              <w:t xml:space="preserve">What is your case for a dedicated social media account instead of using the corporate accounts? </w:t>
            </w:r>
          </w:p>
          <w:p w:rsidR="00AE34E9" w:rsidRPr="00BC3B86" w:rsidRDefault="00AE34E9" w:rsidP="005F7BD5">
            <w:pPr>
              <w:pStyle w:val="PlainText"/>
              <w:rPr>
                <w:rFonts w:ascii="Arial" w:hAnsi="Arial" w:cs="Arial"/>
                <w:b/>
                <w:sz w:val="22"/>
                <w:szCs w:val="22"/>
              </w:rPr>
            </w:pPr>
          </w:p>
          <w:p w:rsidR="00CD1F73" w:rsidRPr="00BC3B86" w:rsidRDefault="00CD1F73" w:rsidP="005F7BD5">
            <w:pPr>
              <w:pStyle w:val="PlainText"/>
              <w:rPr>
                <w:rFonts w:ascii="Arial" w:hAnsi="Arial" w:cs="Arial"/>
                <w:b/>
                <w:sz w:val="22"/>
                <w:szCs w:val="22"/>
              </w:rPr>
            </w:pPr>
          </w:p>
          <w:p w:rsidR="00CD1F73" w:rsidRPr="00BC3B86" w:rsidRDefault="00CD1F73" w:rsidP="005F7BD5">
            <w:pPr>
              <w:pStyle w:val="PlainText"/>
              <w:rPr>
                <w:rFonts w:ascii="Arial" w:hAnsi="Arial" w:cs="Arial"/>
                <w:b/>
                <w:sz w:val="22"/>
                <w:szCs w:val="22"/>
              </w:rPr>
            </w:pPr>
          </w:p>
        </w:tc>
        <w:tc>
          <w:tcPr>
            <w:tcW w:w="6793" w:type="dxa"/>
          </w:tcPr>
          <w:p w:rsidR="005F7BD5" w:rsidRPr="00BC3B86" w:rsidRDefault="005F7BD5" w:rsidP="005F7BD5">
            <w:pPr>
              <w:pStyle w:val="PlainText"/>
              <w:rPr>
                <w:rFonts w:ascii="Arial" w:hAnsi="Arial" w:cs="Arial"/>
                <w:sz w:val="22"/>
                <w:szCs w:val="22"/>
              </w:rPr>
            </w:pPr>
          </w:p>
          <w:p w:rsidR="005F7BD5" w:rsidRPr="00BC3B86" w:rsidRDefault="005F7BD5" w:rsidP="005F7BD5">
            <w:pPr>
              <w:pStyle w:val="PlainText"/>
              <w:rPr>
                <w:rFonts w:ascii="Arial" w:hAnsi="Arial" w:cs="Arial"/>
                <w:sz w:val="22"/>
                <w:szCs w:val="22"/>
              </w:rPr>
            </w:pPr>
          </w:p>
          <w:p w:rsidR="005F7BD5" w:rsidRPr="00BC3B86" w:rsidRDefault="005F7BD5" w:rsidP="005F7BD5">
            <w:pPr>
              <w:pStyle w:val="PlainText"/>
              <w:rPr>
                <w:rFonts w:ascii="Arial" w:hAnsi="Arial" w:cs="Arial"/>
                <w:sz w:val="22"/>
                <w:szCs w:val="22"/>
              </w:rPr>
            </w:pPr>
          </w:p>
          <w:p w:rsidR="005F7BD5" w:rsidRPr="00BC3B86" w:rsidRDefault="005F7BD5" w:rsidP="005F7BD5">
            <w:pPr>
              <w:pStyle w:val="PlainText"/>
              <w:rPr>
                <w:rFonts w:ascii="Arial" w:hAnsi="Arial" w:cs="Arial"/>
                <w:sz w:val="22"/>
                <w:szCs w:val="22"/>
              </w:rPr>
            </w:pPr>
          </w:p>
        </w:tc>
      </w:tr>
    </w:tbl>
    <w:p w:rsidR="00335BFC" w:rsidRDefault="00335BFC"/>
    <w:tbl>
      <w:tblPr>
        <w:tblStyle w:val="TableGrid"/>
        <w:tblW w:w="0" w:type="auto"/>
        <w:tblLook w:val="04A0"/>
      </w:tblPr>
      <w:tblGrid>
        <w:gridCol w:w="2660"/>
        <w:gridCol w:w="6793"/>
      </w:tblGrid>
      <w:tr w:rsidR="00BC3B86" w:rsidRPr="00BC3B86" w:rsidTr="0022689F">
        <w:tc>
          <w:tcPr>
            <w:tcW w:w="2660" w:type="dxa"/>
          </w:tcPr>
          <w:p w:rsidR="0022689F" w:rsidRPr="00BC3B86" w:rsidRDefault="005F7BD5" w:rsidP="008B2108">
            <w:pPr>
              <w:pStyle w:val="PlainText"/>
              <w:rPr>
                <w:rFonts w:ascii="Arial" w:hAnsi="Arial" w:cs="Arial"/>
                <w:b/>
                <w:sz w:val="22"/>
                <w:szCs w:val="22"/>
              </w:rPr>
            </w:pPr>
            <w:r w:rsidRPr="00BC3B86">
              <w:rPr>
                <w:rFonts w:ascii="Arial" w:hAnsi="Arial" w:cs="Arial"/>
                <w:b/>
                <w:sz w:val="22"/>
                <w:szCs w:val="22"/>
              </w:rPr>
              <w:lastRenderedPageBreak/>
              <w:t xml:space="preserve">What benefits and opportunities will a social media account bring? </w:t>
            </w:r>
          </w:p>
          <w:p w:rsidR="0022689F" w:rsidRPr="00BC3B86" w:rsidRDefault="0022689F" w:rsidP="008B2108">
            <w:pPr>
              <w:pStyle w:val="PlainText"/>
              <w:rPr>
                <w:rFonts w:ascii="Arial" w:hAnsi="Arial" w:cs="Arial"/>
                <w:b/>
                <w:sz w:val="22"/>
                <w:szCs w:val="22"/>
              </w:rPr>
            </w:pPr>
          </w:p>
          <w:p w:rsidR="00CE12F5" w:rsidRPr="00BC3B86" w:rsidRDefault="00CE12F5" w:rsidP="008B2108">
            <w:pPr>
              <w:pStyle w:val="PlainText"/>
              <w:rPr>
                <w:rFonts w:ascii="Arial" w:hAnsi="Arial" w:cs="Arial"/>
                <w:b/>
                <w:sz w:val="22"/>
                <w:szCs w:val="22"/>
              </w:rPr>
            </w:pPr>
          </w:p>
          <w:p w:rsidR="00CE12F5" w:rsidRPr="00BC3B86" w:rsidRDefault="00CE12F5" w:rsidP="008B2108">
            <w:pPr>
              <w:pStyle w:val="PlainText"/>
              <w:rPr>
                <w:rFonts w:ascii="Arial" w:hAnsi="Arial" w:cs="Arial"/>
                <w:b/>
                <w:sz w:val="22"/>
                <w:szCs w:val="22"/>
              </w:rPr>
            </w:pPr>
          </w:p>
          <w:p w:rsidR="00CE12F5" w:rsidRPr="00BC3B86" w:rsidRDefault="00CE12F5" w:rsidP="008B2108">
            <w:pPr>
              <w:pStyle w:val="PlainText"/>
              <w:rPr>
                <w:rFonts w:ascii="Arial" w:hAnsi="Arial" w:cs="Arial"/>
                <w:b/>
                <w:sz w:val="22"/>
                <w:szCs w:val="22"/>
              </w:rPr>
            </w:pPr>
          </w:p>
          <w:p w:rsidR="00CE12F5" w:rsidRPr="00BC3B86" w:rsidRDefault="00CE12F5" w:rsidP="008B2108">
            <w:pPr>
              <w:pStyle w:val="PlainText"/>
              <w:rPr>
                <w:rFonts w:ascii="Arial" w:hAnsi="Arial" w:cs="Arial"/>
                <w:b/>
                <w:sz w:val="22"/>
                <w:szCs w:val="22"/>
              </w:rPr>
            </w:pPr>
          </w:p>
        </w:tc>
        <w:tc>
          <w:tcPr>
            <w:tcW w:w="6793" w:type="dxa"/>
          </w:tcPr>
          <w:p w:rsidR="0022689F" w:rsidRPr="00BC3B86" w:rsidRDefault="0022689F" w:rsidP="008B2108">
            <w:pPr>
              <w:pStyle w:val="PlainText"/>
              <w:rPr>
                <w:rFonts w:ascii="Arial" w:hAnsi="Arial" w:cs="Arial"/>
                <w:sz w:val="22"/>
                <w:szCs w:val="22"/>
              </w:rPr>
            </w:pPr>
          </w:p>
          <w:p w:rsidR="005F7BD5" w:rsidRPr="00BC3B86" w:rsidRDefault="005F7BD5" w:rsidP="008B2108">
            <w:pPr>
              <w:pStyle w:val="PlainText"/>
              <w:rPr>
                <w:rFonts w:ascii="Arial" w:hAnsi="Arial" w:cs="Arial"/>
                <w:sz w:val="22"/>
                <w:szCs w:val="22"/>
              </w:rPr>
            </w:pPr>
          </w:p>
          <w:p w:rsidR="005F7BD5" w:rsidRPr="00BC3B86" w:rsidRDefault="005F7BD5" w:rsidP="008B2108">
            <w:pPr>
              <w:pStyle w:val="PlainText"/>
              <w:rPr>
                <w:rFonts w:ascii="Arial" w:hAnsi="Arial" w:cs="Arial"/>
                <w:sz w:val="22"/>
                <w:szCs w:val="22"/>
              </w:rPr>
            </w:pPr>
          </w:p>
          <w:p w:rsidR="00310FFF" w:rsidRPr="00BC3B86" w:rsidRDefault="00310FFF" w:rsidP="008B2108">
            <w:pPr>
              <w:pStyle w:val="PlainText"/>
              <w:rPr>
                <w:rFonts w:ascii="Arial" w:hAnsi="Arial" w:cs="Arial"/>
                <w:sz w:val="22"/>
                <w:szCs w:val="22"/>
              </w:rPr>
            </w:pPr>
          </w:p>
          <w:p w:rsidR="005F7BD5" w:rsidRPr="00BC3B86" w:rsidRDefault="005F7BD5" w:rsidP="008B2108">
            <w:pPr>
              <w:pStyle w:val="PlainText"/>
              <w:rPr>
                <w:rFonts w:ascii="Arial" w:hAnsi="Arial" w:cs="Arial"/>
                <w:sz w:val="22"/>
                <w:szCs w:val="22"/>
              </w:rPr>
            </w:pPr>
          </w:p>
          <w:p w:rsidR="005F7BD5" w:rsidRPr="00BC3B86" w:rsidRDefault="005F7BD5" w:rsidP="008B2108">
            <w:pPr>
              <w:pStyle w:val="PlainText"/>
              <w:rPr>
                <w:rFonts w:ascii="Arial" w:hAnsi="Arial" w:cs="Arial"/>
                <w:sz w:val="22"/>
                <w:szCs w:val="22"/>
              </w:rPr>
            </w:pPr>
          </w:p>
          <w:p w:rsidR="005F7BD5" w:rsidRPr="00BC3B86" w:rsidRDefault="005F7BD5" w:rsidP="008B2108">
            <w:pPr>
              <w:pStyle w:val="PlainText"/>
              <w:rPr>
                <w:rFonts w:ascii="Arial" w:hAnsi="Arial" w:cs="Arial"/>
                <w:sz w:val="22"/>
                <w:szCs w:val="22"/>
              </w:rPr>
            </w:pPr>
          </w:p>
          <w:p w:rsidR="005F7BD5" w:rsidRPr="00BC3B86" w:rsidRDefault="005F7BD5" w:rsidP="008B2108">
            <w:pPr>
              <w:pStyle w:val="PlainText"/>
              <w:rPr>
                <w:rFonts w:ascii="Arial" w:hAnsi="Arial" w:cs="Arial"/>
                <w:sz w:val="22"/>
                <w:szCs w:val="22"/>
              </w:rPr>
            </w:pPr>
          </w:p>
        </w:tc>
      </w:tr>
      <w:tr w:rsidR="00BC3B86" w:rsidRPr="00BC3B86" w:rsidTr="00A92C74">
        <w:tc>
          <w:tcPr>
            <w:tcW w:w="2660" w:type="dxa"/>
          </w:tcPr>
          <w:p w:rsidR="00CE12F5" w:rsidRPr="00BC3B86" w:rsidRDefault="00CE12F5" w:rsidP="00A92C74">
            <w:pPr>
              <w:pStyle w:val="PlainText"/>
              <w:rPr>
                <w:rFonts w:ascii="Arial" w:hAnsi="Arial" w:cs="Arial"/>
                <w:b/>
                <w:sz w:val="22"/>
                <w:szCs w:val="22"/>
              </w:rPr>
            </w:pPr>
            <w:r w:rsidRPr="00BC3B86">
              <w:rPr>
                <w:rFonts w:ascii="Arial" w:hAnsi="Arial" w:cs="Arial"/>
                <w:b/>
                <w:sz w:val="22"/>
                <w:szCs w:val="22"/>
              </w:rPr>
              <w:t>How do you anticipate liaising with the corporate NHSGGC social media accounts?</w:t>
            </w:r>
          </w:p>
          <w:p w:rsidR="00CE12F5" w:rsidRPr="00BC3B86" w:rsidRDefault="00CE12F5" w:rsidP="00A92C74">
            <w:pPr>
              <w:pStyle w:val="PlainText"/>
              <w:rPr>
                <w:rFonts w:ascii="Arial" w:hAnsi="Arial" w:cs="Arial"/>
                <w:b/>
                <w:sz w:val="22"/>
                <w:szCs w:val="22"/>
              </w:rPr>
            </w:pPr>
          </w:p>
          <w:p w:rsidR="00CE12F5" w:rsidRPr="00BC3B86" w:rsidRDefault="00CE12F5" w:rsidP="00A92C74">
            <w:pPr>
              <w:pStyle w:val="PlainText"/>
              <w:rPr>
                <w:rFonts w:ascii="Arial" w:hAnsi="Arial" w:cs="Arial"/>
                <w:b/>
                <w:sz w:val="22"/>
                <w:szCs w:val="22"/>
              </w:rPr>
            </w:pPr>
          </w:p>
          <w:p w:rsidR="00CE12F5" w:rsidRPr="00BC3B86" w:rsidRDefault="00CE12F5" w:rsidP="00A92C74">
            <w:pPr>
              <w:pStyle w:val="PlainText"/>
              <w:rPr>
                <w:rFonts w:ascii="Arial" w:hAnsi="Arial" w:cs="Arial"/>
                <w:b/>
                <w:sz w:val="22"/>
                <w:szCs w:val="22"/>
              </w:rPr>
            </w:pPr>
          </w:p>
        </w:tc>
        <w:tc>
          <w:tcPr>
            <w:tcW w:w="6793" w:type="dxa"/>
          </w:tcPr>
          <w:p w:rsidR="00CE12F5" w:rsidRPr="00BC3B86" w:rsidRDefault="00CE12F5" w:rsidP="00A92C74">
            <w:pPr>
              <w:pStyle w:val="PlainText"/>
              <w:rPr>
                <w:rFonts w:ascii="Arial" w:hAnsi="Arial" w:cs="Arial"/>
                <w:sz w:val="22"/>
                <w:szCs w:val="22"/>
              </w:rPr>
            </w:pPr>
          </w:p>
          <w:p w:rsidR="00CE12F5" w:rsidRPr="00BC3B86" w:rsidRDefault="00CE12F5" w:rsidP="00A92C74">
            <w:pPr>
              <w:pStyle w:val="PlainText"/>
              <w:rPr>
                <w:rFonts w:ascii="Arial" w:hAnsi="Arial" w:cs="Arial"/>
                <w:sz w:val="22"/>
                <w:szCs w:val="22"/>
              </w:rPr>
            </w:pPr>
          </w:p>
        </w:tc>
      </w:tr>
      <w:tr w:rsidR="00BC3B86" w:rsidRPr="00BC3B86" w:rsidTr="00CD1F73">
        <w:tc>
          <w:tcPr>
            <w:tcW w:w="2660" w:type="dxa"/>
          </w:tcPr>
          <w:p w:rsidR="00CD1F73" w:rsidRPr="00BC3B86" w:rsidRDefault="00CD1F73" w:rsidP="00CD1F73">
            <w:pPr>
              <w:pStyle w:val="PlainText"/>
              <w:rPr>
                <w:rFonts w:ascii="Arial" w:hAnsi="Arial" w:cs="Arial"/>
                <w:b/>
                <w:sz w:val="22"/>
                <w:szCs w:val="22"/>
              </w:rPr>
            </w:pPr>
            <w:r w:rsidRPr="00BC3B86">
              <w:rPr>
                <w:rFonts w:ascii="Arial" w:hAnsi="Arial" w:cs="Arial"/>
                <w:b/>
                <w:sz w:val="22"/>
                <w:szCs w:val="22"/>
              </w:rPr>
              <w:t>Name of staff who require access to manage the account</w:t>
            </w:r>
            <w:r w:rsidR="00CE12F5" w:rsidRPr="00BC3B86">
              <w:rPr>
                <w:rFonts w:ascii="Arial" w:hAnsi="Arial" w:cs="Arial"/>
                <w:b/>
                <w:sz w:val="22"/>
                <w:szCs w:val="22"/>
              </w:rPr>
              <w:t>.</w:t>
            </w:r>
          </w:p>
          <w:p w:rsidR="00CD1F73" w:rsidRPr="00BC3B86" w:rsidRDefault="00CD1F73" w:rsidP="00CD1F73">
            <w:pPr>
              <w:pStyle w:val="PlainText"/>
              <w:rPr>
                <w:rFonts w:ascii="Arial" w:hAnsi="Arial" w:cs="Arial"/>
                <w:b/>
                <w:sz w:val="22"/>
                <w:szCs w:val="22"/>
              </w:rPr>
            </w:pPr>
          </w:p>
          <w:p w:rsidR="00CD1F73" w:rsidRPr="00BC3B86" w:rsidRDefault="00CE12F5" w:rsidP="00CD1F73">
            <w:pPr>
              <w:pStyle w:val="PlainText"/>
              <w:rPr>
                <w:rFonts w:ascii="Arial" w:hAnsi="Arial" w:cs="Arial"/>
                <w:b/>
                <w:sz w:val="22"/>
                <w:szCs w:val="22"/>
              </w:rPr>
            </w:pPr>
            <w:r w:rsidRPr="00BC3B86">
              <w:rPr>
                <w:rFonts w:ascii="Arial" w:hAnsi="Arial" w:cs="Arial"/>
                <w:b/>
                <w:sz w:val="22"/>
                <w:szCs w:val="22"/>
              </w:rPr>
              <w:t>(* all staff require to be competent in use of social media)</w:t>
            </w:r>
          </w:p>
          <w:p w:rsidR="00CE12F5" w:rsidRPr="00BC3B86" w:rsidRDefault="00CE12F5" w:rsidP="00CD1F73">
            <w:pPr>
              <w:pStyle w:val="PlainText"/>
              <w:rPr>
                <w:rFonts w:ascii="Arial" w:hAnsi="Arial" w:cs="Arial"/>
                <w:b/>
                <w:sz w:val="22"/>
                <w:szCs w:val="22"/>
              </w:rPr>
            </w:pPr>
          </w:p>
          <w:p w:rsidR="00CE12F5" w:rsidRPr="00BC3B86" w:rsidRDefault="00CE12F5" w:rsidP="00CD1F73">
            <w:pPr>
              <w:pStyle w:val="PlainText"/>
              <w:rPr>
                <w:rFonts w:ascii="Arial" w:hAnsi="Arial" w:cs="Arial"/>
                <w:b/>
                <w:sz w:val="22"/>
                <w:szCs w:val="22"/>
              </w:rPr>
            </w:pPr>
          </w:p>
        </w:tc>
        <w:tc>
          <w:tcPr>
            <w:tcW w:w="6793" w:type="dxa"/>
          </w:tcPr>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tc>
      </w:tr>
      <w:tr w:rsidR="00BC3B86" w:rsidRPr="00BC3B86" w:rsidTr="00CD1F73">
        <w:tc>
          <w:tcPr>
            <w:tcW w:w="2660" w:type="dxa"/>
          </w:tcPr>
          <w:p w:rsidR="00CD1F73" w:rsidRPr="00BC3B86" w:rsidRDefault="00CD1F73" w:rsidP="00CD1F73">
            <w:pPr>
              <w:pStyle w:val="PlainText"/>
              <w:rPr>
                <w:rFonts w:ascii="Arial" w:hAnsi="Arial" w:cs="Arial"/>
                <w:b/>
                <w:sz w:val="22"/>
                <w:szCs w:val="22"/>
              </w:rPr>
            </w:pPr>
            <w:r w:rsidRPr="00BC3B86">
              <w:rPr>
                <w:rFonts w:ascii="Arial" w:hAnsi="Arial" w:cs="Arial"/>
                <w:b/>
                <w:sz w:val="22"/>
                <w:szCs w:val="22"/>
              </w:rPr>
              <w:t xml:space="preserve">Please outline the type of content you will publish on the site, if approved </w:t>
            </w:r>
          </w:p>
          <w:p w:rsidR="00CD1F73" w:rsidRPr="00BC3B86" w:rsidRDefault="00CD1F73" w:rsidP="00CD1F73">
            <w:pPr>
              <w:pStyle w:val="PlainText"/>
              <w:rPr>
                <w:rFonts w:ascii="Arial" w:hAnsi="Arial" w:cs="Arial"/>
                <w:b/>
                <w:sz w:val="22"/>
                <w:szCs w:val="22"/>
              </w:rPr>
            </w:pPr>
          </w:p>
        </w:tc>
        <w:tc>
          <w:tcPr>
            <w:tcW w:w="6793" w:type="dxa"/>
          </w:tcPr>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tc>
      </w:tr>
      <w:tr w:rsidR="00BC3B86" w:rsidRPr="00BC3B86" w:rsidTr="00CD1F73">
        <w:tc>
          <w:tcPr>
            <w:tcW w:w="2660" w:type="dxa"/>
          </w:tcPr>
          <w:p w:rsidR="00CD1F73" w:rsidRPr="00BC3B86" w:rsidRDefault="00CD1F73" w:rsidP="00CD1F73">
            <w:pPr>
              <w:pStyle w:val="PlainText"/>
              <w:rPr>
                <w:rFonts w:ascii="Arial" w:hAnsi="Arial" w:cs="Arial"/>
                <w:b/>
                <w:sz w:val="22"/>
                <w:szCs w:val="22"/>
              </w:rPr>
            </w:pPr>
            <w:r w:rsidRPr="00BC3B86">
              <w:rPr>
                <w:rFonts w:ascii="Arial" w:hAnsi="Arial" w:cs="Arial"/>
                <w:b/>
                <w:sz w:val="22"/>
                <w:szCs w:val="22"/>
              </w:rPr>
              <w:t>Frequency at which the social network site will be moderated/updated</w:t>
            </w:r>
          </w:p>
          <w:p w:rsidR="00CD1F73" w:rsidRPr="00BC3B86" w:rsidRDefault="00CD1F73" w:rsidP="00CD1F73">
            <w:pPr>
              <w:pStyle w:val="PlainText"/>
              <w:rPr>
                <w:rFonts w:ascii="Arial" w:hAnsi="Arial" w:cs="Arial"/>
                <w:b/>
                <w:sz w:val="22"/>
                <w:szCs w:val="22"/>
              </w:rPr>
            </w:pPr>
          </w:p>
        </w:tc>
        <w:tc>
          <w:tcPr>
            <w:tcW w:w="6793" w:type="dxa"/>
          </w:tcPr>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tc>
      </w:tr>
      <w:tr w:rsidR="00BC3B86" w:rsidRPr="00BC3B86" w:rsidTr="00CD1F73">
        <w:tc>
          <w:tcPr>
            <w:tcW w:w="2660" w:type="dxa"/>
          </w:tcPr>
          <w:p w:rsidR="00CD1F73" w:rsidRPr="00BC3B86" w:rsidRDefault="00CD1F73" w:rsidP="00CD1F73">
            <w:pPr>
              <w:pStyle w:val="PlainText"/>
              <w:rPr>
                <w:rFonts w:ascii="Arial" w:hAnsi="Arial" w:cs="Arial"/>
                <w:b/>
                <w:sz w:val="22"/>
                <w:szCs w:val="22"/>
              </w:rPr>
            </w:pPr>
            <w:r w:rsidRPr="00BC3B86">
              <w:rPr>
                <w:rFonts w:ascii="Arial" w:hAnsi="Arial" w:cs="Arial"/>
                <w:b/>
                <w:sz w:val="22"/>
                <w:szCs w:val="22"/>
              </w:rPr>
              <w:t>How do you plan to interact and deal with queries?</w:t>
            </w:r>
          </w:p>
          <w:p w:rsidR="00CD1F73" w:rsidRPr="00BC3B86" w:rsidRDefault="00CD1F73" w:rsidP="00CD1F73">
            <w:pPr>
              <w:pStyle w:val="PlainText"/>
              <w:rPr>
                <w:rFonts w:ascii="Arial" w:hAnsi="Arial" w:cs="Arial"/>
                <w:b/>
                <w:sz w:val="22"/>
                <w:szCs w:val="22"/>
              </w:rPr>
            </w:pPr>
          </w:p>
        </w:tc>
        <w:tc>
          <w:tcPr>
            <w:tcW w:w="6793" w:type="dxa"/>
          </w:tcPr>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tc>
      </w:tr>
      <w:tr w:rsidR="00BC3B86" w:rsidRPr="00BC3B86" w:rsidTr="00CD1F73">
        <w:tc>
          <w:tcPr>
            <w:tcW w:w="2660" w:type="dxa"/>
          </w:tcPr>
          <w:p w:rsidR="00CD1F73" w:rsidRPr="00BC3B86" w:rsidRDefault="00CE12F5" w:rsidP="00CD1F73">
            <w:pPr>
              <w:pStyle w:val="PlainText"/>
              <w:rPr>
                <w:rFonts w:ascii="Arial" w:hAnsi="Arial" w:cs="Arial"/>
                <w:b/>
                <w:sz w:val="22"/>
                <w:szCs w:val="22"/>
              </w:rPr>
            </w:pPr>
            <w:r w:rsidRPr="00BC3B86">
              <w:rPr>
                <w:rFonts w:ascii="Arial" w:hAnsi="Arial" w:cs="Arial"/>
                <w:b/>
                <w:sz w:val="22"/>
                <w:szCs w:val="22"/>
              </w:rPr>
              <w:t xml:space="preserve">How will you store the content of your social media site for future reference? </w:t>
            </w:r>
          </w:p>
          <w:p w:rsidR="00CD1F73" w:rsidRPr="00BC3B86" w:rsidRDefault="00CD1F73" w:rsidP="00CD1F73">
            <w:pPr>
              <w:pStyle w:val="PlainText"/>
              <w:rPr>
                <w:rFonts w:ascii="Arial" w:hAnsi="Arial" w:cs="Arial"/>
                <w:b/>
                <w:sz w:val="22"/>
                <w:szCs w:val="22"/>
              </w:rPr>
            </w:pPr>
          </w:p>
          <w:p w:rsidR="00CE12F5" w:rsidRPr="00BC3B86" w:rsidRDefault="00CE12F5" w:rsidP="00CD1F73">
            <w:pPr>
              <w:pStyle w:val="PlainText"/>
              <w:rPr>
                <w:rFonts w:ascii="Arial" w:hAnsi="Arial" w:cs="Arial"/>
                <w:b/>
                <w:sz w:val="22"/>
                <w:szCs w:val="22"/>
              </w:rPr>
            </w:pPr>
          </w:p>
          <w:p w:rsidR="00CE12F5" w:rsidRPr="00BC3B86" w:rsidRDefault="00CE12F5" w:rsidP="00CD1F73">
            <w:pPr>
              <w:pStyle w:val="PlainText"/>
              <w:rPr>
                <w:rFonts w:ascii="Arial" w:hAnsi="Arial" w:cs="Arial"/>
                <w:b/>
                <w:sz w:val="22"/>
                <w:szCs w:val="22"/>
              </w:rPr>
            </w:pPr>
          </w:p>
        </w:tc>
        <w:tc>
          <w:tcPr>
            <w:tcW w:w="6793" w:type="dxa"/>
          </w:tcPr>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tc>
      </w:tr>
      <w:tr w:rsidR="00BC3B86" w:rsidRPr="00BC3B86" w:rsidTr="0022689F">
        <w:tc>
          <w:tcPr>
            <w:tcW w:w="2660" w:type="dxa"/>
          </w:tcPr>
          <w:p w:rsidR="005F7BD5" w:rsidRPr="00BC3B86" w:rsidRDefault="005F7BD5" w:rsidP="005F7BD5">
            <w:pPr>
              <w:pStyle w:val="PlainText"/>
              <w:rPr>
                <w:rFonts w:ascii="Arial" w:hAnsi="Arial" w:cs="Arial"/>
                <w:b/>
                <w:sz w:val="22"/>
                <w:szCs w:val="22"/>
              </w:rPr>
            </w:pPr>
            <w:r w:rsidRPr="00BC3B86">
              <w:rPr>
                <w:rFonts w:ascii="Arial" w:hAnsi="Arial" w:cs="Arial"/>
                <w:b/>
                <w:sz w:val="22"/>
                <w:szCs w:val="22"/>
              </w:rPr>
              <w:lastRenderedPageBreak/>
              <w:t xml:space="preserve">What potential risks do you foresee? </w:t>
            </w: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tc>
        <w:tc>
          <w:tcPr>
            <w:tcW w:w="6793" w:type="dxa"/>
          </w:tcPr>
          <w:p w:rsidR="0022689F" w:rsidRPr="00BC3B86" w:rsidRDefault="0022689F" w:rsidP="008B2108">
            <w:pPr>
              <w:pStyle w:val="PlainText"/>
              <w:rPr>
                <w:rFonts w:ascii="Arial" w:hAnsi="Arial" w:cs="Arial"/>
                <w:sz w:val="22"/>
                <w:szCs w:val="22"/>
              </w:rPr>
            </w:pPr>
          </w:p>
        </w:tc>
      </w:tr>
      <w:tr w:rsidR="00BC3B86" w:rsidRPr="00BC3B86" w:rsidTr="005F7BD5">
        <w:tc>
          <w:tcPr>
            <w:tcW w:w="2660" w:type="dxa"/>
          </w:tcPr>
          <w:p w:rsidR="005F7BD5" w:rsidRPr="00BC3B86" w:rsidRDefault="005F7BD5" w:rsidP="005F7BD5">
            <w:pPr>
              <w:pStyle w:val="PlainText"/>
              <w:rPr>
                <w:rFonts w:ascii="Arial" w:hAnsi="Arial" w:cs="Arial"/>
                <w:b/>
                <w:sz w:val="22"/>
                <w:szCs w:val="22"/>
              </w:rPr>
            </w:pPr>
            <w:r w:rsidRPr="00BC3B86">
              <w:rPr>
                <w:rFonts w:ascii="Arial" w:hAnsi="Arial" w:cs="Arial"/>
                <w:b/>
                <w:sz w:val="22"/>
                <w:szCs w:val="22"/>
              </w:rPr>
              <w:t xml:space="preserve">How will you manage these risks? </w:t>
            </w: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tc>
        <w:tc>
          <w:tcPr>
            <w:tcW w:w="6793" w:type="dxa"/>
          </w:tcPr>
          <w:p w:rsidR="005F7BD5" w:rsidRPr="00BC3B86" w:rsidRDefault="005F7BD5" w:rsidP="005F7BD5">
            <w:pPr>
              <w:pStyle w:val="PlainText"/>
              <w:rPr>
                <w:rFonts w:ascii="Arial" w:hAnsi="Arial" w:cs="Arial"/>
                <w:sz w:val="22"/>
                <w:szCs w:val="22"/>
              </w:rPr>
            </w:pPr>
          </w:p>
        </w:tc>
      </w:tr>
      <w:tr w:rsidR="00BC3B86" w:rsidRPr="00BC3B86" w:rsidTr="005F7BD5">
        <w:tc>
          <w:tcPr>
            <w:tcW w:w="2660" w:type="dxa"/>
          </w:tcPr>
          <w:p w:rsidR="005F7BD5" w:rsidRPr="00BC3B86" w:rsidRDefault="00CD1F73" w:rsidP="005F7BD5">
            <w:pPr>
              <w:pStyle w:val="PlainText"/>
              <w:rPr>
                <w:rFonts w:ascii="Arial" w:hAnsi="Arial" w:cs="Arial"/>
                <w:b/>
                <w:sz w:val="22"/>
                <w:szCs w:val="22"/>
              </w:rPr>
            </w:pPr>
            <w:r w:rsidRPr="00BC3B86">
              <w:rPr>
                <w:rFonts w:ascii="Arial" w:hAnsi="Arial" w:cs="Arial"/>
                <w:b/>
                <w:sz w:val="22"/>
                <w:szCs w:val="22"/>
              </w:rPr>
              <w:t xml:space="preserve">How will you monitor and evaluate the account? </w:t>
            </w: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p w:rsidR="005F7BD5" w:rsidRPr="00BC3B86" w:rsidRDefault="005F7BD5" w:rsidP="005F7BD5">
            <w:pPr>
              <w:pStyle w:val="PlainText"/>
              <w:rPr>
                <w:rFonts w:ascii="Arial" w:hAnsi="Arial" w:cs="Arial"/>
                <w:b/>
                <w:sz w:val="22"/>
                <w:szCs w:val="22"/>
              </w:rPr>
            </w:pPr>
          </w:p>
        </w:tc>
        <w:tc>
          <w:tcPr>
            <w:tcW w:w="6793" w:type="dxa"/>
          </w:tcPr>
          <w:p w:rsidR="005F7BD5" w:rsidRPr="00BC3B86" w:rsidRDefault="005F7BD5" w:rsidP="005F7BD5">
            <w:pPr>
              <w:pStyle w:val="PlainText"/>
              <w:rPr>
                <w:rFonts w:ascii="Arial" w:hAnsi="Arial" w:cs="Arial"/>
                <w:sz w:val="22"/>
                <w:szCs w:val="22"/>
              </w:rPr>
            </w:pPr>
          </w:p>
        </w:tc>
      </w:tr>
    </w:tbl>
    <w:p w:rsidR="0022689F" w:rsidRPr="00BC3B86" w:rsidRDefault="0022689F" w:rsidP="008B2108">
      <w:pPr>
        <w:pStyle w:val="PlainText"/>
        <w:rPr>
          <w:rFonts w:ascii="Arial" w:hAnsi="Arial" w:cs="Arial"/>
          <w:sz w:val="22"/>
          <w:szCs w:val="22"/>
        </w:rPr>
      </w:pPr>
    </w:p>
    <w:p w:rsidR="00CD1F73" w:rsidRPr="00BC3B86" w:rsidRDefault="00CD1F73" w:rsidP="008B2108">
      <w:pPr>
        <w:pStyle w:val="PlainText"/>
        <w:rPr>
          <w:rFonts w:ascii="Arial" w:hAnsi="Arial" w:cs="Arial"/>
          <w:sz w:val="22"/>
          <w:szCs w:val="22"/>
        </w:rPr>
      </w:pPr>
    </w:p>
    <w:p w:rsidR="00CE12F5" w:rsidRPr="00BC3B86" w:rsidRDefault="00CE12F5" w:rsidP="00CE12F5">
      <w:pPr>
        <w:pStyle w:val="PlainText"/>
        <w:spacing w:line="480" w:lineRule="auto"/>
        <w:rPr>
          <w:rFonts w:ascii="Arial" w:hAnsi="Arial" w:cs="Arial"/>
          <w:sz w:val="22"/>
          <w:szCs w:val="22"/>
        </w:rPr>
      </w:pPr>
      <w:r w:rsidRPr="00BC3B86">
        <w:rPr>
          <w:rFonts w:ascii="Arial" w:hAnsi="Arial" w:cs="Arial"/>
          <w:sz w:val="22"/>
          <w:szCs w:val="22"/>
        </w:rPr>
        <w:t>Any other supporting information:  …………………………………………………………………………………………………………………………………………………………………………………………………………………………………………………………………………………………………………………………………………………………………………………………………………………………………………………………………………………………………………………………………………………………………………………………………………………………………………………………………………………………………………………………………………………………………………………………….</w:t>
      </w:r>
    </w:p>
    <w:p w:rsidR="00CD1F73" w:rsidRPr="00BC3B86" w:rsidRDefault="00CD1F73" w:rsidP="008B2108">
      <w:pPr>
        <w:pStyle w:val="PlainText"/>
        <w:rPr>
          <w:rFonts w:ascii="Arial" w:hAnsi="Arial" w:cs="Arial"/>
          <w:sz w:val="22"/>
          <w:szCs w:val="22"/>
        </w:rPr>
      </w:pPr>
    </w:p>
    <w:p w:rsidR="00CE12F5" w:rsidRPr="00BC3B86" w:rsidRDefault="00CE12F5" w:rsidP="008B2108">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r w:rsidRPr="00BC3B86">
        <w:rPr>
          <w:rFonts w:ascii="Arial" w:hAnsi="Arial" w:cs="Arial"/>
          <w:sz w:val="22"/>
          <w:szCs w:val="22"/>
        </w:rPr>
        <w:t>Signature of applicant: ......................................................</w:t>
      </w:r>
    </w:p>
    <w:p w:rsidR="00CD1F73" w:rsidRPr="00BC3B86" w:rsidRDefault="00CD1F73" w:rsidP="00CD1F73">
      <w:pPr>
        <w:pStyle w:val="PlainText"/>
        <w:rPr>
          <w:rFonts w:ascii="Arial" w:hAnsi="Arial" w:cs="Arial"/>
          <w:sz w:val="22"/>
          <w:szCs w:val="22"/>
        </w:rPr>
      </w:pPr>
    </w:p>
    <w:p w:rsidR="00CD1F73" w:rsidRPr="00BC3B86" w:rsidRDefault="00CD1F73" w:rsidP="00CD1F73">
      <w:pPr>
        <w:pStyle w:val="PlainText"/>
        <w:rPr>
          <w:rFonts w:ascii="Arial" w:hAnsi="Arial" w:cs="Arial"/>
          <w:sz w:val="22"/>
          <w:szCs w:val="22"/>
        </w:rPr>
      </w:pPr>
    </w:p>
    <w:p w:rsidR="00CD1F73" w:rsidRPr="00BC3B86" w:rsidRDefault="00CD1F73" w:rsidP="008B2108">
      <w:pPr>
        <w:pStyle w:val="PlainText"/>
        <w:rPr>
          <w:rFonts w:ascii="Arial" w:hAnsi="Arial" w:cs="Arial"/>
          <w:sz w:val="22"/>
          <w:szCs w:val="22"/>
        </w:rPr>
      </w:pPr>
      <w:r w:rsidRPr="00BC3B86">
        <w:rPr>
          <w:rFonts w:ascii="Arial" w:hAnsi="Arial" w:cs="Arial"/>
          <w:sz w:val="22"/>
          <w:szCs w:val="22"/>
        </w:rPr>
        <w:t>Date submitted: .................................................................</w:t>
      </w:r>
    </w:p>
    <w:p w:rsidR="00CD1F73" w:rsidRPr="00BC3B86" w:rsidRDefault="00CD1F73" w:rsidP="008B2108">
      <w:pPr>
        <w:pStyle w:val="PlainText"/>
        <w:rPr>
          <w:rFonts w:ascii="Arial" w:hAnsi="Arial" w:cs="Arial"/>
          <w:sz w:val="22"/>
          <w:szCs w:val="22"/>
        </w:rPr>
      </w:pPr>
    </w:p>
    <w:p w:rsidR="00CD1F73" w:rsidRPr="00BC3B86" w:rsidRDefault="00CD1F73" w:rsidP="008B2108">
      <w:pPr>
        <w:pStyle w:val="PlainText"/>
        <w:rPr>
          <w:rFonts w:ascii="Arial" w:hAnsi="Arial" w:cs="Arial"/>
          <w:sz w:val="22"/>
          <w:szCs w:val="22"/>
        </w:rPr>
      </w:pPr>
    </w:p>
    <w:p w:rsidR="00CD1F73" w:rsidRPr="00BC3B86" w:rsidRDefault="00CD1F73" w:rsidP="008B2108">
      <w:pPr>
        <w:pStyle w:val="PlainText"/>
        <w:rPr>
          <w:rFonts w:ascii="Arial" w:hAnsi="Arial" w:cs="Arial"/>
          <w:sz w:val="22"/>
          <w:szCs w:val="22"/>
        </w:rPr>
      </w:pPr>
      <w:r w:rsidRPr="00BC3B86">
        <w:rPr>
          <w:rFonts w:ascii="Arial" w:hAnsi="Arial" w:cs="Arial"/>
          <w:sz w:val="22"/>
          <w:szCs w:val="22"/>
        </w:rPr>
        <w:t>Date considered by social media management group:   .............................................</w:t>
      </w:r>
    </w:p>
    <w:p w:rsidR="00CD1F73" w:rsidRPr="00BC3B86" w:rsidRDefault="00CD1F73" w:rsidP="008B2108">
      <w:pPr>
        <w:pStyle w:val="PlainText"/>
        <w:rPr>
          <w:rFonts w:ascii="Arial" w:hAnsi="Arial" w:cs="Arial"/>
          <w:sz w:val="22"/>
          <w:szCs w:val="22"/>
        </w:rPr>
      </w:pPr>
    </w:p>
    <w:p w:rsidR="00CD1F73" w:rsidRPr="00BC3B86" w:rsidRDefault="00CD1F73" w:rsidP="008B2108">
      <w:pPr>
        <w:pStyle w:val="PlainText"/>
        <w:rPr>
          <w:rFonts w:ascii="Arial" w:hAnsi="Arial" w:cs="Arial"/>
          <w:sz w:val="22"/>
          <w:szCs w:val="22"/>
        </w:rPr>
      </w:pPr>
    </w:p>
    <w:p w:rsidR="00CD1F73" w:rsidRPr="00BC3B86" w:rsidRDefault="00CD1F73" w:rsidP="008B2108">
      <w:pPr>
        <w:pStyle w:val="PlainText"/>
        <w:rPr>
          <w:rFonts w:ascii="Arial" w:hAnsi="Arial" w:cs="Arial"/>
          <w:sz w:val="22"/>
          <w:szCs w:val="22"/>
        </w:rPr>
      </w:pPr>
      <w:r w:rsidRPr="00BC3B86">
        <w:rPr>
          <w:rFonts w:ascii="Arial" w:hAnsi="Arial" w:cs="Arial"/>
          <w:sz w:val="22"/>
          <w:szCs w:val="22"/>
        </w:rPr>
        <w:t>Outcome: ..........................................................................</w:t>
      </w:r>
    </w:p>
    <w:p w:rsidR="0022689F" w:rsidRPr="00BC3B86" w:rsidRDefault="0022689F" w:rsidP="008B2108">
      <w:pPr>
        <w:pStyle w:val="PlainText"/>
        <w:rPr>
          <w:rFonts w:ascii="Arial" w:hAnsi="Arial" w:cs="Arial"/>
          <w:sz w:val="22"/>
          <w:szCs w:val="22"/>
        </w:rPr>
      </w:pPr>
    </w:p>
    <w:p w:rsidR="00CE12F5" w:rsidRPr="00BC3B86" w:rsidRDefault="00CE12F5" w:rsidP="008B2108">
      <w:pPr>
        <w:pStyle w:val="PlainText"/>
        <w:rPr>
          <w:rFonts w:ascii="Arial" w:hAnsi="Arial" w:cs="Arial"/>
          <w:sz w:val="22"/>
          <w:szCs w:val="22"/>
        </w:rPr>
      </w:pPr>
    </w:p>
    <w:sectPr w:rsidR="00CE12F5" w:rsidRPr="00BC3B86" w:rsidSect="008B2108">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EAE"/>
    <w:multiLevelType w:val="hybridMultilevel"/>
    <w:tmpl w:val="9E60699C"/>
    <w:lvl w:ilvl="0" w:tplc="C08A12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C7F59"/>
    <w:multiLevelType w:val="hybridMultilevel"/>
    <w:tmpl w:val="BAEA5276"/>
    <w:lvl w:ilvl="0" w:tplc="C08A12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07446"/>
    <w:multiLevelType w:val="multilevel"/>
    <w:tmpl w:val="E19C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F37B4"/>
    <w:multiLevelType w:val="hybridMultilevel"/>
    <w:tmpl w:val="892257E4"/>
    <w:lvl w:ilvl="0" w:tplc="C08A12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115213"/>
    <w:multiLevelType w:val="hybridMultilevel"/>
    <w:tmpl w:val="9AD6A858"/>
    <w:lvl w:ilvl="0" w:tplc="C08A12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857DD6"/>
    <w:multiLevelType w:val="hybridMultilevel"/>
    <w:tmpl w:val="34C4A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C2809"/>
    <w:multiLevelType w:val="multilevel"/>
    <w:tmpl w:val="4644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BA33F4"/>
    <w:multiLevelType w:val="hybridMultilevel"/>
    <w:tmpl w:val="9CF26DA0"/>
    <w:lvl w:ilvl="0" w:tplc="C08A12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83536A"/>
    <w:multiLevelType w:val="hybridMultilevel"/>
    <w:tmpl w:val="87FC5438"/>
    <w:lvl w:ilvl="0" w:tplc="C08A12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A0D25"/>
    <w:multiLevelType w:val="multilevel"/>
    <w:tmpl w:val="04E8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C12B5"/>
    <w:multiLevelType w:val="hybridMultilevel"/>
    <w:tmpl w:val="BE6A8424"/>
    <w:lvl w:ilvl="0" w:tplc="A1F4B7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A02BC4"/>
    <w:multiLevelType w:val="hybridMultilevel"/>
    <w:tmpl w:val="91DC2D60"/>
    <w:lvl w:ilvl="0" w:tplc="C08A12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7A50F8"/>
    <w:multiLevelType w:val="hybridMultilevel"/>
    <w:tmpl w:val="3F9EE836"/>
    <w:lvl w:ilvl="0" w:tplc="67128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CE42AF"/>
    <w:multiLevelType w:val="hybridMultilevel"/>
    <w:tmpl w:val="CF1C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4"/>
  </w:num>
  <w:num w:numId="5">
    <w:abstractNumId w:val="8"/>
  </w:num>
  <w:num w:numId="6">
    <w:abstractNumId w:val="7"/>
  </w:num>
  <w:num w:numId="7">
    <w:abstractNumId w:val="11"/>
  </w:num>
  <w:num w:numId="8">
    <w:abstractNumId w:val="0"/>
  </w:num>
  <w:num w:numId="9">
    <w:abstractNumId w:val="3"/>
  </w:num>
  <w:num w:numId="10">
    <w:abstractNumId w:val="1"/>
  </w:num>
  <w:num w:numId="11">
    <w:abstractNumId w:val="10"/>
  </w:num>
  <w:num w:numId="12">
    <w:abstractNumId w:val="1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1A77"/>
    <w:rsid w:val="000155D2"/>
    <w:rsid w:val="00044243"/>
    <w:rsid w:val="00091203"/>
    <w:rsid w:val="000B4541"/>
    <w:rsid w:val="000E5290"/>
    <w:rsid w:val="00170DDB"/>
    <w:rsid w:val="001B73A5"/>
    <w:rsid w:val="001B7A07"/>
    <w:rsid w:val="001C482C"/>
    <w:rsid w:val="001F23AA"/>
    <w:rsid w:val="001F5EF9"/>
    <w:rsid w:val="00200FAB"/>
    <w:rsid w:val="002041AE"/>
    <w:rsid w:val="00224907"/>
    <w:rsid w:val="0022689F"/>
    <w:rsid w:val="00234F12"/>
    <w:rsid w:val="00283A9C"/>
    <w:rsid w:val="002A051A"/>
    <w:rsid w:val="003063C3"/>
    <w:rsid w:val="00310FFF"/>
    <w:rsid w:val="00315DD5"/>
    <w:rsid w:val="00335BFC"/>
    <w:rsid w:val="00337A64"/>
    <w:rsid w:val="003602B1"/>
    <w:rsid w:val="003853F7"/>
    <w:rsid w:val="00387DCF"/>
    <w:rsid w:val="00407BFE"/>
    <w:rsid w:val="00444592"/>
    <w:rsid w:val="0051568F"/>
    <w:rsid w:val="00530571"/>
    <w:rsid w:val="005968F6"/>
    <w:rsid w:val="005A6464"/>
    <w:rsid w:val="005F7BD5"/>
    <w:rsid w:val="00605135"/>
    <w:rsid w:val="00682236"/>
    <w:rsid w:val="00686E5C"/>
    <w:rsid w:val="006B7F55"/>
    <w:rsid w:val="006C1A5A"/>
    <w:rsid w:val="006E698E"/>
    <w:rsid w:val="006E7A2D"/>
    <w:rsid w:val="007222C0"/>
    <w:rsid w:val="00746EBB"/>
    <w:rsid w:val="00767E4F"/>
    <w:rsid w:val="007774ED"/>
    <w:rsid w:val="007834D0"/>
    <w:rsid w:val="007A2BF3"/>
    <w:rsid w:val="007A5C88"/>
    <w:rsid w:val="007B07C1"/>
    <w:rsid w:val="007B1A77"/>
    <w:rsid w:val="007C1B33"/>
    <w:rsid w:val="007E6C2D"/>
    <w:rsid w:val="007F5220"/>
    <w:rsid w:val="00822833"/>
    <w:rsid w:val="00865B1B"/>
    <w:rsid w:val="00887792"/>
    <w:rsid w:val="008B2108"/>
    <w:rsid w:val="008D0E9A"/>
    <w:rsid w:val="008E1B89"/>
    <w:rsid w:val="00913414"/>
    <w:rsid w:val="009577C8"/>
    <w:rsid w:val="009D5F86"/>
    <w:rsid w:val="00A5323F"/>
    <w:rsid w:val="00A92C74"/>
    <w:rsid w:val="00AE34E9"/>
    <w:rsid w:val="00B24685"/>
    <w:rsid w:val="00B61F98"/>
    <w:rsid w:val="00B7186F"/>
    <w:rsid w:val="00B82420"/>
    <w:rsid w:val="00B83670"/>
    <w:rsid w:val="00B86AE8"/>
    <w:rsid w:val="00BC3B86"/>
    <w:rsid w:val="00BD562D"/>
    <w:rsid w:val="00BE1CF3"/>
    <w:rsid w:val="00BE549D"/>
    <w:rsid w:val="00C5376C"/>
    <w:rsid w:val="00CB786E"/>
    <w:rsid w:val="00CB7DDB"/>
    <w:rsid w:val="00CD1F73"/>
    <w:rsid w:val="00CE12F5"/>
    <w:rsid w:val="00D208CB"/>
    <w:rsid w:val="00D26F95"/>
    <w:rsid w:val="00DB2FB6"/>
    <w:rsid w:val="00DD7A4E"/>
    <w:rsid w:val="00DE1441"/>
    <w:rsid w:val="00E11F38"/>
    <w:rsid w:val="00E86EF0"/>
    <w:rsid w:val="00EC2A95"/>
    <w:rsid w:val="00F61D6C"/>
    <w:rsid w:val="00FB52CE"/>
    <w:rsid w:val="00FD7BD3"/>
    <w:rsid w:val="00FE66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31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31FD"/>
    <w:rPr>
      <w:rFonts w:ascii="Consolas" w:hAnsi="Consolas"/>
      <w:sz w:val="21"/>
      <w:szCs w:val="21"/>
    </w:rPr>
  </w:style>
  <w:style w:type="character" w:styleId="Hyperlink">
    <w:name w:val="Hyperlink"/>
    <w:basedOn w:val="DefaultParagraphFont"/>
    <w:uiPriority w:val="99"/>
    <w:unhideWhenUsed/>
    <w:rsid w:val="00605135"/>
    <w:rPr>
      <w:color w:val="0000FF" w:themeColor="hyperlink"/>
      <w:u w:val="single"/>
    </w:rPr>
  </w:style>
  <w:style w:type="character" w:styleId="FollowedHyperlink">
    <w:name w:val="FollowedHyperlink"/>
    <w:basedOn w:val="DefaultParagraphFont"/>
    <w:uiPriority w:val="99"/>
    <w:semiHidden/>
    <w:unhideWhenUsed/>
    <w:rsid w:val="00605135"/>
    <w:rPr>
      <w:color w:val="800080" w:themeColor="followedHyperlink"/>
      <w:u w:val="single"/>
    </w:rPr>
  </w:style>
  <w:style w:type="paragraph" w:customStyle="1" w:styleId="Default">
    <w:name w:val="Default"/>
    <w:rsid w:val="002041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226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3B86"/>
    <w:pPr>
      <w:spacing w:before="360" w:after="360" w:line="367" w:lineRule="atLeast"/>
    </w:pPr>
    <w:rPr>
      <w:rFonts w:ascii="Times New Roman" w:eastAsia="Times New Roman" w:hAnsi="Times New Roman" w:cs="Times New Roman"/>
      <w:color w:val="666666"/>
      <w:sz w:val="23"/>
      <w:szCs w:val="23"/>
      <w:lang w:eastAsia="en-GB"/>
    </w:rPr>
  </w:style>
  <w:style w:type="paragraph" w:customStyle="1" w:styleId="indentlistheading1">
    <w:name w:val="indent_list_heading1"/>
    <w:basedOn w:val="Normal"/>
    <w:rsid w:val="00DB2FB6"/>
    <w:pPr>
      <w:spacing w:before="240" w:after="48" w:line="240" w:lineRule="auto"/>
    </w:pPr>
    <w:rPr>
      <w:rFonts w:ascii="Times New Roman" w:eastAsia="Times New Roman" w:hAnsi="Times New Roman" w:cs="Times New Roman"/>
      <w:sz w:val="24"/>
      <w:szCs w:val="24"/>
      <w:lang w:eastAsia="en-GB"/>
    </w:rPr>
  </w:style>
  <w:style w:type="paragraph" w:customStyle="1" w:styleId="indentlist1">
    <w:name w:val="indent_list1"/>
    <w:basedOn w:val="Normal"/>
    <w:rsid w:val="00DB2FB6"/>
    <w:pPr>
      <w:spacing w:after="48" w:line="240" w:lineRule="auto"/>
      <w:ind w:left="48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4F"/>
    <w:rPr>
      <w:rFonts w:ascii="Tahoma" w:hAnsi="Tahoma" w:cs="Tahoma"/>
      <w:sz w:val="16"/>
      <w:szCs w:val="16"/>
    </w:rPr>
  </w:style>
  <w:style w:type="paragraph" w:styleId="ListParagraph">
    <w:name w:val="List Paragraph"/>
    <w:basedOn w:val="Normal"/>
    <w:uiPriority w:val="34"/>
    <w:qFormat/>
    <w:rsid w:val="006B7F55"/>
    <w:pPr>
      <w:ind w:left="720"/>
      <w:contextualSpacing/>
    </w:pPr>
  </w:style>
</w:styles>
</file>

<file path=word/webSettings.xml><?xml version="1.0" encoding="utf-8"?>
<w:webSettings xmlns:r="http://schemas.openxmlformats.org/officeDocument/2006/relationships" xmlns:w="http://schemas.openxmlformats.org/wordprocessingml/2006/main">
  <w:divs>
    <w:div w:id="671370426">
      <w:bodyDiv w:val="1"/>
      <w:marLeft w:val="0"/>
      <w:marRight w:val="0"/>
      <w:marTop w:val="0"/>
      <w:marBottom w:val="0"/>
      <w:divBdr>
        <w:top w:val="none" w:sz="0" w:space="0" w:color="auto"/>
        <w:left w:val="none" w:sz="0" w:space="0" w:color="auto"/>
        <w:bottom w:val="none" w:sz="0" w:space="0" w:color="auto"/>
        <w:right w:val="none" w:sz="0" w:space="0" w:color="auto"/>
      </w:divBdr>
      <w:divsChild>
        <w:div w:id="397017696">
          <w:marLeft w:val="0"/>
          <w:marRight w:val="0"/>
          <w:marTop w:val="0"/>
          <w:marBottom w:val="0"/>
          <w:divBdr>
            <w:top w:val="none" w:sz="0" w:space="0" w:color="auto"/>
            <w:left w:val="none" w:sz="0" w:space="0" w:color="auto"/>
            <w:bottom w:val="none" w:sz="0" w:space="0" w:color="auto"/>
            <w:right w:val="none" w:sz="0" w:space="0" w:color="auto"/>
          </w:divBdr>
          <w:divsChild>
            <w:div w:id="308169173">
              <w:marLeft w:val="300"/>
              <w:marRight w:val="300"/>
              <w:marTop w:val="300"/>
              <w:marBottom w:val="0"/>
              <w:divBdr>
                <w:top w:val="none" w:sz="0" w:space="0" w:color="auto"/>
                <w:left w:val="none" w:sz="0" w:space="0" w:color="auto"/>
                <w:bottom w:val="none" w:sz="0" w:space="0" w:color="auto"/>
                <w:right w:val="none" w:sz="0" w:space="0" w:color="auto"/>
              </w:divBdr>
              <w:divsChild>
                <w:div w:id="225604600">
                  <w:marLeft w:val="300"/>
                  <w:marRight w:val="300"/>
                  <w:marTop w:val="0"/>
                  <w:marBottom w:val="0"/>
                  <w:divBdr>
                    <w:top w:val="none" w:sz="0" w:space="0" w:color="auto"/>
                    <w:left w:val="none" w:sz="0" w:space="0" w:color="auto"/>
                    <w:bottom w:val="none" w:sz="0" w:space="0" w:color="auto"/>
                    <w:right w:val="none" w:sz="0" w:space="0" w:color="auto"/>
                  </w:divBdr>
                  <w:divsChild>
                    <w:div w:id="386270228">
                      <w:marLeft w:val="0"/>
                      <w:marRight w:val="0"/>
                      <w:marTop w:val="0"/>
                      <w:marBottom w:val="0"/>
                      <w:divBdr>
                        <w:top w:val="none" w:sz="0" w:space="0" w:color="auto"/>
                        <w:left w:val="none" w:sz="0" w:space="0" w:color="auto"/>
                        <w:bottom w:val="none" w:sz="0" w:space="0" w:color="auto"/>
                        <w:right w:val="none" w:sz="0" w:space="0" w:color="auto"/>
                      </w:divBdr>
                      <w:divsChild>
                        <w:div w:id="1660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298800">
      <w:bodyDiv w:val="1"/>
      <w:marLeft w:val="0"/>
      <w:marRight w:val="0"/>
      <w:marTop w:val="0"/>
      <w:marBottom w:val="0"/>
      <w:divBdr>
        <w:top w:val="none" w:sz="0" w:space="0" w:color="auto"/>
        <w:left w:val="none" w:sz="0" w:space="0" w:color="auto"/>
        <w:bottom w:val="none" w:sz="0" w:space="0" w:color="auto"/>
        <w:right w:val="none" w:sz="0" w:space="0" w:color="auto"/>
      </w:divBdr>
      <w:divsChild>
        <w:div w:id="71631280">
          <w:marLeft w:val="0"/>
          <w:marRight w:val="0"/>
          <w:marTop w:val="0"/>
          <w:marBottom w:val="0"/>
          <w:divBdr>
            <w:top w:val="none" w:sz="0" w:space="0" w:color="auto"/>
            <w:left w:val="none" w:sz="0" w:space="0" w:color="auto"/>
            <w:bottom w:val="none" w:sz="0" w:space="0" w:color="auto"/>
            <w:right w:val="none" w:sz="0" w:space="0" w:color="auto"/>
          </w:divBdr>
          <w:divsChild>
            <w:div w:id="568266049">
              <w:marLeft w:val="0"/>
              <w:marRight w:val="75"/>
              <w:marTop w:val="0"/>
              <w:marBottom w:val="0"/>
              <w:divBdr>
                <w:top w:val="none" w:sz="0" w:space="0" w:color="auto"/>
                <w:left w:val="none" w:sz="0" w:space="0" w:color="auto"/>
                <w:bottom w:val="none" w:sz="0" w:space="0" w:color="auto"/>
                <w:right w:val="none" w:sz="0" w:space="0" w:color="auto"/>
              </w:divBdr>
              <w:divsChild>
                <w:div w:id="404764196">
                  <w:marLeft w:val="0"/>
                  <w:marRight w:val="0"/>
                  <w:marTop w:val="0"/>
                  <w:marBottom w:val="120"/>
                  <w:divBdr>
                    <w:top w:val="single" w:sz="2" w:space="2" w:color="AAAAAA"/>
                    <w:left w:val="single" w:sz="6" w:space="12" w:color="AAAAAA"/>
                    <w:bottom w:val="single" w:sz="6" w:space="4" w:color="AAAAAA"/>
                    <w:right w:val="single" w:sz="6" w:space="12"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atis.techtarget.com/definition/social-networking" TargetMode="External"/><Relationship Id="rId13" Type="http://schemas.openxmlformats.org/officeDocument/2006/relationships/hyperlink" Target="mailto:webteam@ggc.scot.nhs.uk" TargetMode="External"/><Relationship Id="rId18" Type="http://schemas.openxmlformats.org/officeDocument/2006/relationships/hyperlink" Target="http://comms2point0.co.uk/comms2point0/2017/5/8/i-reviewed-500-social-media-accounts-want-to-know-what-i-learn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archmobilecomputing.techtarget.com/definition/microblogging" TargetMode="External"/><Relationship Id="rId12" Type="http://schemas.openxmlformats.org/officeDocument/2006/relationships/hyperlink" Target="mailto:complaints@nhsggc.scot.nhs.uk" TargetMode="External"/><Relationship Id="rId17" Type="http://schemas.openxmlformats.org/officeDocument/2006/relationships/hyperlink" Target="http://www.skillsforhealth.org.uk/news/latest-news/item/534-new-healthcare-social-media-toolkit-helping-you-connect" TargetMode="External"/><Relationship Id="rId2" Type="http://schemas.openxmlformats.org/officeDocument/2006/relationships/styles" Target="styles.xml"/><Relationship Id="rId16" Type="http://schemas.openxmlformats.org/officeDocument/2006/relationships/hyperlink" Target="http://comms2point0.co.uk/comms2point0/2017/4/22/beware-of-the-tick-box-twitter-accou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hatis.techtarget.com/definition/discussion-board-discussion-group-message-board-online-forum" TargetMode="External"/><Relationship Id="rId11" Type="http://schemas.openxmlformats.org/officeDocument/2006/relationships/hyperlink" Target="http://searchsoa.techtarget.com/definition/wiki" TargetMode="External"/><Relationship Id="rId5" Type="http://schemas.openxmlformats.org/officeDocument/2006/relationships/image" Target="media/image1.jpeg"/><Relationship Id="rId15" Type="http://schemas.openxmlformats.org/officeDocument/2006/relationships/hyperlink" Target="http://www.nhsscotlandphotolibrary.org" TargetMode="External"/><Relationship Id="rId10" Type="http://schemas.openxmlformats.org/officeDocument/2006/relationships/hyperlink" Target="http://whatis.techtarget.com/definition/social-curation" TargetMode="External"/><Relationship Id="rId19" Type="http://schemas.openxmlformats.org/officeDocument/2006/relationships/hyperlink" Target="https://www.ons.gov.uk/peoplepopulationandcommunity/householdcharacteristics/homeinternetandsocialmediausage/bulletins/internetaccesshouseholdsandindividuals/2016" TargetMode="External"/><Relationship Id="rId4" Type="http://schemas.openxmlformats.org/officeDocument/2006/relationships/webSettings" Target="webSettings.xml"/><Relationship Id="rId9" Type="http://schemas.openxmlformats.org/officeDocument/2006/relationships/hyperlink" Target="http://whatis.techtarget.com/definition/social-bookmarking" TargetMode="External"/><Relationship Id="rId14" Type="http://schemas.openxmlformats.org/officeDocument/2006/relationships/hyperlink" Target="http://www.staffnet.ggc.scot.nhs.uk/Corporate%20Services/Communications/Hot%20Topics/Documents/Pictures%20and%20Privacy%20on%20Social%20Med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bustisa822</dc:creator>
  <cp:lastModifiedBy>JACKSKA378</cp:lastModifiedBy>
  <cp:revision>2</cp:revision>
  <cp:lastPrinted>2017-12-21T14:46:00Z</cp:lastPrinted>
  <dcterms:created xsi:type="dcterms:W3CDTF">2019-11-14T10:42:00Z</dcterms:created>
  <dcterms:modified xsi:type="dcterms:W3CDTF">2019-11-14T10:42:00Z</dcterms:modified>
</cp:coreProperties>
</file>