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EDA" w:rsidRDefault="00C75D05">
      <w:pPr>
        <w:rPr>
          <w:rFonts w:ascii="Arial" w:hAnsi="Arial" w:cs="Arial"/>
          <w:noProof/>
          <w:lang w:eastAsia="en-GB"/>
        </w:rPr>
      </w:pPr>
      <w:r>
        <w:rPr>
          <w:rFonts w:ascii="Arial" w:hAnsi="Arial" w:cs="Arial"/>
          <w:noProof/>
          <w:lang w:eastAsia="en-GB"/>
        </w:rPr>
        <w:pict>
          <v:shapetype id="_x0000_t202" coordsize="21600,21600" o:spt="202" path="m,l,21600r21600,l21600,xe">
            <v:stroke joinstyle="miter"/>
            <v:path gradientshapeok="t" o:connecttype="rect"/>
          </v:shapetype>
          <v:shape id="_x0000_s1040" type="#_x0000_t202" style="position:absolute;margin-left:19.35pt;margin-top:329.1pt;width:421.1pt;height:93.8pt;z-index:251660288" filled="f" stroked="f">
            <v:textbox style="mso-next-textbox:#_x0000_s1040">
              <w:txbxContent>
                <w:p w:rsidR="002B7C33" w:rsidRPr="00734FED" w:rsidRDefault="002B7C33" w:rsidP="00D706CD">
                  <w:pPr>
                    <w:jc w:val="center"/>
                    <w:rPr>
                      <w:b/>
                      <w:color w:val="FFFFFF" w:themeColor="background1"/>
                      <w:sz w:val="48"/>
                    </w:rPr>
                  </w:pPr>
                  <w:r w:rsidRPr="00734FED">
                    <w:rPr>
                      <w:b/>
                      <w:color w:val="FFFFFF" w:themeColor="background1"/>
                      <w:sz w:val="48"/>
                    </w:rPr>
                    <w:t>Leading Change</w:t>
                  </w:r>
                </w:p>
                <w:p w:rsidR="002B7C33" w:rsidRPr="00734FED" w:rsidRDefault="002B7C33" w:rsidP="00D706CD">
                  <w:pPr>
                    <w:jc w:val="center"/>
                    <w:rPr>
                      <w:b/>
                      <w:sz w:val="48"/>
                    </w:rPr>
                  </w:pPr>
                  <w:r w:rsidRPr="00734FED">
                    <w:rPr>
                      <w:b/>
                      <w:color w:val="FFFFFF" w:themeColor="background1"/>
                      <w:sz w:val="48"/>
                    </w:rPr>
                    <w:t>Information and Guidance for Managers</w:t>
                  </w:r>
                </w:p>
              </w:txbxContent>
            </v:textbox>
          </v:shape>
        </w:pict>
      </w:r>
      <w:r>
        <w:rPr>
          <w:rFonts w:ascii="Arial" w:hAnsi="Arial" w:cs="Arial"/>
          <w:noProof/>
          <w:lang w:eastAsia="en-GB"/>
        </w:rPr>
        <w:pict>
          <v:oval id="_x0000_s1039" style="position:absolute;margin-left:397.3pt;margin-top:170.95pt;width:54.05pt;height:54.5pt;z-index:251659264" fillcolor="#690" stroked="f"/>
        </w:pict>
      </w:r>
      <w:r>
        <w:rPr>
          <w:rFonts w:ascii="Arial" w:hAnsi="Arial" w:cs="Arial"/>
          <w:noProof/>
          <w:lang w:eastAsia="en-GB"/>
        </w:rPr>
        <w:pict>
          <v:shape id="_x0000_s1038" type="#_x0000_t202" style="position:absolute;margin-left:307.05pt;margin-top:170.25pt;width:132.6pt;height:89.5pt;z-index:251658240" filled="f" stroked="f">
            <v:textbox style="mso-next-textbox:#_x0000_s1038">
              <w:txbxContent>
                <w:p w:rsidR="002B7C33" w:rsidRDefault="002B7C33">
                  <w:r w:rsidRPr="00D706CD">
                    <w:rPr>
                      <w:noProof/>
                      <w:lang w:eastAsia="en-GB"/>
                    </w:rPr>
                    <w:drawing>
                      <wp:inline distT="0" distB="0" distL="0" distR="0">
                        <wp:extent cx="694398" cy="667753"/>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96914" cy="670172"/>
                                </a:xfrm>
                                <a:prstGeom prst="rect">
                                  <a:avLst/>
                                </a:prstGeom>
                                <a:noFill/>
                                <a:ln w="9525">
                                  <a:noFill/>
                                  <a:miter lim="800000"/>
                                  <a:headEnd/>
                                  <a:tailEnd/>
                                </a:ln>
                              </pic:spPr>
                            </pic:pic>
                          </a:graphicData>
                        </a:graphic>
                      </wp:inline>
                    </w:drawing>
                  </w:r>
                </w:p>
              </w:txbxContent>
            </v:textbox>
          </v:shape>
        </w:pict>
      </w:r>
    </w:p>
    <w:p w:rsidR="00465442" w:rsidRPr="000C77F6" w:rsidRDefault="00097352">
      <w:pPr>
        <w:rPr>
          <w:rFonts w:ascii="Arial" w:hAnsi="Arial" w:cs="Arial"/>
        </w:rPr>
      </w:pPr>
      <w:r w:rsidRPr="000C77F6">
        <w:rPr>
          <w:rFonts w:ascii="Arial" w:hAnsi="Arial" w:cs="Arial"/>
          <w:noProof/>
          <w:lang w:eastAsia="en-GB"/>
        </w:rPr>
        <w:drawing>
          <wp:inline distT="0" distB="0" distL="0" distR="0">
            <wp:extent cx="5936581" cy="2506720"/>
            <wp:effectExtent l="19050" t="0" r="7019"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37197" cy="2506980"/>
                    </a:xfrm>
                    <a:prstGeom prst="rect">
                      <a:avLst/>
                    </a:prstGeom>
                    <a:noFill/>
                  </pic:spPr>
                </pic:pic>
              </a:graphicData>
            </a:graphic>
          </wp:inline>
        </w:drawing>
      </w:r>
      <w:r w:rsidRPr="000C77F6">
        <w:rPr>
          <w:rFonts w:ascii="Arial" w:hAnsi="Arial" w:cs="Arial"/>
          <w:noProof/>
          <w:lang w:eastAsia="en-GB"/>
        </w:rPr>
        <w:drawing>
          <wp:inline distT="0" distB="0" distL="0" distR="0">
            <wp:extent cx="5935612" cy="5955073"/>
            <wp:effectExtent l="19050" t="0" r="7988"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39274" cy="5958747"/>
                    </a:xfrm>
                    <a:prstGeom prst="rect">
                      <a:avLst/>
                    </a:prstGeom>
                    <a:noFill/>
                  </pic:spPr>
                </pic:pic>
              </a:graphicData>
            </a:graphic>
          </wp:inline>
        </w:drawing>
      </w:r>
    </w:p>
    <w:p w:rsidR="00887941" w:rsidRPr="000C77F6" w:rsidRDefault="00887941" w:rsidP="00887941">
      <w:pPr>
        <w:tabs>
          <w:tab w:val="left" w:pos="3549"/>
        </w:tabs>
        <w:rPr>
          <w:rFonts w:ascii="Arial" w:hAnsi="Arial" w:cs="Arial"/>
          <w:b/>
          <w:bCs/>
          <w:color w:val="002060"/>
          <w:sz w:val="32"/>
          <w:szCs w:val="32"/>
        </w:rPr>
      </w:pPr>
      <w:r w:rsidRPr="000C77F6">
        <w:rPr>
          <w:rFonts w:ascii="Arial" w:hAnsi="Arial" w:cs="Arial"/>
          <w:b/>
          <w:bCs/>
          <w:color w:val="002060"/>
          <w:sz w:val="32"/>
          <w:szCs w:val="32"/>
        </w:rPr>
        <w:lastRenderedPageBreak/>
        <w:tab/>
      </w:r>
    </w:p>
    <w:p w:rsidR="00A254B4" w:rsidRPr="000C77F6" w:rsidRDefault="00A254B4" w:rsidP="00A254B4">
      <w:pPr>
        <w:pBdr>
          <w:bottom w:val="single" w:sz="12" w:space="1" w:color="auto"/>
        </w:pBdr>
        <w:rPr>
          <w:rFonts w:ascii="Arial" w:hAnsi="Arial" w:cs="Arial"/>
          <w:b/>
          <w:bCs/>
          <w:color w:val="4F81BD" w:themeColor="accent1"/>
          <w:sz w:val="32"/>
          <w:szCs w:val="32"/>
        </w:rPr>
      </w:pPr>
      <w:r w:rsidRPr="000C77F6">
        <w:rPr>
          <w:rFonts w:ascii="Arial" w:hAnsi="Arial" w:cs="Arial"/>
          <w:b/>
          <w:bCs/>
          <w:color w:val="4F81BD" w:themeColor="accent1"/>
          <w:sz w:val="32"/>
          <w:szCs w:val="32"/>
        </w:rPr>
        <w:t>Table of Contents</w:t>
      </w:r>
      <w:r w:rsidRPr="000C77F6">
        <w:rPr>
          <w:rFonts w:ascii="Arial" w:hAnsi="Arial" w:cs="Arial"/>
          <w:b/>
          <w:bCs/>
          <w:color w:val="4F81BD" w:themeColor="accent1"/>
          <w:sz w:val="32"/>
          <w:szCs w:val="32"/>
        </w:rPr>
        <w:tab/>
      </w:r>
      <w:r w:rsidRPr="000C77F6">
        <w:rPr>
          <w:rFonts w:ascii="Arial" w:hAnsi="Arial" w:cs="Arial"/>
          <w:b/>
          <w:bCs/>
          <w:color w:val="4F81BD" w:themeColor="accent1"/>
          <w:sz w:val="32"/>
          <w:szCs w:val="32"/>
        </w:rPr>
        <w:tab/>
      </w:r>
      <w:r w:rsidRPr="000C77F6">
        <w:rPr>
          <w:rFonts w:ascii="Arial" w:hAnsi="Arial" w:cs="Arial"/>
          <w:b/>
          <w:bCs/>
          <w:color w:val="4F81BD" w:themeColor="accent1"/>
          <w:sz w:val="32"/>
          <w:szCs w:val="32"/>
        </w:rPr>
        <w:tab/>
      </w:r>
      <w:r w:rsidRPr="000C77F6">
        <w:rPr>
          <w:rFonts w:ascii="Arial" w:hAnsi="Arial" w:cs="Arial"/>
          <w:b/>
          <w:bCs/>
          <w:color w:val="4F81BD" w:themeColor="accent1"/>
          <w:sz w:val="32"/>
          <w:szCs w:val="32"/>
        </w:rPr>
        <w:tab/>
      </w:r>
      <w:r w:rsidRPr="000C77F6">
        <w:rPr>
          <w:rFonts w:ascii="Arial" w:hAnsi="Arial" w:cs="Arial"/>
          <w:b/>
          <w:bCs/>
          <w:color w:val="4F81BD" w:themeColor="accent1"/>
          <w:sz w:val="32"/>
          <w:szCs w:val="32"/>
        </w:rPr>
        <w:tab/>
      </w:r>
      <w:r w:rsidRPr="000C77F6">
        <w:rPr>
          <w:rFonts w:ascii="Arial" w:hAnsi="Arial" w:cs="Arial"/>
          <w:b/>
          <w:bCs/>
          <w:color w:val="4F81BD" w:themeColor="accent1"/>
          <w:sz w:val="32"/>
          <w:szCs w:val="32"/>
        </w:rPr>
        <w:tab/>
      </w:r>
      <w:r w:rsidRPr="000C77F6">
        <w:rPr>
          <w:rFonts w:ascii="Arial" w:hAnsi="Arial" w:cs="Arial"/>
          <w:b/>
          <w:bCs/>
          <w:color w:val="4F81BD" w:themeColor="accent1"/>
          <w:sz w:val="32"/>
          <w:szCs w:val="32"/>
        </w:rPr>
        <w:tab/>
        <w:t xml:space="preserve">     </w:t>
      </w:r>
      <w:r w:rsidR="00721F29" w:rsidRPr="000C77F6">
        <w:rPr>
          <w:rFonts w:ascii="Arial" w:hAnsi="Arial" w:cs="Arial"/>
          <w:b/>
          <w:bCs/>
          <w:color w:val="4F81BD" w:themeColor="accent1"/>
          <w:sz w:val="32"/>
          <w:szCs w:val="32"/>
        </w:rPr>
        <w:t xml:space="preserve">        P</w:t>
      </w:r>
      <w:r w:rsidRPr="000C77F6">
        <w:rPr>
          <w:rFonts w:ascii="Arial" w:hAnsi="Arial" w:cs="Arial"/>
          <w:b/>
          <w:bCs/>
          <w:color w:val="4F81BD" w:themeColor="accent1"/>
          <w:sz w:val="32"/>
          <w:szCs w:val="32"/>
        </w:rPr>
        <w:t>age</w:t>
      </w:r>
    </w:p>
    <w:p w:rsidR="00B44BB9" w:rsidRPr="000C77F6" w:rsidRDefault="00B44BB9" w:rsidP="00A254B4">
      <w:pPr>
        <w:pBdr>
          <w:bottom w:val="single" w:sz="12" w:space="1" w:color="auto"/>
        </w:pBdr>
        <w:rPr>
          <w:rFonts w:ascii="Arial" w:hAnsi="Arial" w:cs="Arial"/>
          <w:color w:val="5F497A" w:themeColor="accent4" w:themeShade="BF"/>
          <w:sz w:val="24"/>
        </w:rPr>
      </w:pPr>
    </w:p>
    <w:p w:rsidR="00B44BB9" w:rsidRPr="000C77F6" w:rsidRDefault="00A254B4" w:rsidP="00A254B4">
      <w:pPr>
        <w:autoSpaceDE w:val="0"/>
        <w:autoSpaceDN w:val="0"/>
        <w:adjustRightInd w:val="0"/>
        <w:spacing w:after="0" w:line="240" w:lineRule="auto"/>
        <w:rPr>
          <w:rFonts w:ascii="Arial" w:hAnsi="Arial" w:cs="Arial"/>
          <w:b/>
          <w:bCs/>
          <w:color w:val="5F497A" w:themeColor="accent4" w:themeShade="BF"/>
          <w:sz w:val="28"/>
          <w:szCs w:val="32"/>
        </w:rPr>
      </w:pP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r w:rsidRPr="000C77F6">
        <w:rPr>
          <w:rFonts w:ascii="Arial" w:hAnsi="Arial" w:cs="Arial"/>
          <w:b/>
          <w:bCs/>
          <w:color w:val="5F497A" w:themeColor="accent4" w:themeShade="BF"/>
          <w:sz w:val="28"/>
          <w:szCs w:val="32"/>
        </w:rPr>
        <w:softHyphen/>
      </w:r>
    </w:p>
    <w:p w:rsidR="00887941" w:rsidRPr="000C77F6" w:rsidRDefault="00887941" w:rsidP="00A254B4">
      <w:pPr>
        <w:autoSpaceDE w:val="0"/>
        <w:autoSpaceDN w:val="0"/>
        <w:adjustRightInd w:val="0"/>
        <w:spacing w:after="0" w:line="240" w:lineRule="auto"/>
        <w:rPr>
          <w:rFonts w:ascii="Arial" w:hAnsi="Arial" w:cs="Arial"/>
          <w:b/>
          <w:bCs/>
          <w:color w:val="002060"/>
          <w:sz w:val="28"/>
          <w:szCs w:val="32"/>
        </w:rPr>
      </w:pPr>
    </w:p>
    <w:p w:rsidR="00B44BB9" w:rsidRPr="000C77F6" w:rsidRDefault="00C75D05" w:rsidP="00316E46">
      <w:pPr>
        <w:autoSpaceDE w:val="0"/>
        <w:autoSpaceDN w:val="0"/>
        <w:adjustRightInd w:val="0"/>
        <w:spacing w:after="0" w:line="240" w:lineRule="auto"/>
        <w:ind w:left="-142" w:firstLine="142"/>
        <w:rPr>
          <w:rFonts w:ascii="Arial" w:hAnsi="Arial" w:cs="Arial"/>
          <w:b/>
          <w:bCs/>
          <w:color w:val="002060"/>
          <w:sz w:val="28"/>
          <w:szCs w:val="32"/>
        </w:rPr>
      </w:pPr>
      <w:r>
        <w:rPr>
          <w:rFonts w:ascii="Arial" w:hAnsi="Arial" w:cs="Arial"/>
          <w:b/>
          <w:bCs/>
          <w:noProof/>
          <w:color w:val="002060"/>
          <w:sz w:val="28"/>
          <w:szCs w:val="32"/>
          <w:lang w:eastAsia="en-GB"/>
        </w:rPr>
        <w:pict>
          <v:roundrect id="_x0000_s1042" style="position:absolute;left:0;text-align:left;margin-left:48pt;margin-top:.3pt;width:414.4pt;height:25.6pt;z-index:251661312" arcsize="10923f" fillcolor="#b2a1c7 [1943]" strokecolor="#b2a1c7 [1943]" strokeweight="1pt">
            <v:fill color2="#e5dfec [663]" angle="-45" focus="-50%" type="gradient"/>
            <v:shadow on="t" type="perspective" color="#3f3151 [1607]" opacity=".5" offset="1pt" offset2="-3pt"/>
            <v:textbox style="mso-next-textbox:#_x0000_s1042">
              <w:txbxContent>
                <w:p w:rsidR="002B7C33" w:rsidRPr="000C77F6" w:rsidRDefault="002B7C33" w:rsidP="00721F29">
                  <w:pPr>
                    <w:pStyle w:val="ListParagraph"/>
                    <w:numPr>
                      <w:ilvl w:val="0"/>
                      <w:numId w:val="12"/>
                    </w:numPr>
                    <w:ind w:left="426" w:hanging="284"/>
                    <w:rPr>
                      <w:rFonts w:ascii="Arial" w:hAnsi="Arial" w:cs="Arial"/>
                      <w:b/>
                      <w:color w:val="5F497A" w:themeColor="accent4" w:themeShade="BF"/>
                      <w:sz w:val="24"/>
                    </w:rPr>
                  </w:pPr>
                  <w:r w:rsidRPr="000C77F6">
                    <w:rPr>
                      <w:rFonts w:ascii="Arial" w:hAnsi="Arial" w:cs="Arial"/>
                      <w:b/>
                      <w:color w:val="5F497A" w:themeColor="accent4" w:themeShade="BF"/>
                      <w:sz w:val="24"/>
                    </w:rPr>
                    <w:t xml:space="preserve">How leaders and their teams can use this guidance </w:t>
                  </w:r>
                </w:p>
              </w:txbxContent>
            </v:textbox>
          </v:roundrect>
        </w:pict>
      </w:r>
      <w:r w:rsidR="00316E46" w:rsidRPr="000C77F6">
        <w:rPr>
          <w:rFonts w:ascii="Arial" w:hAnsi="Arial" w:cs="Arial"/>
          <w:b/>
          <w:bCs/>
          <w:noProof/>
          <w:color w:val="002060"/>
          <w:sz w:val="28"/>
          <w:szCs w:val="32"/>
          <w:lang w:eastAsia="en-GB"/>
        </w:rPr>
        <w:drawing>
          <wp:inline distT="0" distB="0" distL="0" distR="0">
            <wp:extent cx="469811" cy="469811"/>
            <wp:effectExtent l="19050" t="0" r="6439"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72021" cy="472021"/>
                    </a:xfrm>
                    <a:prstGeom prst="rect">
                      <a:avLst/>
                    </a:prstGeom>
                    <a:noFill/>
                  </pic:spPr>
                </pic:pic>
              </a:graphicData>
            </a:graphic>
          </wp:inline>
        </w:drawing>
      </w:r>
    </w:p>
    <w:p w:rsidR="00316E46" w:rsidRPr="000C77F6" w:rsidRDefault="00316E46" w:rsidP="00A254B4">
      <w:pPr>
        <w:autoSpaceDE w:val="0"/>
        <w:autoSpaceDN w:val="0"/>
        <w:adjustRightInd w:val="0"/>
        <w:spacing w:after="0" w:line="240" w:lineRule="auto"/>
        <w:jc w:val="center"/>
        <w:rPr>
          <w:rFonts w:ascii="Arial" w:hAnsi="Arial" w:cs="Arial"/>
          <w:b/>
          <w:bCs/>
          <w:color w:val="002060"/>
          <w:sz w:val="28"/>
          <w:szCs w:val="32"/>
        </w:rPr>
      </w:pPr>
    </w:p>
    <w:p w:rsidR="00B44BB9" w:rsidRPr="000C77F6" w:rsidRDefault="00721F29" w:rsidP="00316E46">
      <w:pPr>
        <w:pStyle w:val="ListParagraph"/>
        <w:numPr>
          <w:ilvl w:val="0"/>
          <w:numId w:val="4"/>
        </w:numPr>
        <w:autoSpaceDE w:val="0"/>
        <w:autoSpaceDN w:val="0"/>
        <w:adjustRightInd w:val="0"/>
        <w:spacing w:after="153" w:line="240" w:lineRule="auto"/>
        <w:rPr>
          <w:rFonts w:ascii="Arial" w:hAnsi="Arial" w:cs="Arial"/>
          <w:b/>
          <w:color w:val="002060"/>
          <w:szCs w:val="24"/>
        </w:rPr>
      </w:pPr>
      <w:r w:rsidRPr="000C77F6">
        <w:rPr>
          <w:rFonts w:ascii="Arial" w:hAnsi="Arial" w:cs="Arial"/>
          <w:b/>
          <w:color w:val="002060"/>
          <w:szCs w:val="24"/>
        </w:rPr>
        <w:t xml:space="preserve">Introduction </w:t>
      </w:r>
      <w:r w:rsidRPr="000C77F6">
        <w:rPr>
          <w:rFonts w:ascii="Arial" w:hAnsi="Arial" w:cs="Arial"/>
          <w:b/>
          <w:color w:val="002060"/>
          <w:szCs w:val="24"/>
        </w:rPr>
        <w:tab/>
      </w:r>
      <w:r w:rsidRPr="000C77F6">
        <w:rPr>
          <w:rFonts w:ascii="Arial" w:hAnsi="Arial" w:cs="Arial"/>
          <w:b/>
          <w:color w:val="002060"/>
          <w:szCs w:val="24"/>
        </w:rPr>
        <w:tab/>
      </w:r>
      <w:r w:rsidRPr="000C77F6">
        <w:rPr>
          <w:rFonts w:ascii="Arial" w:hAnsi="Arial" w:cs="Arial"/>
          <w:b/>
          <w:color w:val="002060"/>
          <w:szCs w:val="24"/>
        </w:rPr>
        <w:tab/>
      </w:r>
      <w:r w:rsidRPr="000C77F6">
        <w:rPr>
          <w:rFonts w:ascii="Arial" w:hAnsi="Arial" w:cs="Arial"/>
          <w:b/>
          <w:color w:val="002060"/>
          <w:szCs w:val="24"/>
        </w:rPr>
        <w:tab/>
      </w:r>
      <w:r w:rsidRPr="000C77F6">
        <w:rPr>
          <w:rFonts w:ascii="Arial" w:hAnsi="Arial" w:cs="Arial"/>
          <w:b/>
          <w:color w:val="002060"/>
          <w:szCs w:val="24"/>
        </w:rPr>
        <w:tab/>
      </w:r>
      <w:r w:rsidRPr="000C77F6">
        <w:rPr>
          <w:rFonts w:ascii="Arial" w:hAnsi="Arial" w:cs="Arial"/>
          <w:b/>
          <w:color w:val="002060"/>
          <w:szCs w:val="24"/>
        </w:rPr>
        <w:tab/>
      </w:r>
      <w:r w:rsidRPr="000C77F6">
        <w:rPr>
          <w:rFonts w:ascii="Arial" w:hAnsi="Arial" w:cs="Arial"/>
          <w:b/>
          <w:color w:val="002060"/>
          <w:szCs w:val="24"/>
        </w:rPr>
        <w:tab/>
      </w:r>
      <w:r w:rsidRPr="000C77F6">
        <w:rPr>
          <w:rFonts w:ascii="Arial" w:hAnsi="Arial" w:cs="Arial"/>
          <w:b/>
          <w:color w:val="002060"/>
          <w:szCs w:val="24"/>
        </w:rPr>
        <w:tab/>
      </w:r>
      <w:r w:rsidRPr="000C77F6">
        <w:rPr>
          <w:rFonts w:ascii="Arial" w:hAnsi="Arial" w:cs="Arial"/>
          <w:b/>
          <w:color w:val="002060"/>
          <w:szCs w:val="24"/>
        </w:rPr>
        <w:tab/>
        <w:t>3</w:t>
      </w:r>
    </w:p>
    <w:p w:rsidR="00B44BB9" w:rsidRPr="000C77F6" w:rsidRDefault="00B44BB9" w:rsidP="00B44BB9">
      <w:pPr>
        <w:pStyle w:val="ListParagraph"/>
        <w:numPr>
          <w:ilvl w:val="0"/>
          <w:numId w:val="4"/>
        </w:numPr>
        <w:autoSpaceDE w:val="0"/>
        <w:autoSpaceDN w:val="0"/>
        <w:adjustRightInd w:val="0"/>
        <w:spacing w:after="153" w:line="240" w:lineRule="auto"/>
        <w:rPr>
          <w:rFonts w:ascii="Arial" w:hAnsi="Arial" w:cs="Arial"/>
          <w:b/>
          <w:color w:val="002060"/>
          <w:szCs w:val="24"/>
        </w:rPr>
      </w:pPr>
      <w:r w:rsidRPr="000C77F6">
        <w:rPr>
          <w:rFonts w:ascii="Arial" w:hAnsi="Arial" w:cs="Arial"/>
          <w:b/>
          <w:color w:val="002060"/>
          <w:szCs w:val="24"/>
        </w:rPr>
        <w:t xml:space="preserve">How </w:t>
      </w:r>
      <w:r w:rsidR="00721F29" w:rsidRPr="000C77F6">
        <w:rPr>
          <w:rFonts w:ascii="Arial" w:hAnsi="Arial" w:cs="Arial"/>
          <w:b/>
          <w:color w:val="002060"/>
          <w:szCs w:val="24"/>
        </w:rPr>
        <w:t xml:space="preserve">the document works </w:t>
      </w:r>
      <w:r w:rsidR="00721F29" w:rsidRPr="000C77F6">
        <w:rPr>
          <w:rFonts w:ascii="Arial" w:hAnsi="Arial" w:cs="Arial"/>
          <w:b/>
          <w:color w:val="002060"/>
          <w:szCs w:val="24"/>
        </w:rPr>
        <w:tab/>
      </w:r>
      <w:r w:rsidR="00721F29" w:rsidRPr="000C77F6">
        <w:rPr>
          <w:rFonts w:ascii="Arial" w:hAnsi="Arial" w:cs="Arial"/>
          <w:b/>
          <w:color w:val="002060"/>
          <w:szCs w:val="24"/>
        </w:rPr>
        <w:tab/>
      </w:r>
      <w:r w:rsidR="00721F29" w:rsidRPr="000C77F6">
        <w:rPr>
          <w:rFonts w:ascii="Arial" w:hAnsi="Arial" w:cs="Arial"/>
          <w:b/>
          <w:color w:val="002060"/>
          <w:szCs w:val="24"/>
        </w:rPr>
        <w:tab/>
      </w:r>
      <w:r w:rsidR="00721F29" w:rsidRPr="000C77F6">
        <w:rPr>
          <w:rFonts w:ascii="Arial" w:hAnsi="Arial" w:cs="Arial"/>
          <w:b/>
          <w:color w:val="002060"/>
          <w:szCs w:val="24"/>
        </w:rPr>
        <w:tab/>
      </w:r>
      <w:r w:rsidR="00721F29" w:rsidRPr="000C77F6">
        <w:rPr>
          <w:rFonts w:ascii="Arial" w:hAnsi="Arial" w:cs="Arial"/>
          <w:b/>
          <w:color w:val="002060"/>
          <w:szCs w:val="24"/>
        </w:rPr>
        <w:tab/>
      </w:r>
      <w:r w:rsidR="00721F29" w:rsidRPr="000C77F6">
        <w:rPr>
          <w:rFonts w:ascii="Arial" w:hAnsi="Arial" w:cs="Arial"/>
          <w:b/>
          <w:color w:val="002060"/>
          <w:szCs w:val="24"/>
        </w:rPr>
        <w:tab/>
      </w:r>
      <w:r w:rsidR="00721F29" w:rsidRPr="000C77F6">
        <w:rPr>
          <w:rFonts w:ascii="Arial" w:hAnsi="Arial" w:cs="Arial"/>
          <w:b/>
          <w:color w:val="002060"/>
          <w:szCs w:val="24"/>
        </w:rPr>
        <w:tab/>
        <w:t>3</w:t>
      </w:r>
    </w:p>
    <w:p w:rsidR="00721F29" w:rsidRPr="000C77F6" w:rsidRDefault="000C77F6" w:rsidP="00B44BB9">
      <w:pPr>
        <w:pStyle w:val="ListParagraph"/>
        <w:numPr>
          <w:ilvl w:val="0"/>
          <w:numId w:val="4"/>
        </w:numPr>
        <w:autoSpaceDE w:val="0"/>
        <w:autoSpaceDN w:val="0"/>
        <w:adjustRightInd w:val="0"/>
        <w:spacing w:after="153" w:line="240" w:lineRule="auto"/>
        <w:rPr>
          <w:rFonts w:ascii="Arial" w:hAnsi="Arial" w:cs="Arial"/>
          <w:b/>
          <w:color w:val="002060"/>
          <w:szCs w:val="24"/>
        </w:rPr>
      </w:pPr>
      <w:r w:rsidRPr="000C77F6">
        <w:rPr>
          <w:rFonts w:ascii="Arial" w:hAnsi="Arial" w:cs="Arial"/>
          <w:b/>
          <w:color w:val="002060"/>
          <w:szCs w:val="24"/>
        </w:rPr>
        <w:t>Additional Guidance</w:t>
      </w:r>
      <w:r w:rsidRPr="000C77F6">
        <w:rPr>
          <w:rFonts w:ascii="Arial" w:hAnsi="Arial" w:cs="Arial"/>
          <w:b/>
          <w:color w:val="002060"/>
          <w:szCs w:val="24"/>
        </w:rPr>
        <w:tab/>
      </w:r>
      <w:r w:rsidR="007E41DD">
        <w:rPr>
          <w:rFonts w:ascii="Arial" w:hAnsi="Arial" w:cs="Arial"/>
          <w:b/>
          <w:color w:val="002060"/>
          <w:szCs w:val="24"/>
        </w:rPr>
        <w:t xml:space="preserve"> - Knowledge and Skills to Lead Change</w:t>
      </w:r>
      <w:r w:rsidRPr="000C77F6">
        <w:rPr>
          <w:rFonts w:ascii="Arial" w:hAnsi="Arial" w:cs="Arial"/>
          <w:b/>
          <w:color w:val="002060"/>
          <w:szCs w:val="24"/>
        </w:rPr>
        <w:tab/>
      </w:r>
      <w:r w:rsidRPr="000C77F6">
        <w:rPr>
          <w:rFonts w:ascii="Arial" w:hAnsi="Arial" w:cs="Arial"/>
          <w:b/>
          <w:color w:val="002060"/>
          <w:szCs w:val="24"/>
        </w:rPr>
        <w:tab/>
        <w:t>4</w:t>
      </w:r>
    </w:p>
    <w:p w:rsidR="00316E46" w:rsidRPr="000C77F6" w:rsidRDefault="00C75D05" w:rsidP="00316E46">
      <w:pPr>
        <w:pStyle w:val="ListParagraph"/>
        <w:autoSpaceDE w:val="0"/>
        <w:autoSpaceDN w:val="0"/>
        <w:adjustRightInd w:val="0"/>
        <w:spacing w:after="153" w:line="240" w:lineRule="auto"/>
        <w:ind w:left="1440"/>
        <w:rPr>
          <w:rFonts w:ascii="Arial" w:hAnsi="Arial" w:cs="Arial"/>
          <w:b/>
          <w:color w:val="002060"/>
          <w:szCs w:val="24"/>
        </w:rPr>
      </w:pPr>
      <w:r w:rsidRPr="00C75D05">
        <w:rPr>
          <w:rFonts w:ascii="Arial" w:hAnsi="Arial" w:cs="Arial"/>
          <w:b/>
          <w:noProof/>
          <w:color w:val="002060"/>
          <w:sz w:val="24"/>
          <w:szCs w:val="24"/>
          <w:lang w:eastAsia="en-GB"/>
        </w:rPr>
        <w:pict>
          <v:roundrect id="_x0000_s1043" style="position:absolute;left:0;text-align:left;margin-left:49.5pt;margin-top:19.7pt;width:409.45pt;height:25.6pt;z-index:251662336" arcsize="10923f" fillcolor="#b6dde8 [1304]" strokecolor="#b2a1c7 [1943]" strokeweight="1pt">
            <v:fill color2="#e5dfec [663]"/>
            <v:shadow on="t" type="perspective" color="#3f3151 [1607]" opacity=".5" offset="1pt" offset2="-3pt"/>
            <v:textbox>
              <w:txbxContent>
                <w:p w:rsidR="002B7C33" w:rsidRPr="000C77F6" w:rsidRDefault="002B7C33" w:rsidP="00721F29">
                  <w:pPr>
                    <w:ind w:left="142"/>
                    <w:rPr>
                      <w:rFonts w:ascii="Arial" w:hAnsi="Arial" w:cs="Arial"/>
                      <w:b/>
                      <w:color w:val="31849B" w:themeColor="accent5" w:themeShade="BF"/>
                      <w:sz w:val="24"/>
                    </w:rPr>
                  </w:pPr>
                  <w:r w:rsidRPr="000C77F6">
                    <w:rPr>
                      <w:rFonts w:ascii="Arial" w:hAnsi="Arial" w:cs="Arial"/>
                      <w:b/>
                      <w:color w:val="31849B" w:themeColor="accent5" w:themeShade="BF"/>
                      <w:sz w:val="24"/>
                    </w:rPr>
                    <w:t xml:space="preserve">2. Understanding the stages of change  </w:t>
                  </w:r>
                </w:p>
              </w:txbxContent>
            </v:textbox>
          </v:roundrect>
        </w:pict>
      </w:r>
    </w:p>
    <w:p w:rsidR="0095509D" w:rsidRPr="000C77F6" w:rsidRDefault="00316E46" w:rsidP="0095509D">
      <w:pPr>
        <w:autoSpaceDE w:val="0"/>
        <w:autoSpaceDN w:val="0"/>
        <w:adjustRightInd w:val="0"/>
        <w:spacing w:after="153" w:line="240" w:lineRule="auto"/>
        <w:rPr>
          <w:rFonts w:ascii="Arial" w:hAnsi="Arial" w:cs="Arial"/>
          <w:b/>
          <w:color w:val="002060"/>
          <w:sz w:val="24"/>
          <w:szCs w:val="24"/>
        </w:rPr>
      </w:pPr>
      <w:r w:rsidRPr="000C77F6">
        <w:rPr>
          <w:rFonts w:ascii="Arial" w:hAnsi="Arial" w:cs="Arial"/>
          <w:b/>
          <w:noProof/>
          <w:color w:val="002060"/>
          <w:sz w:val="24"/>
          <w:szCs w:val="24"/>
          <w:lang w:eastAsia="en-GB"/>
        </w:rPr>
        <w:drawing>
          <wp:inline distT="0" distB="0" distL="0" distR="0">
            <wp:extent cx="393163" cy="393163"/>
            <wp:effectExtent l="19050" t="0" r="6887"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393280" cy="393280"/>
                    </a:xfrm>
                    <a:prstGeom prst="rect">
                      <a:avLst/>
                    </a:prstGeom>
                    <a:noFill/>
                  </pic:spPr>
                </pic:pic>
              </a:graphicData>
            </a:graphic>
          </wp:inline>
        </w:drawing>
      </w:r>
    </w:p>
    <w:p w:rsidR="00721F29" w:rsidRPr="000C77F6" w:rsidRDefault="00721F29" w:rsidP="00721F29">
      <w:pPr>
        <w:autoSpaceDE w:val="0"/>
        <w:autoSpaceDN w:val="0"/>
        <w:adjustRightInd w:val="0"/>
        <w:spacing w:after="0" w:line="240" w:lineRule="auto"/>
        <w:rPr>
          <w:rFonts w:ascii="Arial" w:hAnsi="Arial" w:cs="Arial"/>
          <w:b/>
          <w:color w:val="31849B" w:themeColor="accent5" w:themeShade="BF"/>
          <w:sz w:val="24"/>
        </w:rPr>
      </w:pPr>
    </w:p>
    <w:p w:rsidR="00B44BB9" w:rsidRPr="000C77F6" w:rsidRDefault="009D46E0" w:rsidP="00634FB2">
      <w:pPr>
        <w:pStyle w:val="ListParagraph"/>
        <w:numPr>
          <w:ilvl w:val="0"/>
          <w:numId w:val="5"/>
        </w:numPr>
        <w:autoSpaceDE w:val="0"/>
        <w:autoSpaceDN w:val="0"/>
        <w:adjustRightInd w:val="0"/>
        <w:spacing w:after="0" w:line="240" w:lineRule="auto"/>
        <w:rPr>
          <w:rFonts w:ascii="Arial" w:hAnsi="Arial" w:cs="Arial"/>
          <w:b/>
          <w:color w:val="31849B" w:themeColor="accent5" w:themeShade="BF"/>
        </w:rPr>
      </w:pPr>
      <w:r>
        <w:rPr>
          <w:rFonts w:ascii="Arial" w:hAnsi="Arial" w:cs="Arial"/>
          <w:b/>
          <w:color w:val="31849B" w:themeColor="accent5" w:themeShade="BF"/>
        </w:rPr>
        <w:t>Developing</w:t>
      </w:r>
      <w:r w:rsidR="00B44BB9" w:rsidRPr="000C77F6">
        <w:rPr>
          <w:rFonts w:ascii="Arial" w:hAnsi="Arial" w:cs="Arial"/>
          <w:b/>
          <w:color w:val="31849B" w:themeColor="accent5" w:themeShade="BF"/>
        </w:rPr>
        <w:t xml:space="preserve"> aware</w:t>
      </w:r>
      <w:r>
        <w:rPr>
          <w:rFonts w:ascii="Arial" w:hAnsi="Arial" w:cs="Arial"/>
          <w:b/>
          <w:color w:val="31849B" w:themeColor="accent5" w:themeShade="BF"/>
        </w:rPr>
        <w:t>ness</w:t>
      </w:r>
      <w:r>
        <w:rPr>
          <w:rFonts w:ascii="Arial" w:hAnsi="Arial" w:cs="Arial"/>
          <w:b/>
          <w:color w:val="31849B" w:themeColor="accent5" w:themeShade="BF"/>
        </w:rPr>
        <w:tab/>
      </w:r>
      <w:r w:rsidR="003D0B02" w:rsidRPr="000C77F6">
        <w:rPr>
          <w:rFonts w:ascii="Arial" w:hAnsi="Arial" w:cs="Arial"/>
          <w:b/>
          <w:color w:val="31849B" w:themeColor="accent5" w:themeShade="BF"/>
        </w:rPr>
        <w:t xml:space="preserve">- </w:t>
      </w:r>
      <w:r w:rsidR="00B44BB9" w:rsidRPr="000C77F6">
        <w:rPr>
          <w:rFonts w:ascii="Arial" w:hAnsi="Arial" w:cs="Arial"/>
          <w:b/>
          <w:color w:val="31849B" w:themeColor="accent5" w:themeShade="BF"/>
        </w:rPr>
        <w:t xml:space="preserve"> </w:t>
      </w:r>
      <w:r w:rsidR="00B44BB9" w:rsidRPr="000C77F6">
        <w:rPr>
          <w:rFonts w:ascii="Arial" w:hAnsi="Arial" w:cs="Arial"/>
          <w:color w:val="31849B" w:themeColor="accent5" w:themeShade="BF"/>
        </w:rPr>
        <w:t xml:space="preserve">of the change and its likely impact on your team </w:t>
      </w:r>
      <w:r w:rsidR="002B7C33">
        <w:rPr>
          <w:rFonts w:ascii="Arial" w:hAnsi="Arial" w:cs="Arial"/>
          <w:color w:val="31849B" w:themeColor="accent5" w:themeShade="BF"/>
        </w:rPr>
        <w:br/>
        <w:t xml:space="preserve"> </w:t>
      </w:r>
      <w:r w:rsidR="002B7C33">
        <w:rPr>
          <w:rFonts w:ascii="Arial" w:hAnsi="Arial" w:cs="Arial"/>
          <w:color w:val="31849B" w:themeColor="accent5" w:themeShade="BF"/>
        </w:rPr>
        <w:tab/>
      </w:r>
      <w:r w:rsidR="002B7C33">
        <w:rPr>
          <w:rFonts w:ascii="Arial" w:hAnsi="Arial" w:cs="Arial"/>
          <w:color w:val="31849B" w:themeColor="accent5" w:themeShade="BF"/>
        </w:rPr>
        <w:tab/>
      </w:r>
      <w:r w:rsidR="002B7C33">
        <w:rPr>
          <w:rFonts w:ascii="Arial" w:hAnsi="Arial" w:cs="Arial"/>
          <w:color w:val="31849B" w:themeColor="accent5" w:themeShade="BF"/>
        </w:rPr>
        <w:tab/>
      </w:r>
      <w:r w:rsidR="002B7C33">
        <w:rPr>
          <w:rFonts w:ascii="Arial" w:hAnsi="Arial" w:cs="Arial"/>
          <w:color w:val="31849B" w:themeColor="accent5" w:themeShade="BF"/>
        </w:rPr>
        <w:tab/>
        <w:t xml:space="preserve">   </w:t>
      </w:r>
      <w:r w:rsidR="00B44BB9" w:rsidRPr="000C77F6">
        <w:rPr>
          <w:rFonts w:ascii="Arial" w:hAnsi="Arial" w:cs="Arial"/>
          <w:color w:val="31849B" w:themeColor="accent5" w:themeShade="BF"/>
        </w:rPr>
        <w:t>or service</w:t>
      </w:r>
    </w:p>
    <w:p w:rsidR="00B44BB9" w:rsidRPr="000C77F6" w:rsidRDefault="009D46E0" w:rsidP="00634FB2">
      <w:pPr>
        <w:pStyle w:val="ListParagraph"/>
        <w:numPr>
          <w:ilvl w:val="0"/>
          <w:numId w:val="5"/>
        </w:numPr>
        <w:autoSpaceDE w:val="0"/>
        <w:autoSpaceDN w:val="0"/>
        <w:adjustRightInd w:val="0"/>
        <w:spacing w:after="0" w:line="240" w:lineRule="auto"/>
        <w:rPr>
          <w:rFonts w:ascii="Arial" w:hAnsi="Arial" w:cs="Arial"/>
          <w:b/>
          <w:color w:val="31849B" w:themeColor="accent5" w:themeShade="BF"/>
        </w:rPr>
      </w:pPr>
      <w:r>
        <w:rPr>
          <w:rFonts w:ascii="Arial" w:hAnsi="Arial" w:cs="Arial"/>
          <w:b/>
          <w:color w:val="31849B" w:themeColor="accent5" w:themeShade="BF"/>
        </w:rPr>
        <w:t xml:space="preserve">Creating </w:t>
      </w:r>
      <w:r w:rsidR="00B44BB9" w:rsidRPr="000C77F6">
        <w:rPr>
          <w:rFonts w:ascii="Arial" w:hAnsi="Arial" w:cs="Arial"/>
          <w:b/>
          <w:color w:val="31849B" w:themeColor="accent5" w:themeShade="BF"/>
        </w:rPr>
        <w:t xml:space="preserve">Readiness </w:t>
      </w:r>
      <w:r w:rsidR="003D0B02" w:rsidRPr="000C77F6">
        <w:rPr>
          <w:rFonts w:ascii="Arial" w:hAnsi="Arial" w:cs="Arial"/>
          <w:b/>
          <w:color w:val="31849B" w:themeColor="accent5" w:themeShade="BF"/>
        </w:rPr>
        <w:tab/>
      </w:r>
      <w:r w:rsidR="000C77F6">
        <w:rPr>
          <w:rFonts w:ascii="Arial" w:hAnsi="Arial" w:cs="Arial"/>
          <w:b/>
          <w:color w:val="31849B" w:themeColor="accent5" w:themeShade="BF"/>
        </w:rPr>
        <w:t xml:space="preserve">  </w:t>
      </w:r>
      <w:r>
        <w:rPr>
          <w:rFonts w:ascii="Arial" w:hAnsi="Arial" w:cs="Arial"/>
          <w:b/>
          <w:color w:val="31849B" w:themeColor="accent5" w:themeShade="BF"/>
        </w:rPr>
        <w:tab/>
      </w:r>
      <w:r w:rsidR="003D0B02" w:rsidRPr="000C77F6">
        <w:rPr>
          <w:rFonts w:ascii="Arial" w:hAnsi="Arial" w:cs="Arial"/>
          <w:color w:val="31849B" w:themeColor="accent5" w:themeShade="BF"/>
        </w:rPr>
        <w:t xml:space="preserve">- </w:t>
      </w:r>
      <w:r w:rsidR="00955B9F" w:rsidRPr="000C77F6">
        <w:rPr>
          <w:rFonts w:ascii="Arial" w:hAnsi="Arial" w:cs="Arial"/>
          <w:color w:val="31849B" w:themeColor="accent5" w:themeShade="BF"/>
        </w:rPr>
        <w:t xml:space="preserve"> </w:t>
      </w:r>
      <w:r w:rsidR="00B44BB9" w:rsidRPr="000C77F6">
        <w:rPr>
          <w:rFonts w:ascii="Arial" w:hAnsi="Arial" w:cs="Arial"/>
          <w:color w:val="31849B" w:themeColor="accent5" w:themeShade="BF"/>
        </w:rPr>
        <w:t>for implementation of change</w:t>
      </w:r>
      <w:r w:rsidR="00B44BB9" w:rsidRPr="000C77F6">
        <w:rPr>
          <w:rFonts w:ascii="Arial" w:hAnsi="Arial" w:cs="Arial"/>
          <w:b/>
          <w:color w:val="31849B" w:themeColor="accent5" w:themeShade="BF"/>
        </w:rPr>
        <w:t xml:space="preserve"> </w:t>
      </w:r>
    </w:p>
    <w:p w:rsidR="00634FB2" w:rsidRPr="000C77F6" w:rsidRDefault="00634FB2" w:rsidP="00634FB2">
      <w:pPr>
        <w:pStyle w:val="ListParagraph"/>
        <w:numPr>
          <w:ilvl w:val="0"/>
          <w:numId w:val="5"/>
        </w:numPr>
        <w:autoSpaceDE w:val="0"/>
        <w:autoSpaceDN w:val="0"/>
        <w:adjustRightInd w:val="0"/>
        <w:spacing w:after="0" w:line="240" w:lineRule="auto"/>
        <w:rPr>
          <w:rFonts w:ascii="Arial" w:hAnsi="Arial" w:cs="Arial"/>
          <w:b/>
          <w:color w:val="31849B" w:themeColor="accent5" w:themeShade="BF"/>
        </w:rPr>
      </w:pPr>
      <w:r w:rsidRPr="000C77F6">
        <w:rPr>
          <w:rFonts w:ascii="Arial" w:hAnsi="Arial" w:cs="Arial"/>
          <w:b/>
          <w:color w:val="31849B" w:themeColor="accent5" w:themeShade="BF"/>
        </w:rPr>
        <w:t>Implementing</w:t>
      </w:r>
      <w:r w:rsidR="000C77F6">
        <w:rPr>
          <w:rFonts w:ascii="Arial" w:hAnsi="Arial" w:cs="Arial"/>
          <w:b/>
          <w:color w:val="31849B" w:themeColor="accent5" w:themeShade="BF"/>
        </w:rPr>
        <w:t xml:space="preserve">  </w:t>
      </w:r>
      <w:r w:rsidR="009D46E0">
        <w:rPr>
          <w:rFonts w:ascii="Arial" w:hAnsi="Arial" w:cs="Arial"/>
          <w:b/>
          <w:color w:val="31849B" w:themeColor="accent5" w:themeShade="BF"/>
        </w:rPr>
        <w:tab/>
      </w:r>
      <w:r w:rsidR="009D46E0">
        <w:rPr>
          <w:rFonts w:ascii="Arial" w:hAnsi="Arial" w:cs="Arial"/>
          <w:b/>
          <w:color w:val="31849B" w:themeColor="accent5" w:themeShade="BF"/>
        </w:rPr>
        <w:tab/>
      </w:r>
      <w:r w:rsidR="00955B9F" w:rsidRPr="000C77F6">
        <w:rPr>
          <w:rFonts w:ascii="Arial" w:hAnsi="Arial" w:cs="Arial"/>
          <w:color w:val="31849B" w:themeColor="accent5" w:themeShade="BF"/>
        </w:rPr>
        <w:t xml:space="preserve">-  </w:t>
      </w:r>
      <w:r w:rsidRPr="000C77F6">
        <w:rPr>
          <w:rFonts w:ascii="Arial" w:hAnsi="Arial" w:cs="Arial"/>
          <w:color w:val="31849B" w:themeColor="accent5" w:themeShade="BF"/>
        </w:rPr>
        <w:t>and embedding the change</w:t>
      </w:r>
    </w:p>
    <w:p w:rsidR="00634FB2" w:rsidRPr="000C77F6" w:rsidRDefault="00955B9F" w:rsidP="00634FB2">
      <w:pPr>
        <w:pStyle w:val="ListParagraph"/>
        <w:numPr>
          <w:ilvl w:val="0"/>
          <w:numId w:val="5"/>
        </w:numPr>
        <w:autoSpaceDE w:val="0"/>
        <w:autoSpaceDN w:val="0"/>
        <w:adjustRightInd w:val="0"/>
        <w:spacing w:after="0" w:line="240" w:lineRule="auto"/>
        <w:rPr>
          <w:rFonts w:ascii="Arial" w:hAnsi="Arial" w:cs="Arial"/>
          <w:b/>
          <w:color w:val="31849B" w:themeColor="accent5" w:themeShade="BF"/>
        </w:rPr>
      </w:pPr>
      <w:r w:rsidRPr="000C77F6">
        <w:rPr>
          <w:rFonts w:ascii="Arial" w:hAnsi="Arial" w:cs="Arial"/>
          <w:b/>
          <w:color w:val="31849B" w:themeColor="accent5" w:themeShade="BF"/>
        </w:rPr>
        <w:t>Sustaining</w:t>
      </w:r>
      <w:r w:rsidR="00634FB2" w:rsidRPr="000C77F6">
        <w:rPr>
          <w:rFonts w:ascii="Arial" w:hAnsi="Arial" w:cs="Arial"/>
          <w:b/>
          <w:color w:val="31849B" w:themeColor="accent5" w:themeShade="BF"/>
        </w:rPr>
        <w:t xml:space="preserve"> </w:t>
      </w:r>
      <w:r w:rsidRPr="000C77F6">
        <w:rPr>
          <w:rFonts w:ascii="Arial" w:hAnsi="Arial" w:cs="Arial"/>
          <w:b/>
          <w:color w:val="31849B" w:themeColor="accent5" w:themeShade="BF"/>
        </w:rPr>
        <w:tab/>
      </w:r>
      <w:r w:rsidR="000C77F6">
        <w:rPr>
          <w:rFonts w:ascii="Arial" w:hAnsi="Arial" w:cs="Arial"/>
          <w:b/>
          <w:color w:val="31849B" w:themeColor="accent5" w:themeShade="BF"/>
        </w:rPr>
        <w:t xml:space="preserve">  </w:t>
      </w:r>
      <w:r w:rsidR="009D46E0">
        <w:rPr>
          <w:rFonts w:ascii="Arial" w:hAnsi="Arial" w:cs="Arial"/>
          <w:b/>
          <w:color w:val="31849B" w:themeColor="accent5" w:themeShade="BF"/>
        </w:rPr>
        <w:tab/>
      </w:r>
      <w:r w:rsidR="009D46E0">
        <w:rPr>
          <w:rFonts w:ascii="Arial" w:hAnsi="Arial" w:cs="Arial"/>
          <w:b/>
          <w:color w:val="31849B" w:themeColor="accent5" w:themeShade="BF"/>
        </w:rPr>
        <w:tab/>
      </w:r>
      <w:r w:rsidRPr="000C77F6">
        <w:rPr>
          <w:rFonts w:ascii="Arial" w:hAnsi="Arial" w:cs="Arial"/>
          <w:color w:val="31849B" w:themeColor="accent5" w:themeShade="BF"/>
        </w:rPr>
        <w:t xml:space="preserve">-  </w:t>
      </w:r>
      <w:r w:rsidR="00634FB2" w:rsidRPr="000C77F6">
        <w:rPr>
          <w:rFonts w:ascii="Arial" w:hAnsi="Arial" w:cs="Arial"/>
          <w:color w:val="31849B" w:themeColor="accent5" w:themeShade="BF"/>
        </w:rPr>
        <w:t>benefits and outcomes</w:t>
      </w:r>
    </w:p>
    <w:p w:rsidR="00634FB2" w:rsidRPr="000C77F6" w:rsidRDefault="00634FB2" w:rsidP="00634FB2">
      <w:pPr>
        <w:autoSpaceDE w:val="0"/>
        <w:autoSpaceDN w:val="0"/>
        <w:adjustRightInd w:val="0"/>
        <w:spacing w:after="0" w:line="240" w:lineRule="auto"/>
        <w:ind w:left="720"/>
        <w:rPr>
          <w:rFonts w:ascii="Arial" w:hAnsi="Arial" w:cs="Arial"/>
          <w:b/>
          <w:color w:val="002060"/>
          <w:sz w:val="36"/>
          <w:szCs w:val="24"/>
        </w:rPr>
      </w:pPr>
    </w:p>
    <w:p w:rsidR="0095509D" w:rsidRPr="000C77F6" w:rsidRDefault="00C75D05" w:rsidP="00316E46">
      <w:pPr>
        <w:autoSpaceDE w:val="0"/>
        <w:autoSpaceDN w:val="0"/>
        <w:adjustRightInd w:val="0"/>
        <w:spacing w:after="153" w:line="240" w:lineRule="auto"/>
        <w:rPr>
          <w:rFonts w:ascii="Arial" w:hAnsi="Arial" w:cs="Arial"/>
          <w:b/>
          <w:color w:val="002060"/>
          <w:sz w:val="24"/>
          <w:szCs w:val="24"/>
        </w:rPr>
      </w:pPr>
      <w:r w:rsidRPr="00C75D05">
        <w:rPr>
          <w:rFonts w:ascii="Arial" w:hAnsi="Arial" w:cs="Arial"/>
          <w:b/>
          <w:bCs/>
          <w:noProof/>
          <w:color w:val="002060"/>
          <w:sz w:val="24"/>
          <w:szCs w:val="24"/>
          <w:lang w:eastAsia="en-GB"/>
        </w:rPr>
        <w:pict>
          <v:roundrect id="_x0000_s1044" style="position:absolute;margin-left:52.8pt;margin-top:.75pt;width:400.9pt;height:25.6pt;z-index:251663360" arcsize="10923f" fillcolor="#b2a1c7 [1943]" strokecolor="#b2a1c7 [1943]" strokeweight="1pt">
            <v:fill color2="#e5dfec [663]" angle="-45" focus="-50%" type="gradient"/>
            <v:shadow on="t" type="perspective" color="#3f3151 [1607]" opacity=".5" offset="1pt" offset2="-3pt"/>
            <v:textbox>
              <w:txbxContent>
                <w:p w:rsidR="002B7C33" w:rsidRPr="0095509D" w:rsidRDefault="002B7C33" w:rsidP="00721F29">
                  <w:pPr>
                    <w:rPr>
                      <w:b/>
                      <w:color w:val="5F497A" w:themeColor="accent4" w:themeShade="BF"/>
                      <w:sz w:val="24"/>
                    </w:rPr>
                  </w:pPr>
                  <w:r>
                    <w:rPr>
                      <w:b/>
                      <w:color w:val="5F497A" w:themeColor="accent4" w:themeShade="BF"/>
                      <w:sz w:val="24"/>
                    </w:rPr>
                    <w:t>3. Recommended tools and approaches to manage each stage of change</w:t>
                  </w:r>
                  <w:r w:rsidRPr="0095509D">
                    <w:rPr>
                      <w:b/>
                      <w:color w:val="5F497A" w:themeColor="accent4" w:themeShade="BF"/>
                      <w:sz w:val="24"/>
                    </w:rPr>
                    <w:t xml:space="preserve"> </w:t>
                  </w:r>
                </w:p>
              </w:txbxContent>
            </v:textbox>
          </v:roundrect>
        </w:pict>
      </w:r>
      <w:r w:rsidR="00887941" w:rsidRPr="000C77F6">
        <w:rPr>
          <w:rFonts w:ascii="Arial" w:hAnsi="Arial" w:cs="Arial"/>
          <w:b/>
          <w:noProof/>
          <w:color w:val="002060"/>
          <w:sz w:val="24"/>
          <w:szCs w:val="24"/>
          <w:lang w:eastAsia="en-GB"/>
        </w:rPr>
        <w:drawing>
          <wp:inline distT="0" distB="0" distL="0" distR="0">
            <wp:extent cx="431711" cy="431711"/>
            <wp:effectExtent l="19050" t="0" r="6439"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433638" cy="433638"/>
                    </a:xfrm>
                    <a:prstGeom prst="rect">
                      <a:avLst/>
                    </a:prstGeom>
                    <a:noFill/>
                  </pic:spPr>
                </pic:pic>
              </a:graphicData>
            </a:graphic>
          </wp:inline>
        </w:drawing>
      </w:r>
    </w:p>
    <w:p w:rsidR="00634FB2" w:rsidRPr="002B7C33" w:rsidRDefault="00634FB2" w:rsidP="00634FB2">
      <w:pPr>
        <w:pStyle w:val="ListParagraph"/>
        <w:autoSpaceDE w:val="0"/>
        <w:autoSpaceDN w:val="0"/>
        <w:adjustRightInd w:val="0"/>
        <w:spacing w:after="0" w:line="240" w:lineRule="auto"/>
        <w:ind w:left="1434"/>
        <w:rPr>
          <w:rFonts w:ascii="Arial" w:hAnsi="Arial" w:cs="Arial"/>
          <w:b/>
          <w:color w:val="002060"/>
          <w:sz w:val="14"/>
          <w:szCs w:val="24"/>
        </w:rPr>
      </w:pPr>
    </w:p>
    <w:p w:rsidR="00634FB2" w:rsidRPr="000C77F6" w:rsidRDefault="00634FB2" w:rsidP="00634FB2">
      <w:pPr>
        <w:pStyle w:val="ListParagraph"/>
        <w:numPr>
          <w:ilvl w:val="0"/>
          <w:numId w:val="6"/>
        </w:numPr>
        <w:autoSpaceDE w:val="0"/>
        <w:autoSpaceDN w:val="0"/>
        <w:adjustRightInd w:val="0"/>
        <w:spacing w:after="0" w:line="240" w:lineRule="auto"/>
        <w:ind w:left="1434" w:hanging="357"/>
        <w:rPr>
          <w:rFonts w:ascii="Arial" w:hAnsi="Arial" w:cs="Arial"/>
          <w:color w:val="002060"/>
          <w:szCs w:val="24"/>
        </w:rPr>
      </w:pPr>
      <w:r w:rsidRPr="000C77F6">
        <w:rPr>
          <w:rFonts w:ascii="Arial" w:hAnsi="Arial" w:cs="Arial"/>
          <w:color w:val="002060"/>
          <w:szCs w:val="24"/>
        </w:rPr>
        <w:t>Understanding how people behave during change</w:t>
      </w:r>
    </w:p>
    <w:p w:rsidR="00634FB2" w:rsidRPr="000C77F6" w:rsidRDefault="00634FB2" w:rsidP="00634FB2">
      <w:pPr>
        <w:pStyle w:val="ListParagraph"/>
        <w:numPr>
          <w:ilvl w:val="0"/>
          <w:numId w:val="6"/>
        </w:numPr>
        <w:autoSpaceDE w:val="0"/>
        <w:autoSpaceDN w:val="0"/>
        <w:adjustRightInd w:val="0"/>
        <w:spacing w:after="0" w:line="240" w:lineRule="auto"/>
        <w:ind w:left="1434" w:hanging="357"/>
        <w:rPr>
          <w:rFonts w:ascii="Arial" w:hAnsi="Arial" w:cs="Arial"/>
          <w:color w:val="002060"/>
          <w:szCs w:val="24"/>
        </w:rPr>
      </w:pPr>
      <w:r w:rsidRPr="000C77F6">
        <w:rPr>
          <w:rFonts w:ascii="Arial" w:hAnsi="Arial" w:cs="Arial"/>
          <w:color w:val="002060"/>
          <w:szCs w:val="24"/>
        </w:rPr>
        <w:t xml:space="preserve">Recognising the activities needed at each stage of change </w:t>
      </w:r>
    </w:p>
    <w:p w:rsidR="00634FB2" w:rsidRPr="000C77F6" w:rsidRDefault="00634FB2" w:rsidP="00634FB2">
      <w:pPr>
        <w:pStyle w:val="ListParagraph"/>
        <w:numPr>
          <w:ilvl w:val="0"/>
          <w:numId w:val="6"/>
        </w:numPr>
        <w:autoSpaceDE w:val="0"/>
        <w:autoSpaceDN w:val="0"/>
        <w:adjustRightInd w:val="0"/>
        <w:spacing w:after="0" w:line="240" w:lineRule="auto"/>
        <w:ind w:left="1434" w:hanging="357"/>
        <w:rPr>
          <w:rFonts w:ascii="Arial" w:hAnsi="Arial" w:cs="Arial"/>
          <w:color w:val="002060"/>
          <w:szCs w:val="24"/>
        </w:rPr>
      </w:pPr>
      <w:r w:rsidRPr="000C77F6">
        <w:rPr>
          <w:rFonts w:ascii="Arial" w:hAnsi="Arial" w:cs="Arial"/>
          <w:color w:val="002060"/>
          <w:szCs w:val="24"/>
        </w:rPr>
        <w:t>Guidance on using tools to help you deliver these</w:t>
      </w:r>
    </w:p>
    <w:p w:rsidR="00634FB2" w:rsidRPr="000C77F6" w:rsidRDefault="00634FB2" w:rsidP="00634FB2">
      <w:pPr>
        <w:pStyle w:val="ListParagraph"/>
        <w:numPr>
          <w:ilvl w:val="0"/>
          <w:numId w:val="6"/>
        </w:numPr>
        <w:autoSpaceDE w:val="0"/>
        <w:autoSpaceDN w:val="0"/>
        <w:adjustRightInd w:val="0"/>
        <w:spacing w:after="0" w:line="240" w:lineRule="auto"/>
        <w:ind w:left="1434" w:hanging="357"/>
        <w:rPr>
          <w:rFonts w:ascii="Arial" w:hAnsi="Arial" w:cs="Arial"/>
          <w:color w:val="002060"/>
          <w:szCs w:val="24"/>
        </w:rPr>
      </w:pPr>
      <w:r w:rsidRPr="000C77F6">
        <w:rPr>
          <w:rFonts w:ascii="Arial" w:hAnsi="Arial" w:cs="Arial"/>
          <w:color w:val="002060"/>
          <w:szCs w:val="24"/>
        </w:rPr>
        <w:t xml:space="preserve">Understanding the tools or approaches to support and engage your teams </w:t>
      </w:r>
    </w:p>
    <w:p w:rsidR="00634FB2" w:rsidRPr="000C77F6" w:rsidRDefault="00634FB2" w:rsidP="00B44BB9">
      <w:pPr>
        <w:autoSpaceDE w:val="0"/>
        <w:autoSpaceDN w:val="0"/>
        <w:adjustRightInd w:val="0"/>
        <w:spacing w:after="153" w:line="240" w:lineRule="auto"/>
        <w:rPr>
          <w:rFonts w:ascii="Arial" w:hAnsi="Arial" w:cs="Arial"/>
          <w:color w:val="002060"/>
          <w:sz w:val="24"/>
          <w:szCs w:val="24"/>
        </w:rPr>
      </w:pPr>
    </w:p>
    <w:p w:rsidR="00B44BB9" w:rsidRPr="000C77F6" w:rsidRDefault="00C75D05" w:rsidP="00316E46">
      <w:pPr>
        <w:autoSpaceDE w:val="0"/>
        <w:autoSpaceDN w:val="0"/>
        <w:adjustRightInd w:val="0"/>
        <w:spacing w:after="153" w:line="240" w:lineRule="auto"/>
        <w:rPr>
          <w:rFonts w:ascii="Arial" w:hAnsi="Arial" w:cs="Arial"/>
          <w:b/>
          <w:color w:val="002060"/>
          <w:sz w:val="24"/>
          <w:szCs w:val="24"/>
        </w:rPr>
      </w:pPr>
      <w:r w:rsidRPr="00C75D05">
        <w:rPr>
          <w:rFonts w:ascii="Arial" w:hAnsi="Arial" w:cs="Arial"/>
          <w:b/>
          <w:bCs/>
          <w:noProof/>
          <w:color w:val="002060"/>
          <w:sz w:val="24"/>
          <w:szCs w:val="24"/>
          <w:lang w:eastAsia="en-GB"/>
        </w:rPr>
        <w:pict>
          <v:roundrect id="_x0000_s1045" style="position:absolute;margin-left:53.3pt;margin-top:1.3pt;width:372.8pt;height:25.6pt;z-index:251664384" arcsize="10923f" fillcolor="#b6dde8 [1304]" strokecolor="#b2a1c7 [1943]" strokeweight="1pt">
            <v:fill color2="#e5dfec [663]"/>
            <v:shadow on="t" type="perspective" color="#3f3151 [1607]" opacity=".5" offset="1pt" offset2="-3pt"/>
            <v:textbox>
              <w:txbxContent>
                <w:p w:rsidR="002B7C33" w:rsidRPr="000C77F6" w:rsidRDefault="002B7C33" w:rsidP="0095509D">
                  <w:pPr>
                    <w:rPr>
                      <w:rFonts w:ascii="Arial" w:hAnsi="Arial" w:cs="Arial"/>
                      <w:b/>
                      <w:color w:val="31849B" w:themeColor="accent5" w:themeShade="BF"/>
                      <w:sz w:val="24"/>
                    </w:rPr>
                  </w:pPr>
                  <w:r w:rsidRPr="000C77F6">
                    <w:rPr>
                      <w:rFonts w:ascii="Arial" w:hAnsi="Arial" w:cs="Arial"/>
                      <w:b/>
                      <w:color w:val="31849B" w:themeColor="accent5" w:themeShade="BF"/>
                      <w:sz w:val="24"/>
                    </w:rPr>
                    <w:t>Accessing alternative tools and information via HR Connect</w:t>
                  </w:r>
                </w:p>
              </w:txbxContent>
            </v:textbox>
          </v:roundrect>
        </w:pict>
      </w:r>
      <w:r w:rsidR="00316E46" w:rsidRPr="000C77F6">
        <w:rPr>
          <w:rFonts w:ascii="Arial" w:hAnsi="Arial" w:cs="Arial"/>
          <w:b/>
          <w:noProof/>
          <w:color w:val="002060"/>
          <w:sz w:val="24"/>
          <w:szCs w:val="24"/>
          <w:lang w:eastAsia="en-GB"/>
        </w:rPr>
        <w:drawing>
          <wp:inline distT="0" distB="0" distL="0" distR="0">
            <wp:extent cx="431800" cy="442486"/>
            <wp:effectExtent l="19050" t="0" r="6350" b="0"/>
            <wp:docPr id="16" name="Picture 6" descr="access.png"/>
            <wp:cNvGraphicFramePr/>
            <a:graphic xmlns:a="http://schemas.openxmlformats.org/drawingml/2006/main">
              <a:graphicData uri="http://schemas.openxmlformats.org/drawingml/2006/picture">
                <pic:pic xmlns:pic="http://schemas.openxmlformats.org/drawingml/2006/picture">
                  <pic:nvPicPr>
                    <pic:cNvPr id="18" name="Picture 17" descr="access.png"/>
                    <pic:cNvPicPr>
                      <a:picLocks noChangeAspect="1"/>
                    </pic:cNvPicPr>
                  </pic:nvPicPr>
                  <pic:blipFill>
                    <a:blip r:embed="rId14" cstate="print">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435164" cy="445933"/>
                    </a:xfrm>
                    <a:prstGeom prst="rect">
                      <a:avLst/>
                    </a:prstGeom>
                  </pic:spPr>
                </pic:pic>
              </a:graphicData>
            </a:graphic>
          </wp:inline>
        </w:drawing>
      </w:r>
    </w:p>
    <w:p w:rsidR="00634FB2" w:rsidRPr="000C77F6" w:rsidRDefault="00634FB2" w:rsidP="00634FB2">
      <w:pPr>
        <w:pStyle w:val="ListParagraph"/>
        <w:numPr>
          <w:ilvl w:val="0"/>
          <w:numId w:val="7"/>
        </w:numPr>
        <w:autoSpaceDE w:val="0"/>
        <w:autoSpaceDN w:val="0"/>
        <w:adjustRightInd w:val="0"/>
        <w:spacing w:after="153" w:line="240" w:lineRule="auto"/>
        <w:rPr>
          <w:rFonts w:ascii="Arial" w:hAnsi="Arial" w:cs="Arial"/>
          <w:color w:val="31849B" w:themeColor="accent5" w:themeShade="BF"/>
          <w:szCs w:val="24"/>
        </w:rPr>
      </w:pPr>
      <w:r w:rsidRPr="000C77F6">
        <w:rPr>
          <w:rFonts w:ascii="Arial" w:hAnsi="Arial" w:cs="Arial"/>
          <w:color w:val="31849B" w:themeColor="accent5" w:themeShade="BF"/>
          <w:szCs w:val="24"/>
        </w:rPr>
        <w:t>Being familiar with the additional tools and approaches available to suit your specific need and guidance on using these</w:t>
      </w:r>
    </w:p>
    <w:p w:rsidR="00634FB2" w:rsidRPr="000C77F6" w:rsidRDefault="00634FB2" w:rsidP="00634FB2">
      <w:pPr>
        <w:pStyle w:val="ListParagraph"/>
        <w:numPr>
          <w:ilvl w:val="0"/>
          <w:numId w:val="7"/>
        </w:numPr>
        <w:autoSpaceDE w:val="0"/>
        <w:autoSpaceDN w:val="0"/>
        <w:adjustRightInd w:val="0"/>
        <w:spacing w:after="153" w:line="240" w:lineRule="auto"/>
        <w:rPr>
          <w:rFonts w:ascii="Arial" w:hAnsi="Arial" w:cs="Arial"/>
          <w:color w:val="31849B" w:themeColor="accent5" w:themeShade="BF"/>
          <w:szCs w:val="24"/>
        </w:rPr>
      </w:pPr>
      <w:r w:rsidRPr="000C77F6">
        <w:rPr>
          <w:rFonts w:ascii="Arial" w:hAnsi="Arial" w:cs="Arial"/>
          <w:color w:val="31849B" w:themeColor="accent5" w:themeShade="BF"/>
          <w:szCs w:val="24"/>
        </w:rPr>
        <w:t>Understanding the HR Connect web pages and how to navigate these</w:t>
      </w:r>
    </w:p>
    <w:p w:rsidR="00B44BB9" w:rsidRPr="000C77F6" w:rsidRDefault="00C75D05" w:rsidP="00B44BB9">
      <w:pPr>
        <w:autoSpaceDE w:val="0"/>
        <w:autoSpaceDN w:val="0"/>
        <w:adjustRightInd w:val="0"/>
        <w:spacing w:after="153" w:line="240" w:lineRule="auto"/>
        <w:rPr>
          <w:rFonts w:ascii="Arial" w:hAnsi="Arial" w:cs="Arial"/>
          <w:b/>
          <w:color w:val="002060"/>
          <w:sz w:val="24"/>
          <w:szCs w:val="24"/>
        </w:rPr>
      </w:pPr>
      <w:r>
        <w:rPr>
          <w:rFonts w:ascii="Arial" w:hAnsi="Arial" w:cs="Arial"/>
          <w:b/>
          <w:noProof/>
          <w:color w:val="002060"/>
          <w:sz w:val="24"/>
          <w:szCs w:val="24"/>
          <w:lang w:eastAsia="en-GB"/>
        </w:rPr>
        <w:pict>
          <v:roundrect id="_x0000_s1046" style="position:absolute;margin-left:55pt;margin-top:11.65pt;width:372.8pt;height:25.6pt;z-index:251665408" arcsize="10923f" fillcolor="#b2a1c7 [1943]" strokecolor="#b2a1c7 [1943]" strokeweight="1pt">
            <v:fill color2="#e5dfec [663]" angle="-45" focus="-50%" type="gradient"/>
            <v:shadow on="t" type="perspective" color="#3f3151 [1607]" opacity=".5" offset="1pt" offset2="-3pt"/>
            <v:textbox>
              <w:txbxContent>
                <w:p w:rsidR="002B7C33" w:rsidRPr="000C77F6" w:rsidRDefault="002B7C33" w:rsidP="00B44BB9">
                  <w:pPr>
                    <w:rPr>
                      <w:rFonts w:ascii="Arial" w:hAnsi="Arial" w:cs="Arial"/>
                      <w:b/>
                      <w:color w:val="5F497A" w:themeColor="accent4" w:themeShade="BF"/>
                      <w:sz w:val="24"/>
                    </w:rPr>
                  </w:pPr>
                  <w:r w:rsidRPr="000C77F6">
                    <w:rPr>
                      <w:rFonts w:ascii="Arial" w:hAnsi="Arial" w:cs="Arial"/>
                      <w:b/>
                      <w:color w:val="5F497A" w:themeColor="accent4" w:themeShade="BF"/>
                      <w:sz w:val="24"/>
                    </w:rPr>
                    <w:t xml:space="preserve">Local support </w:t>
                  </w:r>
                </w:p>
              </w:txbxContent>
            </v:textbox>
          </v:roundrect>
        </w:pict>
      </w:r>
      <w:r w:rsidR="00887941" w:rsidRPr="000C77F6">
        <w:rPr>
          <w:rFonts w:ascii="Arial" w:hAnsi="Arial" w:cs="Arial"/>
          <w:b/>
          <w:noProof/>
          <w:color w:val="002060"/>
          <w:sz w:val="24"/>
          <w:szCs w:val="24"/>
          <w:lang w:eastAsia="en-GB"/>
        </w:rPr>
        <w:drawing>
          <wp:inline distT="0" distB="0" distL="0" distR="0">
            <wp:extent cx="393163" cy="508716"/>
            <wp:effectExtent l="19050" t="0" r="6887" b="0"/>
            <wp:docPr id="20" name="Picture 7"/>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5" cstate="print"/>
                    <a:srcRect l="44849" t="37612" r="45607" b="35257"/>
                    <a:stretch>
                      <a:fillRect/>
                    </a:stretch>
                  </pic:blipFill>
                  <pic:spPr bwMode="auto">
                    <a:xfrm>
                      <a:off x="0" y="0"/>
                      <a:ext cx="391590" cy="506681"/>
                    </a:xfrm>
                    <a:prstGeom prst="rect">
                      <a:avLst/>
                    </a:prstGeom>
                    <a:noFill/>
                    <a:ln w="9525">
                      <a:noFill/>
                      <a:miter lim="800000"/>
                      <a:headEnd/>
                      <a:tailEnd/>
                    </a:ln>
                  </pic:spPr>
                </pic:pic>
              </a:graphicData>
            </a:graphic>
          </wp:inline>
        </w:drawing>
      </w:r>
    </w:p>
    <w:p w:rsidR="00B44BB9" w:rsidRPr="000C77F6" w:rsidRDefault="00B44BB9" w:rsidP="00B44BB9">
      <w:pPr>
        <w:autoSpaceDE w:val="0"/>
        <w:autoSpaceDN w:val="0"/>
        <w:adjustRightInd w:val="0"/>
        <w:spacing w:after="153" w:line="240" w:lineRule="auto"/>
        <w:rPr>
          <w:rFonts w:ascii="Arial" w:hAnsi="Arial" w:cs="Arial"/>
          <w:b/>
          <w:color w:val="002060"/>
          <w:sz w:val="12"/>
          <w:szCs w:val="24"/>
        </w:rPr>
      </w:pPr>
    </w:p>
    <w:p w:rsidR="00B44BB9" w:rsidRPr="000C77F6" w:rsidRDefault="00316E46" w:rsidP="00316E46">
      <w:pPr>
        <w:pStyle w:val="ListParagraph"/>
        <w:numPr>
          <w:ilvl w:val="0"/>
          <w:numId w:val="9"/>
        </w:numPr>
        <w:autoSpaceDE w:val="0"/>
        <w:autoSpaceDN w:val="0"/>
        <w:adjustRightInd w:val="0"/>
        <w:spacing w:after="153" w:line="240" w:lineRule="auto"/>
        <w:ind w:firstLine="54"/>
        <w:rPr>
          <w:rFonts w:ascii="Arial" w:hAnsi="Arial" w:cs="Arial"/>
          <w:color w:val="002060"/>
          <w:szCs w:val="24"/>
        </w:rPr>
      </w:pPr>
      <w:r w:rsidRPr="000C77F6">
        <w:rPr>
          <w:rFonts w:ascii="Arial" w:hAnsi="Arial" w:cs="Arial"/>
          <w:color w:val="002060"/>
          <w:szCs w:val="24"/>
        </w:rPr>
        <w:t xml:space="preserve">Accessing the support of HR, OD and L&amp;E colleagues in the change </w:t>
      </w:r>
      <w:r w:rsidR="000C77F6" w:rsidRPr="000C77F6">
        <w:rPr>
          <w:rFonts w:ascii="Arial" w:hAnsi="Arial" w:cs="Arial"/>
          <w:color w:val="002060"/>
          <w:szCs w:val="24"/>
        </w:rPr>
        <w:br/>
        <w:t xml:space="preserve"> </w:t>
      </w:r>
      <w:r w:rsidR="000C77F6" w:rsidRPr="000C77F6">
        <w:rPr>
          <w:rFonts w:ascii="Arial" w:hAnsi="Arial" w:cs="Arial"/>
          <w:color w:val="002060"/>
          <w:szCs w:val="24"/>
        </w:rPr>
        <w:tab/>
      </w:r>
      <w:r w:rsidRPr="000C77F6">
        <w:rPr>
          <w:rFonts w:ascii="Arial" w:hAnsi="Arial" w:cs="Arial"/>
          <w:color w:val="002060"/>
          <w:szCs w:val="24"/>
        </w:rPr>
        <w:t>process</w:t>
      </w:r>
    </w:p>
    <w:p w:rsidR="00A6057F" w:rsidRPr="000C77F6" w:rsidRDefault="00C75D05" w:rsidP="007E41DD">
      <w:pPr>
        <w:pStyle w:val="ListParagraph"/>
        <w:autoSpaceDE w:val="0"/>
        <w:autoSpaceDN w:val="0"/>
        <w:adjustRightInd w:val="0"/>
        <w:spacing w:after="153" w:line="240" w:lineRule="auto"/>
        <w:ind w:left="142"/>
        <w:rPr>
          <w:rFonts w:ascii="Arial" w:hAnsi="Arial" w:cs="Arial"/>
          <w:b/>
          <w:color w:val="002060"/>
          <w:szCs w:val="24"/>
        </w:rPr>
      </w:pPr>
      <w:r>
        <w:rPr>
          <w:rFonts w:ascii="Arial" w:hAnsi="Arial" w:cs="Arial"/>
          <w:b/>
          <w:noProof/>
          <w:color w:val="002060"/>
          <w:szCs w:val="24"/>
          <w:lang w:eastAsia="en-GB"/>
        </w:rPr>
        <w:lastRenderedPageBreak/>
        <w:pict>
          <v:roundrect id="_x0000_s1052" style="position:absolute;left:0;text-align:left;margin-left:64.35pt;margin-top:5.85pt;width:393.15pt;height:25.6pt;z-index:251666432" arcsize="10923f" fillcolor="#b2a1c7 [1943]" strokecolor="#b2a1c7 [1943]" strokeweight="1pt">
            <v:fill color2="#e5dfec [663]" angle="-45" focus="-50%" type="gradient"/>
            <v:shadow on="t" type="perspective" color="#3f3151 [1607]" opacity=".5" offset="1pt" offset2="-3pt"/>
            <v:textbox style="mso-next-textbox:#_x0000_s1052">
              <w:txbxContent>
                <w:p w:rsidR="002B7C33" w:rsidRPr="000C77F6" w:rsidRDefault="002B7C33" w:rsidP="00721F29">
                  <w:pPr>
                    <w:rPr>
                      <w:rFonts w:ascii="Arial" w:hAnsi="Arial" w:cs="Arial"/>
                      <w:b/>
                      <w:color w:val="5F497A" w:themeColor="accent4" w:themeShade="BF"/>
                      <w:sz w:val="24"/>
                    </w:rPr>
                  </w:pPr>
                  <w:r w:rsidRPr="000C77F6">
                    <w:rPr>
                      <w:rFonts w:ascii="Arial" w:hAnsi="Arial" w:cs="Arial"/>
                      <w:b/>
                      <w:color w:val="5F497A" w:themeColor="accent4" w:themeShade="BF"/>
                      <w:sz w:val="24"/>
                    </w:rPr>
                    <w:t xml:space="preserve">1.    How leaders and their teams can use this guidance </w:t>
                  </w:r>
                </w:p>
              </w:txbxContent>
            </v:textbox>
          </v:roundrect>
        </w:pict>
      </w:r>
      <w:r w:rsidR="00A6057F" w:rsidRPr="000C77F6">
        <w:rPr>
          <w:rFonts w:ascii="Arial" w:hAnsi="Arial" w:cs="Arial"/>
          <w:b/>
          <w:noProof/>
          <w:color w:val="002060"/>
          <w:szCs w:val="24"/>
          <w:lang w:eastAsia="en-GB"/>
        </w:rPr>
        <w:drawing>
          <wp:inline distT="0" distB="0" distL="0" distR="0">
            <wp:extent cx="469811" cy="469811"/>
            <wp:effectExtent l="19050" t="0" r="6439"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72021" cy="472021"/>
                    </a:xfrm>
                    <a:prstGeom prst="rect">
                      <a:avLst/>
                    </a:prstGeom>
                    <a:noFill/>
                  </pic:spPr>
                </pic:pic>
              </a:graphicData>
            </a:graphic>
          </wp:inline>
        </w:drawing>
      </w:r>
    </w:p>
    <w:p w:rsidR="007155CB" w:rsidRPr="000C77F6" w:rsidRDefault="007155CB" w:rsidP="00750AAD">
      <w:pPr>
        <w:pStyle w:val="Default"/>
        <w:ind w:left="284"/>
        <w:jc w:val="both"/>
        <w:rPr>
          <w:b/>
          <w:bCs/>
          <w:color w:val="002060"/>
        </w:rPr>
      </w:pPr>
      <w:r w:rsidRPr="000C77F6">
        <w:rPr>
          <w:b/>
          <w:bCs/>
          <w:color w:val="002060"/>
        </w:rPr>
        <w:t>INTRODUCTION</w:t>
      </w:r>
    </w:p>
    <w:p w:rsidR="00515AC9" w:rsidRPr="000C77F6" w:rsidRDefault="00515AC9" w:rsidP="00750AAD">
      <w:pPr>
        <w:pStyle w:val="Default"/>
        <w:ind w:left="284"/>
        <w:jc w:val="both"/>
        <w:rPr>
          <w:color w:val="002060"/>
        </w:rPr>
      </w:pPr>
    </w:p>
    <w:p w:rsidR="00515AC9" w:rsidRDefault="00923A9E" w:rsidP="00B132F5">
      <w:pPr>
        <w:pStyle w:val="Default"/>
        <w:ind w:left="284"/>
        <w:jc w:val="both"/>
        <w:rPr>
          <w:color w:val="002060"/>
          <w:sz w:val="22"/>
          <w:szCs w:val="22"/>
        </w:rPr>
      </w:pPr>
      <w:r>
        <w:rPr>
          <w:color w:val="002060"/>
          <w:sz w:val="22"/>
          <w:szCs w:val="22"/>
        </w:rPr>
        <w:t xml:space="preserve">This document is intended to guide anyone leading or managing organisational change eg </w:t>
      </w:r>
      <w:r w:rsidRPr="00923A9E">
        <w:rPr>
          <w:b/>
          <w:i/>
          <w:color w:val="31849B" w:themeColor="accent5" w:themeShade="BF"/>
          <w:sz w:val="22"/>
          <w:szCs w:val="22"/>
        </w:rPr>
        <w:t>Moving Forward Together</w:t>
      </w:r>
      <w:r w:rsidRPr="00923A9E">
        <w:rPr>
          <w:b/>
          <w:color w:val="002060"/>
          <w:sz w:val="22"/>
          <w:szCs w:val="22"/>
        </w:rPr>
        <w:t>,</w:t>
      </w:r>
      <w:r>
        <w:rPr>
          <w:color w:val="002060"/>
          <w:sz w:val="22"/>
          <w:szCs w:val="22"/>
        </w:rPr>
        <w:t xml:space="preserve"> as this affects their teams and services.  </w:t>
      </w:r>
      <w:r w:rsidR="00515AC9" w:rsidRPr="000C77F6">
        <w:rPr>
          <w:color w:val="002060"/>
          <w:sz w:val="22"/>
          <w:szCs w:val="22"/>
        </w:rPr>
        <w:t>The purpose of this guidance document</w:t>
      </w:r>
      <w:r w:rsidR="007155CB" w:rsidRPr="000C77F6">
        <w:rPr>
          <w:color w:val="002060"/>
          <w:sz w:val="22"/>
          <w:szCs w:val="22"/>
        </w:rPr>
        <w:t xml:space="preserve"> is to provide you with </w:t>
      </w:r>
      <w:r>
        <w:rPr>
          <w:color w:val="002060"/>
          <w:sz w:val="22"/>
          <w:szCs w:val="22"/>
        </w:rPr>
        <w:t>a framework</w:t>
      </w:r>
      <w:r w:rsidR="00C360EB" w:rsidRPr="000C77F6">
        <w:rPr>
          <w:color w:val="002060"/>
          <w:sz w:val="22"/>
          <w:szCs w:val="22"/>
        </w:rPr>
        <w:t xml:space="preserve"> of relevant tools</w:t>
      </w:r>
      <w:r w:rsidR="00B132F5" w:rsidRPr="000C77F6">
        <w:rPr>
          <w:color w:val="002060"/>
          <w:sz w:val="22"/>
          <w:szCs w:val="22"/>
        </w:rPr>
        <w:t xml:space="preserve"> and information designed</w:t>
      </w:r>
      <w:r w:rsidR="00C360EB" w:rsidRPr="000C77F6">
        <w:rPr>
          <w:color w:val="002060"/>
          <w:sz w:val="22"/>
          <w:szCs w:val="22"/>
        </w:rPr>
        <w:t xml:space="preserve"> to</w:t>
      </w:r>
      <w:r>
        <w:rPr>
          <w:color w:val="002060"/>
          <w:sz w:val="22"/>
          <w:szCs w:val="22"/>
        </w:rPr>
        <w:t xml:space="preserve"> be self led and to</w:t>
      </w:r>
      <w:r w:rsidR="00C360EB" w:rsidRPr="000C77F6">
        <w:rPr>
          <w:color w:val="002060"/>
          <w:sz w:val="22"/>
          <w:szCs w:val="22"/>
        </w:rPr>
        <w:t xml:space="preserve"> help you engage and support your staff </w:t>
      </w:r>
      <w:r w:rsidR="00750AAD" w:rsidRPr="000C77F6">
        <w:rPr>
          <w:color w:val="002060"/>
          <w:sz w:val="22"/>
          <w:szCs w:val="22"/>
        </w:rPr>
        <w:t xml:space="preserve">through the </w:t>
      </w:r>
      <w:r>
        <w:rPr>
          <w:color w:val="002060"/>
          <w:sz w:val="22"/>
          <w:szCs w:val="22"/>
        </w:rPr>
        <w:t xml:space="preserve">each of the </w:t>
      </w:r>
      <w:r w:rsidR="00750AAD" w:rsidRPr="000C77F6">
        <w:rPr>
          <w:color w:val="002060"/>
          <w:sz w:val="22"/>
          <w:szCs w:val="22"/>
        </w:rPr>
        <w:t>stages of change as</w:t>
      </w:r>
      <w:r w:rsidR="00B132F5" w:rsidRPr="000C77F6">
        <w:rPr>
          <w:color w:val="002060"/>
          <w:sz w:val="22"/>
          <w:szCs w:val="22"/>
        </w:rPr>
        <w:t xml:space="preserve"> these </w:t>
      </w:r>
      <w:r>
        <w:rPr>
          <w:color w:val="002060"/>
          <w:sz w:val="22"/>
          <w:szCs w:val="22"/>
        </w:rPr>
        <w:t xml:space="preserve">happen.  </w:t>
      </w:r>
    </w:p>
    <w:p w:rsidR="00923A9E" w:rsidRDefault="00923A9E" w:rsidP="00B132F5">
      <w:pPr>
        <w:pStyle w:val="Default"/>
        <w:ind w:left="284"/>
        <w:jc w:val="both"/>
        <w:rPr>
          <w:color w:val="002060"/>
          <w:sz w:val="22"/>
          <w:szCs w:val="22"/>
        </w:rPr>
      </w:pPr>
    </w:p>
    <w:p w:rsidR="00923A9E" w:rsidRPr="000C77F6" w:rsidRDefault="00923A9E" w:rsidP="00B132F5">
      <w:pPr>
        <w:pStyle w:val="Default"/>
        <w:ind w:left="284"/>
        <w:jc w:val="both"/>
        <w:rPr>
          <w:color w:val="002060"/>
          <w:sz w:val="22"/>
          <w:szCs w:val="22"/>
        </w:rPr>
      </w:pPr>
      <w:r>
        <w:rPr>
          <w:color w:val="002060"/>
          <w:sz w:val="22"/>
          <w:szCs w:val="22"/>
        </w:rPr>
        <w:t xml:space="preserve">You may from time to time engage additional support from other functions eg HR &amp; OD to work with you on the more complex areas of change using relevant tools and models. </w:t>
      </w:r>
    </w:p>
    <w:p w:rsidR="00515AC9" w:rsidRPr="000C77F6" w:rsidRDefault="00515AC9" w:rsidP="00750AAD">
      <w:pPr>
        <w:pStyle w:val="Default"/>
        <w:ind w:left="284"/>
        <w:jc w:val="both"/>
        <w:rPr>
          <w:color w:val="002060"/>
          <w:sz w:val="22"/>
          <w:szCs w:val="22"/>
        </w:rPr>
      </w:pPr>
    </w:p>
    <w:p w:rsidR="00B132F5" w:rsidRPr="000C77F6" w:rsidRDefault="007155CB" w:rsidP="00B132F5">
      <w:pPr>
        <w:spacing w:after="0" w:line="240" w:lineRule="auto"/>
        <w:ind w:left="284"/>
        <w:jc w:val="both"/>
        <w:rPr>
          <w:rFonts w:ascii="Arial" w:hAnsi="Arial" w:cs="Arial"/>
          <w:b/>
          <w:color w:val="5F497A" w:themeColor="accent4" w:themeShade="BF"/>
        </w:rPr>
      </w:pPr>
      <w:r w:rsidRPr="000C77F6">
        <w:rPr>
          <w:rFonts w:ascii="Arial" w:hAnsi="Arial" w:cs="Arial"/>
          <w:color w:val="002060"/>
        </w:rPr>
        <w:t>As leaders of change you have a critical role to play in ensuring that the change effort is</w:t>
      </w:r>
      <w:r w:rsidR="00750AAD" w:rsidRPr="000C77F6">
        <w:rPr>
          <w:rFonts w:ascii="Arial" w:hAnsi="Arial" w:cs="Arial"/>
          <w:color w:val="002060"/>
        </w:rPr>
        <w:t xml:space="preserve"> </w:t>
      </w:r>
      <w:r w:rsidRPr="000C77F6">
        <w:rPr>
          <w:rFonts w:ascii="Arial" w:hAnsi="Arial" w:cs="Arial"/>
          <w:color w:val="002060"/>
        </w:rPr>
        <w:t>successful.</w:t>
      </w:r>
      <w:r w:rsidR="00750AAD" w:rsidRPr="000C77F6">
        <w:rPr>
          <w:rFonts w:ascii="Arial" w:hAnsi="Arial" w:cs="Arial"/>
          <w:color w:val="002060"/>
        </w:rPr>
        <w:t xml:space="preserve"> </w:t>
      </w:r>
    </w:p>
    <w:p w:rsidR="00D00416" w:rsidRDefault="00D00416" w:rsidP="00D00416">
      <w:pPr>
        <w:spacing w:after="0" w:line="240" w:lineRule="auto"/>
        <w:ind w:left="284"/>
        <w:rPr>
          <w:rFonts w:ascii="Arial" w:hAnsi="Arial" w:cs="Arial"/>
          <w:b/>
          <w:color w:val="31849B" w:themeColor="accent5" w:themeShade="BF"/>
          <w:sz w:val="24"/>
        </w:rPr>
      </w:pPr>
    </w:p>
    <w:p w:rsidR="00750AAD" w:rsidRDefault="00721F29" w:rsidP="00D00416">
      <w:pPr>
        <w:spacing w:after="0" w:line="240" w:lineRule="auto"/>
        <w:ind w:left="284"/>
        <w:rPr>
          <w:rFonts w:ascii="Arial" w:hAnsi="Arial" w:cs="Arial"/>
          <w:b/>
          <w:color w:val="31849B" w:themeColor="accent5" w:themeShade="BF"/>
          <w:sz w:val="24"/>
        </w:rPr>
      </w:pPr>
      <w:r w:rsidRPr="000C77F6">
        <w:rPr>
          <w:rFonts w:ascii="Arial" w:hAnsi="Arial" w:cs="Arial"/>
          <w:b/>
          <w:color w:val="31849B" w:themeColor="accent5" w:themeShade="BF"/>
          <w:sz w:val="24"/>
        </w:rPr>
        <w:t xml:space="preserve">HOW </w:t>
      </w:r>
      <w:r w:rsidR="00750AAD" w:rsidRPr="000C77F6">
        <w:rPr>
          <w:rFonts w:ascii="Arial" w:hAnsi="Arial" w:cs="Arial"/>
          <w:b/>
          <w:color w:val="31849B" w:themeColor="accent5" w:themeShade="BF"/>
          <w:sz w:val="24"/>
        </w:rPr>
        <w:t>THE DOCUMENT</w:t>
      </w:r>
      <w:r w:rsidRPr="000C77F6">
        <w:rPr>
          <w:rFonts w:ascii="Arial" w:hAnsi="Arial" w:cs="Arial"/>
          <w:b/>
          <w:color w:val="31849B" w:themeColor="accent5" w:themeShade="BF"/>
          <w:sz w:val="24"/>
        </w:rPr>
        <w:t xml:space="preserve"> WORKS</w:t>
      </w:r>
    </w:p>
    <w:p w:rsidR="00D00416" w:rsidRPr="000C77F6" w:rsidRDefault="00D00416" w:rsidP="00D00416">
      <w:pPr>
        <w:spacing w:after="0" w:line="240" w:lineRule="auto"/>
        <w:ind w:left="284"/>
        <w:rPr>
          <w:rFonts w:ascii="Arial" w:hAnsi="Arial" w:cs="Arial"/>
          <w:b/>
          <w:color w:val="31849B" w:themeColor="accent5" w:themeShade="BF"/>
          <w:sz w:val="24"/>
        </w:rPr>
      </w:pPr>
    </w:p>
    <w:p w:rsidR="00B132F5" w:rsidRPr="000C77F6" w:rsidRDefault="00750AAD" w:rsidP="00B132F5">
      <w:pPr>
        <w:spacing w:after="0" w:line="240" w:lineRule="auto"/>
        <w:ind w:left="284"/>
        <w:jc w:val="both"/>
        <w:rPr>
          <w:rFonts w:ascii="Arial" w:hAnsi="Arial" w:cs="Arial"/>
          <w:b/>
          <w:color w:val="31849B" w:themeColor="accent5" w:themeShade="BF"/>
          <w:sz w:val="20"/>
          <w:szCs w:val="24"/>
        </w:rPr>
      </w:pPr>
      <w:r w:rsidRPr="000C77F6">
        <w:rPr>
          <w:rFonts w:ascii="Arial" w:hAnsi="Arial" w:cs="Arial"/>
          <w:color w:val="31849B" w:themeColor="accent5" w:themeShade="BF"/>
        </w:rPr>
        <w:t>The document follows an incremental appr</w:t>
      </w:r>
      <w:r w:rsidR="00B132F5" w:rsidRPr="000C77F6">
        <w:rPr>
          <w:rFonts w:ascii="Arial" w:hAnsi="Arial" w:cs="Arial"/>
          <w:color w:val="31849B" w:themeColor="accent5" w:themeShade="BF"/>
        </w:rPr>
        <w:t xml:space="preserve">oach </w:t>
      </w:r>
      <w:r w:rsidR="00EB4B65" w:rsidRPr="000C77F6">
        <w:rPr>
          <w:rFonts w:ascii="Arial" w:hAnsi="Arial" w:cs="Arial"/>
          <w:color w:val="31849B" w:themeColor="accent5" w:themeShade="BF"/>
        </w:rPr>
        <w:t xml:space="preserve">with a section </w:t>
      </w:r>
      <w:r w:rsidR="00B132F5" w:rsidRPr="000C77F6">
        <w:rPr>
          <w:rFonts w:ascii="Arial" w:hAnsi="Arial" w:cs="Arial"/>
          <w:color w:val="31849B" w:themeColor="accent5" w:themeShade="BF"/>
        </w:rPr>
        <w:t>structured</w:t>
      </w:r>
      <w:r w:rsidR="00B132F5" w:rsidRPr="000C77F6">
        <w:rPr>
          <w:rFonts w:ascii="Arial" w:hAnsi="Arial" w:cs="Arial"/>
          <w:color w:val="002060"/>
          <w:szCs w:val="24"/>
        </w:rPr>
        <w:t xml:space="preserve"> </w:t>
      </w:r>
      <w:r w:rsidR="00B132F5" w:rsidRPr="000C77F6">
        <w:rPr>
          <w:rFonts w:ascii="Arial" w:hAnsi="Arial" w:cs="Arial"/>
          <w:color w:val="31849B" w:themeColor="accent5" w:themeShade="BF"/>
          <w:szCs w:val="24"/>
        </w:rPr>
        <w:t xml:space="preserve">around </w:t>
      </w:r>
      <w:r w:rsidR="00635A9B" w:rsidRPr="000C77F6">
        <w:rPr>
          <w:rFonts w:ascii="Arial" w:hAnsi="Arial" w:cs="Arial"/>
          <w:color w:val="31849B" w:themeColor="accent5" w:themeShade="BF"/>
          <w:szCs w:val="24"/>
        </w:rPr>
        <w:t xml:space="preserve">one of </w:t>
      </w:r>
      <w:r w:rsidR="00B132F5" w:rsidRPr="000C77F6">
        <w:rPr>
          <w:rFonts w:ascii="Arial" w:hAnsi="Arial" w:cs="Arial"/>
          <w:color w:val="31849B" w:themeColor="accent5" w:themeShade="BF"/>
          <w:szCs w:val="24"/>
        </w:rPr>
        <w:t>the four main stages of change</w:t>
      </w:r>
      <w:r w:rsidR="00635A9B" w:rsidRPr="000C77F6">
        <w:rPr>
          <w:rFonts w:ascii="Arial" w:hAnsi="Arial" w:cs="Arial"/>
          <w:color w:val="31849B" w:themeColor="accent5" w:themeShade="BF"/>
          <w:szCs w:val="24"/>
        </w:rPr>
        <w:t xml:space="preserve">.  Tools and information </w:t>
      </w:r>
      <w:r w:rsidR="00BB5E32">
        <w:rPr>
          <w:rFonts w:ascii="Arial" w:hAnsi="Arial" w:cs="Arial"/>
          <w:color w:val="31849B" w:themeColor="accent5" w:themeShade="BF"/>
          <w:szCs w:val="24"/>
        </w:rPr>
        <w:t xml:space="preserve">provided in each section </w:t>
      </w:r>
      <w:r w:rsidR="00635A9B" w:rsidRPr="000C77F6">
        <w:rPr>
          <w:rFonts w:ascii="Arial" w:hAnsi="Arial" w:cs="Arial"/>
          <w:color w:val="31849B" w:themeColor="accent5" w:themeShade="BF"/>
          <w:szCs w:val="24"/>
        </w:rPr>
        <w:t>are spe</w:t>
      </w:r>
      <w:r w:rsidR="00BB5E32">
        <w:rPr>
          <w:rFonts w:ascii="Arial" w:hAnsi="Arial" w:cs="Arial"/>
          <w:color w:val="31849B" w:themeColor="accent5" w:themeShade="BF"/>
          <w:szCs w:val="24"/>
        </w:rPr>
        <w:t xml:space="preserve">cific to the activities of the </w:t>
      </w:r>
      <w:r w:rsidR="00635A9B" w:rsidRPr="000C77F6">
        <w:rPr>
          <w:rFonts w:ascii="Arial" w:hAnsi="Arial" w:cs="Arial"/>
          <w:color w:val="31849B" w:themeColor="accent5" w:themeShade="BF"/>
          <w:szCs w:val="24"/>
        </w:rPr>
        <w:t xml:space="preserve">stage </w:t>
      </w:r>
      <w:r w:rsidR="00BB5E32">
        <w:rPr>
          <w:rFonts w:ascii="Arial" w:hAnsi="Arial" w:cs="Arial"/>
          <w:color w:val="31849B" w:themeColor="accent5" w:themeShade="BF"/>
          <w:szCs w:val="24"/>
        </w:rPr>
        <w:t xml:space="preserve">of change </w:t>
      </w:r>
      <w:r w:rsidR="00635A9B" w:rsidRPr="000C77F6">
        <w:rPr>
          <w:rFonts w:ascii="Arial" w:hAnsi="Arial" w:cs="Arial"/>
          <w:color w:val="31849B" w:themeColor="accent5" w:themeShade="BF"/>
          <w:szCs w:val="24"/>
        </w:rPr>
        <w:t>and build where relevant on the activities of the previous</w:t>
      </w:r>
      <w:r w:rsidR="00B132F5" w:rsidRPr="000C77F6">
        <w:rPr>
          <w:rFonts w:ascii="Arial" w:hAnsi="Arial" w:cs="Arial"/>
          <w:color w:val="31849B" w:themeColor="accent5" w:themeShade="BF"/>
          <w:szCs w:val="24"/>
        </w:rPr>
        <w:t xml:space="preserve"> ie</w:t>
      </w:r>
      <w:r w:rsidR="00B132F5" w:rsidRPr="000C77F6">
        <w:rPr>
          <w:rFonts w:ascii="Arial" w:hAnsi="Arial" w:cs="Arial"/>
          <w:b/>
          <w:color w:val="31849B" w:themeColor="accent5" w:themeShade="BF"/>
          <w:szCs w:val="24"/>
        </w:rPr>
        <w:t xml:space="preserve"> </w:t>
      </w:r>
    </w:p>
    <w:p w:rsidR="00B132F5" w:rsidRPr="000C77F6" w:rsidRDefault="00B132F5" w:rsidP="00B132F5">
      <w:pPr>
        <w:pStyle w:val="ListParagraph"/>
        <w:autoSpaceDE w:val="0"/>
        <w:autoSpaceDN w:val="0"/>
        <w:adjustRightInd w:val="0"/>
        <w:spacing w:after="153" w:line="240" w:lineRule="auto"/>
        <w:ind w:left="426"/>
        <w:rPr>
          <w:rFonts w:ascii="Arial" w:hAnsi="Arial" w:cs="Arial"/>
          <w:b/>
          <w:color w:val="31849B" w:themeColor="accent5" w:themeShade="BF"/>
          <w:szCs w:val="24"/>
        </w:rPr>
      </w:pPr>
    </w:p>
    <w:p w:rsidR="00B132F5" w:rsidRPr="000C77F6" w:rsidRDefault="009D46E0" w:rsidP="00B132F5">
      <w:pPr>
        <w:pStyle w:val="ListParagraph"/>
        <w:numPr>
          <w:ilvl w:val="0"/>
          <w:numId w:val="5"/>
        </w:numPr>
        <w:autoSpaceDE w:val="0"/>
        <w:autoSpaceDN w:val="0"/>
        <w:adjustRightInd w:val="0"/>
        <w:spacing w:after="0" w:line="240" w:lineRule="auto"/>
        <w:rPr>
          <w:rFonts w:ascii="Arial" w:hAnsi="Arial" w:cs="Arial"/>
          <w:b/>
          <w:color w:val="31849B" w:themeColor="accent5" w:themeShade="BF"/>
        </w:rPr>
      </w:pPr>
      <w:r>
        <w:rPr>
          <w:rFonts w:ascii="Arial" w:hAnsi="Arial" w:cs="Arial"/>
          <w:b/>
          <w:color w:val="31849B" w:themeColor="accent5" w:themeShade="BF"/>
        </w:rPr>
        <w:t>Developing</w:t>
      </w:r>
      <w:r w:rsidR="00B132F5" w:rsidRPr="000C77F6">
        <w:rPr>
          <w:rFonts w:ascii="Arial" w:hAnsi="Arial" w:cs="Arial"/>
          <w:b/>
          <w:color w:val="31849B" w:themeColor="accent5" w:themeShade="BF"/>
        </w:rPr>
        <w:t xml:space="preserve"> aware</w:t>
      </w:r>
      <w:r>
        <w:rPr>
          <w:rFonts w:ascii="Arial" w:hAnsi="Arial" w:cs="Arial"/>
          <w:b/>
          <w:color w:val="31849B" w:themeColor="accent5" w:themeShade="BF"/>
        </w:rPr>
        <w:t>ness</w:t>
      </w:r>
      <w:r w:rsidR="000C77F6">
        <w:rPr>
          <w:rFonts w:ascii="Arial" w:hAnsi="Arial" w:cs="Arial"/>
          <w:b/>
          <w:color w:val="31849B" w:themeColor="accent5" w:themeShade="BF"/>
        </w:rPr>
        <w:tab/>
      </w:r>
      <w:r w:rsidR="00B132F5" w:rsidRPr="000C77F6">
        <w:rPr>
          <w:rFonts w:ascii="Arial" w:hAnsi="Arial" w:cs="Arial"/>
          <w:b/>
          <w:color w:val="31849B" w:themeColor="accent5" w:themeShade="BF"/>
        </w:rPr>
        <w:t xml:space="preserve">-  </w:t>
      </w:r>
      <w:r w:rsidR="00B132F5" w:rsidRPr="000C77F6">
        <w:rPr>
          <w:rFonts w:ascii="Arial" w:hAnsi="Arial" w:cs="Arial"/>
          <w:color w:val="31849B" w:themeColor="accent5" w:themeShade="BF"/>
        </w:rPr>
        <w:t xml:space="preserve">Of the change and its likely impact on your </w:t>
      </w:r>
      <w:r w:rsidR="000C77F6">
        <w:rPr>
          <w:rFonts w:ascii="Arial" w:hAnsi="Arial" w:cs="Arial"/>
          <w:color w:val="31849B" w:themeColor="accent5" w:themeShade="BF"/>
        </w:rPr>
        <w:br/>
        <w:t xml:space="preserve"> </w:t>
      </w:r>
      <w:r w:rsidR="000C77F6">
        <w:rPr>
          <w:rFonts w:ascii="Arial" w:hAnsi="Arial" w:cs="Arial"/>
          <w:color w:val="31849B" w:themeColor="accent5" w:themeShade="BF"/>
        </w:rPr>
        <w:tab/>
      </w:r>
      <w:r w:rsidR="000C77F6">
        <w:rPr>
          <w:rFonts w:ascii="Arial" w:hAnsi="Arial" w:cs="Arial"/>
          <w:color w:val="31849B" w:themeColor="accent5" w:themeShade="BF"/>
        </w:rPr>
        <w:tab/>
      </w:r>
      <w:r w:rsidR="000C77F6">
        <w:rPr>
          <w:rFonts w:ascii="Arial" w:hAnsi="Arial" w:cs="Arial"/>
          <w:color w:val="31849B" w:themeColor="accent5" w:themeShade="BF"/>
        </w:rPr>
        <w:tab/>
      </w:r>
      <w:r w:rsidR="000C77F6">
        <w:rPr>
          <w:rFonts w:ascii="Arial" w:hAnsi="Arial" w:cs="Arial"/>
          <w:color w:val="31849B" w:themeColor="accent5" w:themeShade="BF"/>
        </w:rPr>
        <w:tab/>
        <w:t xml:space="preserve">   </w:t>
      </w:r>
      <w:r w:rsidR="00B132F5" w:rsidRPr="000C77F6">
        <w:rPr>
          <w:rFonts w:ascii="Arial" w:hAnsi="Arial" w:cs="Arial"/>
          <w:color w:val="31849B" w:themeColor="accent5" w:themeShade="BF"/>
        </w:rPr>
        <w:t>team or</w:t>
      </w:r>
      <w:r w:rsidR="000C77F6">
        <w:rPr>
          <w:rFonts w:ascii="Arial" w:hAnsi="Arial" w:cs="Arial"/>
          <w:color w:val="31849B" w:themeColor="accent5" w:themeShade="BF"/>
        </w:rPr>
        <w:t xml:space="preserve"> </w:t>
      </w:r>
      <w:r w:rsidR="00B132F5" w:rsidRPr="000C77F6">
        <w:rPr>
          <w:rFonts w:ascii="Arial" w:hAnsi="Arial" w:cs="Arial"/>
          <w:color w:val="31849B" w:themeColor="accent5" w:themeShade="BF"/>
        </w:rPr>
        <w:t>service</w:t>
      </w:r>
    </w:p>
    <w:p w:rsidR="00B132F5" w:rsidRPr="000C77F6" w:rsidRDefault="009D46E0" w:rsidP="00B132F5">
      <w:pPr>
        <w:pStyle w:val="ListParagraph"/>
        <w:numPr>
          <w:ilvl w:val="0"/>
          <w:numId w:val="5"/>
        </w:numPr>
        <w:autoSpaceDE w:val="0"/>
        <w:autoSpaceDN w:val="0"/>
        <w:adjustRightInd w:val="0"/>
        <w:spacing w:after="0" w:line="240" w:lineRule="auto"/>
        <w:rPr>
          <w:rFonts w:ascii="Arial" w:hAnsi="Arial" w:cs="Arial"/>
          <w:b/>
          <w:color w:val="31849B" w:themeColor="accent5" w:themeShade="BF"/>
        </w:rPr>
      </w:pPr>
      <w:r>
        <w:rPr>
          <w:rFonts w:ascii="Arial" w:hAnsi="Arial" w:cs="Arial"/>
          <w:b/>
          <w:color w:val="31849B" w:themeColor="accent5" w:themeShade="BF"/>
        </w:rPr>
        <w:t>Creating</w:t>
      </w:r>
      <w:r w:rsidR="00B132F5" w:rsidRPr="000C77F6">
        <w:rPr>
          <w:rFonts w:ascii="Arial" w:hAnsi="Arial" w:cs="Arial"/>
          <w:b/>
          <w:color w:val="31849B" w:themeColor="accent5" w:themeShade="BF"/>
        </w:rPr>
        <w:t xml:space="preserve"> Readiness </w:t>
      </w:r>
      <w:r w:rsidR="00B132F5" w:rsidRPr="000C77F6">
        <w:rPr>
          <w:rFonts w:ascii="Arial" w:hAnsi="Arial" w:cs="Arial"/>
          <w:b/>
          <w:color w:val="31849B" w:themeColor="accent5" w:themeShade="BF"/>
        </w:rPr>
        <w:tab/>
      </w:r>
      <w:r>
        <w:rPr>
          <w:rFonts w:ascii="Arial" w:hAnsi="Arial" w:cs="Arial"/>
          <w:b/>
          <w:color w:val="31849B" w:themeColor="accent5" w:themeShade="BF"/>
        </w:rPr>
        <w:tab/>
      </w:r>
      <w:r w:rsidR="00B132F5" w:rsidRPr="000C77F6">
        <w:rPr>
          <w:rFonts w:ascii="Arial" w:hAnsi="Arial" w:cs="Arial"/>
          <w:color w:val="31849B" w:themeColor="accent5" w:themeShade="BF"/>
        </w:rPr>
        <w:t xml:space="preserve">-  Assessing readiness, Planning and preparing </w:t>
      </w:r>
      <w:r w:rsidR="000C77F6">
        <w:rPr>
          <w:rFonts w:ascii="Arial" w:hAnsi="Arial" w:cs="Arial"/>
          <w:color w:val="31849B" w:themeColor="accent5" w:themeShade="BF"/>
        </w:rPr>
        <w:br/>
        <w:t xml:space="preserve">  </w:t>
      </w:r>
      <w:r w:rsidR="000C77F6">
        <w:rPr>
          <w:rFonts w:ascii="Arial" w:hAnsi="Arial" w:cs="Arial"/>
          <w:color w:val="31849B" w:themeColor="accent5" w:themeShade="BF"/>
        </w:rPr>
        <w:tab/>
      </w:r>
      <w:r w:rsidR="000C77F6">
        <w:rPr>
          <w:rFonts w:ascii="Arial" w:hAnsi="Arial" w:cs="Arial"/>
          <w:color w:val="31849B" w:themeColor="accent5" w:themeShade="BF"/>
        </w:rPr>
        <w:tab/>
      </w:r>
      <w:r w:rsidR="000C77F6">
        <w:rPr>
          <w:rFonts w:ascii="Arial" w:hAnsi="Arial" w:cs="Arial"/>
          <w:color w:val="31849B" w:themeColor="accent5" w:themeShade="BF"/>
        </w:rPr>
        <w:tab/>
      </w:r>
      <w:r w:rsidR="000C77F6">
        <w:rPr>
          <w:rFonts w:ascii="Arial" w:hAnsi="Arial" w:cs="Arial"/>
          <w:color w:val="31849B" w:themeColor="accent5" w:themeShade="BF"/>
        </w:rPr>
        <w:tab/>
        <w:t xml:space="preserve">   </w:t>
      </w:r>
      <w:r w:rsidR="00B132F5" w:rsidRPr="000C77F6">
        <w:rPr>
          <w:rFonts w:ascii="Arial" w:hAnsi="Arial" w:cs="Arial"/>
          <w:color w:val="31849B" w:themeColor="accent5" w:themeShade="BF"/>
        </w:rPr>
        <w:t>for the implementation of change</w:t>
      </w:r>
      <w:r w:rsidR="00B132F5" w:rsidRPr="000C77F6">
        <w:rPr>
          <w:rFonts w:ascii="Arial" w:hAnsi="Arial" w:cs="Arial"/>
          <w:b/>
          <w:color w:val="31849B" w:themeColor="accent5" w:themeShade="BF"/>
        </w:rPr>
        <w:t xml:space="preserve"> </w:t>
      </w:r>
    </w:p>
    <w:p w:rsidR="00B132F5" w:rsidRPr="000C77F6" w:rsidRDefault="00B132F5" w:rsidP="00B132F5">
      <w:pPr>
        <w:pStyle w:val="ListParagraph"/>
        <w:numPr>
          <w:ilvl w:val="0"/>
          <w:numId w:val="5"/>
        </w:numPr>
        <w:autoSpaceDE w:val="0"/>
        <w:autoSpaceDN w:val="0"/>
        <w:adjustRightInd w:val="0"/>
        <w:spacing w:after="0" w:line="240" w:lineRule="auto"/>
        <w:rPr>
          <w:rFonts w:ascii="Arial" w:hAnsi="Arial" w:cs="Arial"/>
          <w:b/>
          <w:color w:val="31849B" w:themeColor="accent5" w:themeShade="BF"/>
        </w:rPr>
      </w:pPr>
      <w:r w:rsidRPr="000C77F6">
        <w:rPr>
          <w:rFonts w:ascii="Arial" w:hAnsi="Arial" w:cs="Arial"/>
          <w:b/>
          <w:color w:val="31849B" w:themeColor="accent5" w:themeShade="BF"/>
        </w:rPr>
        <w:t xml:space="preserve">Implementing </w:t>
      </w:r>
      <w:r w:rsidRPr="000C77F6">
        <w:rPr>
          <w:rFonts w:ascii="Arial" w:hAnsi="Arial" w:cs="Arial"/>
          <w:b/>
          <w:color w:val="31849B" w:themeColor="accent5" w:themeShade="BF"/>
        </w:rPr>
        <w:tab/>
      </w:r>
      <w:r w:rsidRPr="000C77F6">
        <w:rPr>
          <w:rFonts w:ascii="Arial" w:hAnsi="Arial" w:cs="Arial"/>
          <w:b/>
          <w:color w:val="31849B" w:themeColor="accent5" w:themeShade="BF"/>
        </w:rPr>
        <w:tab/>
      </w:r>
      <w:r w:rsidR="000C77F6">
        <w:rPr>
          <w:rFonts w:ascii="Arial" w:hAnsi="Arial" w:cs="Arial"/>
          <w:color w:val="31849B" w:themeColor="accent5" w:themeShade="BF"/>
        </w:rPr>
        <w:t xml:space="preserve">- </w:t>
      </w:r>
      <w:r w:rsidR="001B2261">
        <w:rPr>
          <w:rFonts w:ascii="Arial" w:hAnsi="Arial" w:cs="Arial"/>
          <w:color w:val="31849B" w:themeColor="accent5" w:themeShade="BF"/>
        </w:rPr>
        <w:t xml:space="preserve"> </w:t>
      </w:r>
      <w:r w:rsidRPr="000C77F6">
        <w:rPr>
          <w:rFonts w:ascii="Arial" w:hAnsi="Arial" w:cs="Arial"/>
          <w:color w:val="31849B" w:themeColor="accent5" w:themeShade="BF"/>
        </w:rPr>
        <w:t xml:space="preserve">The actions needed to successfully implement </w:t>
      </w:r>
      <w:r w:rsidR="000C77F6">
        <w:rPr>
          <w:rFonts w:ascii="Arial" w:hAnsi="Arial" w:cs="Arial"/>
          <w:color w:val="31849B" w:themeColor="accent5" w:themeShade="BF"/>
        </w:rPr>
        <w:br/>
        <w:t xml:space="preserve">  </w:t>
      </w:r>
      <w:r w:rsidR="000C77F6">
        <w:rPr>
          <w:rFonts w:ascii="Arial" w:hAnsi="Arial" w:cs="Arial"/>
          <w:color w:val="31849B" w:themeColor="accent5" w:themeShade="BF"/>
        </w:rPr>
        <w:tab/>
      </w:r>
      <w:r w:rsidR="000C77F6">
        <w:rPr>
          <w:rFonts w:ascii="Arial" w:hAnsi="Arial" w:cs="Arial"/>
          <w:color w:val="31849B" w:themeColor="accent5" w:themeShade="BF"/>
        </w:rPr>
        <w:tab/>
      </w:r>
      <w:r w:rsidR="000C77F6">
        <w:rPr>
          <w:rFonts w:ascii="Arial" w:hAnsi="Arial" w:cs="Arial"/>
          <w:color w:val="31849B" w:themeColor="accent5" w:themeShade="BF"/>
        </w:rPr>
        <w:tab/>
      </w:r>
      <w:r w:rsidR="000C77F6">
        <w:rPr>
          <w:rFonts w:ascii="Arial" w:hAnsi="Arial" w:cs="Arial"/>
          <w:color w:val="31849B" w:themeColor="accent5" w:themeShade="BF"/>
        </w:rPr>
        <w:tab/>
        <w:t xml:space="preserve">   </w:t>
      </w:r>
      <w:r w:rsidRPr="000C77F6">
        <w:rPr>
          <w:rFonts w:ascii="Arial" w:hAnsi="Arial" w:cs="Arial"/>
          <w:color w:val="31849B" w:themeColor="accent5" w:themeShade="BF"/>
        </w:rPr>
        <w:t>and embed the changes identified and agreed</w:t>
      </w:r>
    </w:p>
    <w:p w:rsidR="00B132F5" w:rsidRPr="000C77F6" w:rsidRDefault="00B132F5" w:rsidP="00B132F5">
      <w:pPr>
        <w:pStyle w:val="ListParagraph"/>
        <w:numPr>
          <w:ilvl w:val="0"/>
          <w:numId w:val="5"/>
        </w:numPr>
        <w:autoSpaceDE w:val="0"/>
        <w:autoSpaceDN w:val="0"/>
        <w:adjustRightInd w:val="0"/>
        <w:spacing w:after="0" w:line="240" w:lineRule="auto"/>
        <w:rPr>
          <w:rFonts w:ascii="Arial" w:hAnsi="Arial" w:cs="Arial"/>
          <w:b/>
          <w:color w:val="31849B" w:themeColor="accent5" w:themeShade="BF"/>
        </w:rPr>
      </w:pPr>
      <w:r w:rsidRPr="000C77F6">
        <w:rPr>
          <w:rFonts w:ascii="Arial" w:hAnsi="Arial" w:cs="Arial"/>
          <w:b/>
          <w:color w:val="31849B" w:themeColor="accent5" w:themeShade="BF"/>
        </w:rPr>
        <w:t xml:space="preserve">Sustaining </w:t>
      </w:r>
      <w:r w:rsidR="00721F29" w:rsidRPr="000C77F6">
        <w:rPr>
          <w:rFonts w:ascii="Arial" w:hAnsi="Arial" w:cs="Arial"/>
          <w:b/>
          <w:color w:val="31849B" w:themeColor="accent5" w:themeShade="BF"/>
        </w:rPr>
        <w:t>the Change</w:t>
      </w:r>
      <w:r w:rsidRPr="000C77F6">
        <w:rPr>
          <w:rFonts w:ascii="Arial" w:hAnsi="Arial" w:cs="Arial"/>
          <w:b/>
          <w:color w:val="31849B" w:themeColor="accent5" w:themeShade="BF"/>
        </w:rPr>
        <w:tab/>
      </w:r>
      <w:r w:rsidRPr="000C77F6">
        <w:rPr>
          <w:rFonts w:ascii="Arial" w:hAnsi="Arial" w:cs="Arial"/>
          <w:color w:val="31849B" w:themeColor="accent5" w:themeShade="BF"/>
        </w:rPr>
        <w:t>-  New ways of working, outcomes and benefits</w:t>
      </w:r>
    </w:p>
    <w:p w:rsidR="00B132F5" w:rsidRPr="000C77F6" w:rsidRDefault="00B132F5" w:rsidP="00B132F5">
      <w:pPr>
        <w:autoSpaceDE w:val="0"/>
        <w:autoSpaceDN w:val="0"/>
        <w:adjustRightInd w:val="0"/>
        <w:spacing w:after="0" w:line="240" w:lineRule="auto"/>
        <w:rPr>
          <w:rFonts w:ascii="Arial" w:hAnsi="Arial" w:cs="Arial"/>
          <w:b/>
          <w:color w:val="31849B" w:themeColor="accent5" w:themeShade="BF"/>
        </w:rPr>
      </w:pPr>
    </w:p>
    <w:p w:rsidR="00750AAD" w:rsidRPr="000C77F6" w:rsidRDefault="00EB4B65" w:rsidP="00750AAD">
      <w:pPr>
        <w:ind w:left="284"/>
        <w:rPr>
          <w:rFonts w:ascii="Arial" w:hAnsi="Arial" w:cs="Arial"/>
          <w:color w:val="31849B" w:themeColor="accent5" w:themeShade="BF"/>
        </w:rPr>
      </w:pPr>
      <w:r w:rsidRPr="000C77F6">
        <w:rPr>
          <w:rFonts w:ascii="Arial" w:hAnsi="Arial" w:cs="Arial"/>
          <w:color w:val="31849B" w:themeColor="accent5" w:themeShade="BF"/>
        </w:rPr>
        <w:t>Each section will offer:</w:t>
      </w:r>
    </w:p>
    <w:p w:rsidR="000C77F6" w:rsidRPr="000C77F6" w:rsidRDefault="000C77F6" w:rsidP="00EB4B65">
      <w:pPr>
        <w:pStyle w:val="ListParagraph"/>
        <w:numPr>
          <w:ilvl w:val="0"/>
          <w:numId w:val="11"/>
        </w:numPr>
        <w:spacing w:after="0" w:line="240" w:lineRule="auto"/>
        <w:rPr>
          <w:rFonts w:ascii="Arial" w:hAnsi="Arial" w:cs="Arial"/>
          <w:b/>
          <w:i/>
          <w:color w:val="31849B" w:themeColor="accent5" w:themeShade="BF"/>
        </w:rPr>
      </w:pPr>
      <w:r w:rsidRPr="000C77F6">
        <w:rPr>
          <w:rFonts w:ascii="Arial" w:hAnsi="Arial" w:cs="Arial"/>
          <w:color w:val="31849B" w:themeColor="accent5" w:themeShade="BF"/>
        </w:rPr>
        <w:t>An initial section designed to highlight the common activities across all stages of change eg Communication and Engagement and the skills leaders can develop to manage these most successfully</w:t>
      </w:r>
    </w:p>
    <w:p w:rsidR="00EB4B65" w:rsidRPr="000C77F6" w:rsidRDefault="00EB4B65" w:rsidP="00EB4B65">
      <w:pPr>
        <w:pStyle w:val="ListParagraph"/>
        <w:numPr>
          <w:ilvl w:val="0"/>
          <w:numId w:val="11"/>
        </w:numPr>
        <w:spacing w:after="0" w:line="240" w:lineRule="auto"/>
        <w:rPr>
          <w:rFonts w:ascii="Arial" w:hAnsi="Arial" w:cs="Arial"/>
          <w:b/>
          <w:i/>
          <w:color w:val="31849B" w:themeColor="accent5" w:themeShade="BF"/>
        </w:rPr>
      </w:pPr>
      <w:r w:rsidRPr="000C77F6">
        <w:rPr>
          <w:rFonts w:ascii="Arial" w:hAnsi="Arial" w:cs="Arial"/>
          <w:color w:val="31849B" w:themeColor="accent5" w:themeShade="BF"/>
        </w:rPr>
        <w:t xml:space="preserve">A summary of the main leadership activities for that stage of change ie </w:t>
      </w:r>
      <w:r w:rsidRPr="000C77F6">
        <w:rPr>
          <w:rFonts w:ascii="Arial" w:hAnsi="Arial" w:cs="Arial"/>
          <w:b/>
          <w:i/>
          <w:color w:val="31849B" w:themeColor="accent5" w:themeShade="BF"/>
        </w:rPr>
        <w:t>what you need to do</w:t>
      </w:r>
    </w:p>
    <w:p w:rsidR="00EB4B65" w:rsidRPr="000C77F6" w:rsidRDefault="00EB4B65" w:rsidP="00EB4B65">
      <w:pPr>
        <w:pStyle w:val="ListParagraph"/>
        <w:numPr>
          <w:ilvl w:val="0"/>
          <w:numId w:val="11"/>
        </w:numPr>
        <w:spacing w:after="0" w:line="240" w:lineRule="auto"/>
        <w:rPr>
          <w:rFonts w:ascii="Arial" w:hAnsi="Arial" w:cs="Arial"/>
          <w:color w:val="31849B" w:themeColor="accent5" w:themeShade="BF"/>
        </w:rPr>
      </w:pPr>
      <w:r w:rsidRPr="000C77F6">
        <w:rPr>
          <w:rFonts w:ascii="Arial" w:hAnsi="Arial" w:cs="Arial"/>
          <w:color w:val="31849B" w:themeColor="accent5" w:themeShade="BF"/>
        </w:rPr>
        <w:t xml:space="preserve">A description of, and how to use, one or two main tools or information to support these activities ie </w:t>
      </w:r>
      <w:r w:rsidRPr="000C77F6">
        <w:rPr>
          <w:rFonts w:ascii="Arial" w:hAnsi="Arial" w:cs="Arial"/>
          <w:b/>
          <w:i/>
          <w:color w:val="31849B" w:themeColor="accent5" w:themeShade="BF"/>
        </w:rPr>
        <w:t>How you might do this</w:t>
      </w:r>
    </w:p>
    <w:p w:rsidR="00EB4B65" w:rsidRPr="000C77F6" w:rsidRDefault="00EB4B65" w:rsidP="00EB4B65">
      <w:pPr>
        <w:pStyle w:val="ListParagraph"/>
        <w:numPr>
          <w:ilvl w:val="0"/>
          <w:numId w:val="11"/>
        </w:numPr>
        <w:spacing w:after="0" w:line="240" w:lineRule="auto"/>
        <w:rPr>
          <w:rFonts w:ascii="Arial" w:hAnsi="Arial" w:cs="Arial"/>
          <w:color w:val="31849B" w:themeColor="accent5" w:themeShade="BF"/>
        </w:rPr>
      </w:pPr>
      <w:r w:rsidRPr="000C77F6">
        <w:rPr>
          <w:rFonts w:ascii="Arial" w:hAnsi="Arial" w:cs="Arial"/>
          <w:color w:val="31849B" w:themeColor="accent5" w:themeShade="BF"/>
        </w:rPr>
        <w:t>Links to additional and alternative tools and information via HR Connect</w:t>
      </w:r>
    </w:p>
    <w:p w:rsidR="00EB4B65" w:rsidRDefault="00EB4B65" w:rsidP="00EB4B65">
      <w:pPr>
        <w:pStyle w:val="ListParagraph"/>
        <w:numPr>
          <w:ilvl w:val="0"/>
          <w:numId w:val="11"/>
        </w:numPr>
        <w:spacing w:after="0" w:line="240" w:lineRule="auto"/>
        <w:rPr>
          <w:rFonts w:ascii="Arial" w:hAnsi="Arial" w:cs="Arial"/>
          <w:color w:val="31849B" w:themeColor="accent5" w:themeShade="BF"/>
        </w:rPr>
      </w:pPr>
      <w:r w:rsidRPr="000C77F6">
        <w:rPr>
          <w:rFonts w:ascii="Arial" w:hAnsi="Arial" w:cs="Arial"/>
          <w:color w:val="31849B" w:themeColor="accent5" w:themeShade="BF"/>
        </w:rPr>
        <w:t>Links to additional reading or case studies where relevant</w:t>
      </w:r>
    </w:p>
    <w:p w:rsidR="000C77F6" w:rsidRPr="000C77F6" w:rsidRDefault="000C77F6" w:rsidP="000C77F6">
      <w:pPr>
        <w:spacing w:after="0" w:line="240" w:lineRule="auto"/>
        <w:ind w:left="1080"/>
        <w:rPr>
          <w:rFonts w:ascii="Arial" w:hAnsi="Arial" w:cs="Arial"/>
          <w:color w:val="31849B" w:themeColor="accent5" w:themeShade="BF"/>
        </w:rPr>
      </w:pPr>
    </w:p>
    <w:p w:rsidR="00AC176B" w:rsidRDefault="00011C71" w:rsidP="00011C71">
      <w:pPr>
        <w:spacing w:after="0" w:line="240" w:lineRule="auto"/>
        <w:ind w:left="284"/>
        <w:rPr>
          <w:rFonts w:ascii="Arial" w:hAnsi="Arial" w:cs="Arial"/>
          <w:b/>
          <w:color w:val="5F497A" w:themeColor="accent4" w:themeShade="BF"/>
          <w:sz w:val="24"/>
        </w:rPr>
      </w:pPr>
      <w:r w:rsidRPr="00011C71">
        <w:rPr>
          <w:rFonts w:ascii="Arial" w:hAnsi="Arial" w:cs="Arial"/>
          <w:b/>
          <w:color w:val="5F497A" w:themeColor="accent4" w:themeShade="BF"/>
          <w:sz w:val="24"/>
        </w:rPr>
        <w:t>ICONS USED IN THE DOCUMENT</w:t>
      </w:r>
    </w:p>
    <w:p w:rsidR="00011C71" w:rsidRPr="007E41DD" w:rsidRDefault="00011C71" w:rsidP="00011C71">
      <w:pPr>
        <w:spacing w:after="0" w:line="240" w:lineRule="auto"/>
        <w:ind w:left="284"/>
        <w:rPr>
          <w:rFonts w:ascii="Arial" w:hAnsi="Arial" w:cs="Arial"/>
          <w:b/>
          <w:color w:val="5F497A" w:themeColor="accent4" w:themeShade="BF"/>
          <w:sz w:val="16"/>
        </w:rPr>
      </w:pPr>
    </w:p>
    <w:p w:rsidR="00011C71" w:rsidRDefault="00C75D05" w:rsidP="00011C71">
      <w:pPr>
        <w:spacing w:after="0" w:line="240" w:lineRule="auto"/>
        <w:ind w:left="284"/>
        <w:rPr>
          <w:rFonts w:ascii="Arial" w:hAnsi="Arial" w:cs="Arial"/>
          <w:color w:val="31849B" w:themeColor="accent5" w:themeShade="BF"/>
          <w:sz w:val="24"/>
        </w:rPr>
      </w:pPr>
      <w:r>
        <w:rPr>
          <w:rFonts w:ascii="Arial" w:hAnsi="Arial" w:cs="Arial"/>
          <w:noProof/>
          <w:color w:val="31849B" w:themeColor="accent5" w:themeShade="BF"/>
          <w:sz w:val="24"/>
          <w:lang w:eastAsia="en-GB"/>
        </w:rPr>
        <w:pict>
          <v:shape id="_x0000_s1065" type="#_x0000_t202" style="position:absolute;left:0;text-align:left;margin-left:52.45pt;margin-top:1.35pt;width:300.8pt;height:25.1pt;z-index:251673600" filled="f" stroked="f">
            <v:textbox>
              <w:txbxContent>
                <w:p w:rsidR="002B7C33" w:rsidRPr="00011C71" w:rsidRDefault="002B7C33" w:rsidP="00011C71">
                  <w:pPr>
                    <w:ind w:left="284"/>
                    <w:rPr>
                      <w:rFonts w:ascii="Arial" w:hAnsi="Arial" w:cs="Arial"/>
                      <w:color w:val="5F497A" w:themeColor="accent4" w:themeShade="BF"/>
                      <w:sz w:val="24"/>
                    </w:rPr>
                  </w:pPr>
                  <w:proofErr w:type="gramStart"/>
                  <w:r w:rsidRPr="00011C71">
                    <w:rPr>
                      <w:rFonts w:ascii="Arial" w:hAnsi="Arial" w:cs="Arial"/>
                      <w:color w:val="5F497A" w:themeColor="accent4" w:themeShade="BF"/>
                      <w:sz w:val="24"/>
                    </w:rPr>
                    <w:t>highlights</w:t>
                  </w:r>
                  <w:proofErr w:type="gramEnd"/>
                  <w:r w:rsidRPr="00011C71">
                    <w:rPr>
                      <w:rFonts w:ascii="Arial" w:hAnsi="Arial" w:cs="Arial"/>
                      <w:color w:val="5F497A" w:themeColor="accent4" w:themeShade="BF"/>
                      <w:sz w:val="24"/>
                    </w:rPr>
                    <w:t xml:space="preserve"> links to</w:t>
                  </w:r>
                  <w:r>
                    <w:rPr>
                      <w:rFonts w:ascii="Arial" w:hAnsi="Arial" w:cs="Arial"/>
                      <w:color w:val="5F497A" w:themeColor="accent4" w:themeShade="BF"/>
                      <w:sz w:val="24"/>
                    </w:rPr>
                    <w:t xml:space="preserve"> additional information</w:t>
                  </w:r>
                </w:p>
                <w:p w:rsidR="002B7C33" w:rsidRDefault="002B7C33"/>
              </w:txbxContent>
            </v:textbox>
          </v:shape>
        </w:pict>
      </w:r>
      <w:r w:rsidR="00AC176B" w:rsidRPr="00AC176B">
        <w:rPr>
          <w:rFonts w:ascii="Arial" w:hAnsi="Arial" w:cs="Arial"/>
          <w:noProof/>
          <w:color w:val="31849B" w:themeColor="accent5" w:themeShade="BF"/>
          <w:sz w:val="24"/>
          <w:lang w:eastAsia="en-GB"/>
        </w:rPr>
        <w:drawing>
          <wp:inline distT="0" distB="0" distL="0" distR="0">
            <wp:extent cx="336884" cy="336884"/>
            <wp:effectExtent l="19050" t="0" r="6016" b="0"/>
            <wp:docPr id="33" name="Picture 8"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a:hlinkClick r:id="rId16"/>
                    </pic:cNvPr>
                    <pic:cNvPicPr>
                      <a:picLocks noChangeAspect="1" noChangeArrowheads="1"/>
                    </pic:cNvPicPr>
                  </pic:nvPicPr>
                  <pic:blipFill>
                    <a:blip r:embed="rId17" cstate="print"/>
                    <a:srcRect/>
                    <a:stretch>
                      <a:fillRect/>
                    </a:stretch>
                  </pic:blipFill>
                  <pic:spPr bwMode="auto">
                    <a:xfrm>
                      <a:off x="0" y="0"/>
                      <a:ext cx="337920" cy="337920"/>
                    </a:xfrm>
                    <a:prstGeom prst="rect">
                      <a:avLst/>
                    </a:prstGeom>
                    <a:noFill/>
                    <a:ln w="9525">
                      <a:noFill/>
                      <a:miter lim="800000"/>
                      <a:headEnd/>
                      <a:tailEnd/>
                    </a:ln>
                  </pic:spPr>
                </pic:pic>
              </a:graphicData>
            </a:graphic>
          </wp:inline>
        </w:drawing>
      </w:r>
      <w:r w:rsidR="00AC176B">
        <w:rPr>
          <w:rFonts w:ascii="Arial" w:hAnsi="Arial" w:cs="Arial"/>
          <w:color w:val="31849B" w:themeColor="accent5" w:themeShade="BF"/>
          <w:sz w:val="24"/>
        </w:rPr>
        <w:t xml:space="preserve">  </w:t>
      </w:r>
    </w:p>
    <w:p w:rsidR="00AC176B" w:rsidRDefault="00C75D05" w:rsidP="00011C71">
      <w:pPr>
        <w:spacing w:after="0" w:line="240" w:lineRule="auto"/>
        <w:ind w:left="284"/>
        <w:rPr>
          <w:rFonts w:ascii="Arial" w:hAnsi="Arial" w:cs="Arial"/>
          <w:color w:val="31849B" w:themeColor="accent5" w:themeShade="BF"/>
          <w:sz w:val="24"/>
        </w:rPr>
      </w:pPr>
      <w:r>
        <w:rPr>
          <w:rFonts w:ascii="Arial" w:hAnsi="Arial" w:cs="Arial"/>
          <w:noProof/>
          <w:color w:val="31849B" w:themeColor="accent5" w:themeShade="BF"/>
          <w:sz w:val="24"/>
          <w:lang w:eastAsia="en-GB"/>
        </w:rPr>
        <w:pict>
          <v:shape id="_x0000_s1066" type="#_x0000_t202" style="position:absolute;left:0;text-align:left;margin-left:51.4pt;margin-top:4pt;width:342.8pt;height:25.1pt;z-index:251674624" filled="f" stroked="f">
            <v:textbox>
              <w:txbxContent>
                <w:p w:rsidR="002B7C33" w:rsidRPr="00011C71" w:rsidRDefault="002B7C33" w:rsidP="00011C71">
                  <w:pPr>
                    <w:ind w:left="284"/>
                    <w:rPr>
                      <w:rFonts w:ascii="Arial" w:hAnsi="Arial" w:cs="Arial"/>
                      <w:color w:val="5F497A" w:themeColor="accent4" w:themeShade="BF"/>
                      <w:sz w:val="24"/>
                    </w:rPr>
                  </w:pPr>
                  <w:proofErr w:type="gramStart"/>
                  <w:r w:rsidRPr="00011C71">
                    <w:rPr>
                      <w:rFonts w:ascii="Arial" w:hAnsi="Arial" w:cs="Arial"/>
                      <w:color w:val="5F497A" w:themeColor="accent4" w:themeShade="BF"/>
                      <w:sz w:val="24"/>
                    </w:rPr>
                    <w:t>highlights</w:t>
                  </w:r>
                  <w:proofErr w:type="gramEnd"/>
                  <w:r w:rsidRPr="00011C71">
                    <w:rPr>
                      <w:rFonts w:ascii="Arial" w:hAnsi="Arial" w:cs="Arial"/>
                      <w:color w:val="5F497A" w:themeColor="accent4" w:themeShade="BF"/>
                      <w:sz w:val="24"/>
                    </w:rPr>
                    <w:t xml:space="preserve"> a topic of communication or engagement </w:t>
                  </w:r>
                </w:p>
                <w:p w:rsidR="002B7C33" w:rsidRDefault="002B7C33" w:rsidP="00011C71"/>
              </w:txbxContent>
            </v:textbox>
          </v:shape>
        </w:pict>
      </w:r>
      <w:r w:rsidR="00AC176B" w:rsidRPr="00AC176B">
        <w:rPr>
          <w:rFonts w:ascii="Arial" w:hAnsi="Arial" w:cs="Arial"/>
          <w:noProof/>
          <w:color w:val="31849B" w:themeColor="accent5" w:themeShade="BF"/>
          <w:sz w:val="24"/>
          <w:lang w:eastAsia="en-GB"/>
        </w:rPr>
        <w:drawing>
          <wp:inline distT="0" distB="0" distL="0" distR="0">
            <wp:extent cx="387350" cy="440515"/>
            <wp:effectExtent l="19050" t="0" r="0"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387350" cy="440515"/>
                    </a:xfrm>
                    <a:prstGeom prst="rect">
                      <a:avLst/>
                    </a:prstGeom>
                    <a:noFill/>
                  </pic:spPr>
                </pic:pic>
              </a:graphicData>
            </a:graphic>
          </wp:inline>
        </w:drawing>
      </w:r>
    </w:p>
    <w:p w:rsidR="000C77F6" w:rsidRDefault="00C75D05" w:rsidP="002A2293">
      <w:pPr>
        <w:spacing w:after="0" w:line="240" w:lineRule="auto"/>
        <w:ind w:left="284"/>
        <w:rPr>
          <w:rFonts w:ascii="Arial" w:hAnsi="Arial" w:cs="Arial"/>
          <w:color w:val="31849B" w:themeColor="accent5" w:themeShade="BF"/>
          <w:sz w:val="24"/>
        </w:rPr>
      </w:pPr>
      <w:r>
        <w:rPr>
          <w:rFonts w:ascii="Arial" w:hAnsi="Arial" w:cs="Arial"/>
          <w:noProof/>
          <w:color w:val="31849B" w:themeColor="accent5" w:themeShade="BF"/>
          <w:sz w:val="24"/>
          <w:lang w:eastAsia="en-GB"/>
        </w:rPr>
        <w:pict>
          <v:shape id="_x0000_s1075" type="#_x0000_t202" style="position:absolute;left:0;text-align:left;margin-left:6.3pt;margin-top:30.55pt;width:46pt;height:44.55pt;z-index:251679744" filled="f" stroked="f">
            <v:textbox>
              <w:txbxContent>
                <w:p w:rsidR="002B7C33" w:rsidRDefault="002B7C33" w:rsidP="002A2293">
                  <w:r w:rsidRPr="00A432E9">
                    <w:rPr>
                      <w:noProof/>
                      <w:lang w:eastAsia="en-GB"/>
                    </w:rPr>
                    <w:drawing>
                      <wp:inline distT="0" distB="0" distL="0" distR="0">
                        <wp:extent cx="382251" cy="391026"/>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382251" cy="391026"/>
                                </a:xfrm>
                                <a:prstGeom prst="rect">
                                  <a:avLst/>
                                </a:prstGeom>
                                <a:noFill/>
                              </pic:spPr>
                            </pic:pic>
                          </a:graphicData>
                        </a:graphic>
                      </wp:inline>
                    </w:drawing>
                  </w:r>
                </w:p>
              </w:txbxContent>
            </v:textbox>
          </v:shape>
        </w:pict>
      </w:r>
      <w:r>
        <w:rPr>
          <w:rFonts w:ascii="Arial" w:hAnsi="Arial" w:cs="Arial"/>
          <w:noProof/>
          <w:color w:val="31849B" w:themeColor="accent5" w:themeShade="BF"/>
          <w:sz w:val="24"/>
          <w:lang w:eastAsia="en-GB"/>
        </w:rPr>
        <w:pict>
          <v:shape id="_x0000_s1067" type="#_x0000_t202" style="position:absolute;left:0;text-align:left;margin-left:51.25pt;margin-top:1.65pt;width:359.15pt;height:64.9pt;z-index:251675648" filled="f" stroked="f">
            <v:textbox>
              <w:txbxContent>
                <w:p w:rsidR="002B7C33" w:rsidRPr="002B7C33" w:rsidRDefault="002B7C33" w:rsidP="002B7C33">
                  <w:pPr>
                    <w:spacing w:after="0" w:line="240" w:lineRule="auto"/>
                    <w:ind w:left="284"/>
                    <w:rPr>
                      <w:rFonts w:ascii="Arial" w:hAnsi="Arial" w:cs="Arial"/>
                      <w:color w:val="5F497A" w:themeColor="accent4" w:themeShade="BF"/>
                      <w:sz w:val="32"/>
                    </w:rPr>
                  </w:pPr>
                  <w:proofErr w:type="gramStart"/>
                  <w:r w:rsidRPr="00011C71">
                    <w:rPr>
                      <w:rFonts w:ascii="Arial" w:hAnsi="Arial" w:cs="Arial"/>
                      <w:color w:val="5F497A" w:themeColor="accent4" w:themeShade="BF"/>
                      <w:sz w:val="24"/>
                    </w:rPr>
                    <w:t>highlights</w:t>
                  </w:r>
                  <w:proofErr w:type="gramEnd"/>
                  <w:r w:rsidRPr="00011C71">
                    <w:rPr>
                      <w:rFonts w:ascii="Arial" w:hAnsi="Arial" w:cs="Arial"/>
                      <w:color w:val="5F497A" w:themeColor="accent4" w:themeShade="BF"/>
                      <w:sz w:val="24"/>
                    </w:rPr>
                    <w:t xml:space="preserve"> an assessment tool for use with individual or teams</w:t>
                  </w:r>
                </w:p>
                <w:p w:rsidR="002B7C33" w:rsidRPr="002B7C33" w:rsidRDefault="002B7C33" w:rsidP="002B7C33">
                  <w:pPr>
                    <w:spacing w:after="0" w:line="240" w:lineRule="auto"/>
                    <w:ind w:left="284"/>
                    <w:rPr>
                      <w:rFonts w:ascii="Arial" w:hAnsi="Arial" w:cs="Arial"/>
                      <w:color w:val="5F497A" w:themeColor="accent4" w:themeShade="BF"/>
                      <w:sz w:val="32"/>
                    </w:rPr>
                  </w:pPr>
                  <w:r w:rsidRPr="002B7C33">
                    <w:rPr>
                      <w:rFonts w:ascii="Arial" w:hAnsi="Arial" w:cs="Arial"/>
                      <w:color w:val="5F497A" w:themeColor="accent4" w:themeShade="BF"/>
                      <w:sz w:val="32"/>
                    </w:rPr>
                    <w:t xml:space="preserve"> </w:t>
                  </w:r>
                </w:p>
                <w:p w:rsidR="002B7C33" w:rsidRPr="002A2293" w:rsidRDefault="002B7C33" w:rsidP="002B7C33">
                  <w:pPr>
                    <w:spacing w:after="0" w:line="240" w:lineRule="auto"/>
                    <w:ind w:left="284"/>
                    <w:rPr>
                      <w:rFonts w:ascii="Arial" w:hAnsi="Arial" w:cs="Arial"/>
                      <w:color w:val="5F497A" w:themeColor="accent4" w:themeShade="BF"/>
                      <w:sz w:val="2"/>
                    </w:rPr>
                  </w:pPr>
                </w:p>
                <w:p w:rsidR="002B7C33" w:rsidRDefault="002B7C33" w:rsidP="002B7C33">
                  <w:pPr>
                    <w:spacing w:after="0" w:line="240" w:lineRule="auto"/>
                    <w:ind w:left="284"/>
                    <w:rPr>
                      <w:rFonts w:ascii="Arial" w:hAnsi="Arial" w:cs="Arial"/>
                      <w:color w:val="5F497A" w:themeColor="accent4" w:themeShade="BF"/>
                      <w:sz w:val="24"/>
                    </w:rPr>
                  </w:pPr>
                  <w:proofErr w:type="gramStart"/>
                  <w:r>
                    <w:rPr>
                      <w:rFonts w:ascii="Arial" w:hAnsi="Arial" w:cs="Arial"/>
                      <w:color w:val="5F497A" w:themeColor="accent4" w:themeShade="BF"/>
                      <w:sz w:val="24"/>
                    </w:rPr>
                    <w:t>highlights</w:t>
                  </w:r>
                  <w:proofErr w:type="gramEnd"/>
                  <w:r>
                    <w:rPr>
                      <w:rFonts w:ascii="Arial" w:hAnsi="Arial" w:cs="Arial"/>
                      <w:color w:val="5F497A" w:themeColor="accent4" w:themeShade="BF"/>
                      <w:sz w:val="24"/>
                    </w:rPr>
                    <w:t xml:space="preserve"> tools or models you may find useful</w:t>
                  </w:r>
                </w:p>
                <w:p w:rsidR="002B7C33" w:rsidRPr="00011C71" w:rsidRDefault="002B7C33" w:rsidP="00011C71">
                  <w:pPr>
                    <w:ind w:left="284"/>
                    <w:rPr>
                      <w:rFonts w:ascii="Arial" w:hAnsi="Arial" w:cs="Arial"/>
                      <w:color w:val="5F497A" w:themeColor="accent4" w:themeShade="BF"/>
                      <w:sz w:val="24"/>
                    </w:rPr>
                  </w:pPr>
                </w:p>
                <w:p w:rsidR="002B7C33" w:rsidRDefault="002B7C33" w:rsidP="00011C71"/>
              </w:txbxContent>
            </v:textbox>
          </v:shape>
        </w:pict>
      </w:r>
      <w:r w:rsidR="00AC176B" w:rsidRPr="00AC176B">
        <w:rPr>
          <w:rFonts w:ascii="Arial" w:hAnsi="Arial" w:cs="Arial"/>
          <w:noProof/>
          <w:color w:val="31849B" w:themeColor="accent5" w:themeShade="BF"/>
          <w:sz w:val="24"/>
          <w:lang w:eastAsia="en-GB"/>
        </w:rPr>
        <w:drawing>
          <wp:inline distT="0" distB="0" distL="0" distR="0">
            <wp:extent cx="372110" cy="372110"/>
            <wp:effectExtent l="19050" t="0" r="8890" b="0"/>
            <wp:docPr id="39" name="irc_mi"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cstate="print"/>
                    <a:srcRect/>
                    <a:stretch>
                      <a:fillRect/>
                    </a:stretch>
                  </pic:blipFill>
                  <pic:spPr bwMode="auto">
                    <a:xfrm>
                      <a:off x="0" y="0"/>
                      <a:ext cx="372110" cy="372110"/>
                    </a:xfrm>
                    <a:prstGeom prst="rect">
                      <a:avLst/>
                    </a:prstGeom>
                    <a:noFill/>
                    <a:ln w="9525">
                      <a:noFill/>
                      <a:miter lim="800000"/>
                      <a:headEnd/>
                      <a:tailEnd/>
                    </a:ln>
                  </pic:spPr>
                </pic:pic>
              </a:graphicData>
            </a:graphic>
          </wp:inline>
        </w:drawing>
      </w:r>
      <w:r w:rsidR="00011C71" w:rsidRPr="00011C71">
        <w:rPr>
          <w:rFonts w:ascii="Arial" w:hAnsi="Arial" w:cs="Arial"/>
          <w:color w:val="31849B" w:themeColor="accent5" w:themeShade="BF"/>
          <w:sz w:val="24"/>
        </w:rPr>
        <w:t xml:space="preserve"> </w:t>
      </w:r>
      <w:r>
        <w:rPr>
          <w:rFonts w:ascii="Arial" w:hAnsi="Arial" w:cs="Arial"/>
          <w:noProof/>
          <w:color w:val="31849B" w:themeColor="accent5" w:themeShade="BF"/>
          <w:sz w:val="24"/>
          <w:lang w:eastAsia="en-GB"/>
        </w:rPr>
        <w:pict>
          <v:shape id="_x0000_s1073" type="#_x0000_t202" style="position:absolute;left:0;text-align:left;margin-left:170.65pt;margin-top:-121.45pt;width:57.8pt;height:45.45pt;z-index:251678720;mso-position-horizontal-relative:text;mso-position-vertical-relative:text" filled="f" stroked="f">
            <v:textbox style="mso-next-textbox:#_x0000_s1073">
              <w:txbxContent>
                <w:p w:rsidR="002B7C33" w:rsidRDefault="002B7C33"/>
              </w:txbxContent>
            </v:textbox>
          </v:shape>
        </w:pict>
      </w:r>
    </w:p>
    <w:p w:rsidR="00BB5E32" w:rsidRDefault="00C75D05" w:rsidP="00D00416">
      <w:pPr>
        <w:ind w:left="284"/>
        <w:rPr>
          <w:rFonts w:ascii="Arial" w:hAnsi="Arial" w:cs="Arial"/>
          <w:color w:val="5F497A" w:themeColor="accent4" w:themeShade="BF"/>
        </w:rPr>
      </w:pPr>
      <w:r w:rsidRPr="00C75D05">
        <w:rPr>
          <w:rFonts w:ascii="Arial" w:hAnsi="Arial" w:cs="Arial"/>
          <w:noProof/>
          <w:color w:val="31849B" w:themeColor="accent5" w:themeShade="BF"/>
          <w:sz w:val="24"/>
          <w:lang w:eastAsia="en-GB"/>
        </w:rPr>
        <w:lastRenderedPageBreak/>
        <w:pict>
          <v:roundrect id="_x0000_s1060" style="position:absolute;left:0;text-align:left;margin-left:14pt;margin-top:14.6pt;width:469.3pt;height:25.6pt;z-index:251669504" arcsize="10923f" fillcolor="#b2a1c7 [1943]" strokecolor="#b2a1c7 [1943]" strokeweight="1pt">
            <v:fill color2="#e5dfec [663]" angle="-45" focus="-50%" type="gradient"/>
            <v:shadow on="t" type="perspective" color="#3f3151 [1607]" opacity=".5" offset="1pt" offset2="-3pt"/>
            <v:textbox style="mso-next-textbox:#_x0000_s1060">
              <w:txbxContent>
                <w:p w:rsidR="002B7C33" w:rsidRPr="001B2261" w:rsidRDefault="002B7C33" w:rsidP="001B2261">
                  <w:pPr>
                    <w:rPr>
                      <w:rFonts w:ascii="Arial" w:hAnsi="Arial" w:cs="Arial"/>
                      <w:b/>
                      <w:color w:val="5F497A" w:themeColor="accent4" w:themeShade="BF"/>
                      <w:sz w:val="24"/>
                    </w:rPr>
                  </w:pPr>
                  <w:r>
                    <w:rPr>
                      <w:rFonts w:ascii="Arial" w:hAnsi="Arial" w:cs="Arial"/>
                      <w:b/>
                      <w:color w:val="5F497A" w:themeColor="accent4" w:themeShade="BF"/>
                      <w:sz w:val="24"/>
                    </w:rPr>
                    <w:t xml:space="preserve">ADDITIONAL GUIDANCE - THE KNOWLEDGE AND SKILLS TO LEAD CHANGE </w:t>
                  </w:r>
                </w:p>
              </w:txbxContent>
            </v:textbox>
          </v:roundrect>
        </w:pict>
      </w:r>
    </w:p>
    <w:p w:rsidR="00BB5E32" w:rsidRDefault="00BB5E32" w:rsidP="00635A9B">
      <w:pPr>
        <w:spacing w:after="0" w:line="240" w:lineRule="auto"/>
        <w:ind w:left="284"/>
        <w:rPr>
          <w:rFonts w:ascii="Arial" w:hAnsi="Arial" w:cs="Arial"/>
          <w:color w:val="5F497A" w:themeColor="accent4" w:themeShade="BF"/>
        </w:rPr>
      </w:pPr>
    </w:p>
    <w:p w:rsidR="001B2261" w:rsidRPr="00934EE2" w:rsidRDefault="001B2261" w:rsidP="00635A9B">
      <w:pPr>
        <w:spacing w:after="0" w:line="240" w:lineRule="auto"/>
        <w:ind w:left="284"/>
        <w:rPr>
          <w:rFonts w:ascii="Arial" w:hAnsi="Arial" w:cs="Arial"/>
          <w:color w:val="4F6228" w:themeColor="accent3" w:themeShade="80"/>
        </w:rPr>
      </w:pPr>
    </w:p>
    <w:p w:rsidR="00635A9B" w:rsidRPr="00934EE2" w:rsidRDefault="00C75D05" w:rsidP="00934EE2">
      <w:pPr>
        <w:spacing w:after="0" w:line="240" w:lineRule="auto"/>
        <w:ind w:left="284" w:right="271"/>
        <w:jc w:val="both"/>
        <w:rPr>
          <w:rFonts w:ascii="Arial" w:hAnsi="Arial" w:cs="Arial"/>
          <w:color w:val="31849B" w:themeColor="accent5" w:themeShade="BF"/>
        </w:rPr>
      </w:pPr>
      <w:r>
        <w:rPr>
          <w:rFonts w:ascii="Arial" w:hAnsi="Arial" w:cs="Arial"/>
          <w:noProof/>
          <w:color w:val="31849B" w:themeColor="accent5" w:themeShade="BF"/>
          <w:lang w:eastAsia="en-GB"/>
        </w:rPr>
        <w:pict>
          <v:shape id="_x0000_s1061" type="#_x0000_t202" style="position:absolute;left:0;text-align:left;margin-left:8.95pt;margin-top:36.3pt;width:45.65pt;height:39.95pt;z-index:251670528" filled="f" stroked="f">
            <v:textbox>
              <w:txbxContent>
                <w:p w:rsidR="002B7C33" w:rsidRDefault="002B7C33" w:rsidP="00304B18">
                  <w:r w:rsidRPr="003D0B02">
                    <w:rPr>
                      <w:noProof/>
                      <w:lang w:eastAsia="en-GB"/>
                    </w:rPr>
                    <w:drawing>
                      <wp:inline distT="0" distB="0" distL="0" distR="0">
                        <wp:extent cx="387350" cy="440515"/>
                        <wp:effectExtent l="19050" t="0" r="0" b="0"/>
                        <wp:docPr id="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387350" cy="440515"/>
                                </a:xfrm>
                                <a:prstGeom prst="rect">
                                  <a:avLst/>
                                </a:prstGeom>
                                <a:noFill/>
                              </pic:spPr>
                            </pic:pic>
                          </a:graphicData>
                        </a:graphic>
                      </wp:inline>
                    </w:drawing>
                  </w:r>
                </w:p>
              </w:txbxContent>
            </v:textbox>
          </v:shape>
        </w:pict>
      </w:r>
      <w:r w:rsidR="00EB4B65" w:rsidRPr="00934EE2">
        <w:rPr>
          <w:rFonts w:ascii="Arial" w:hAnsi="Arial" w:cs="Arial"/>
          <w:color w:val="31849B" w:themeColor="accent5" w:themeShade="BF"/>
        </w:rPr>
        <w:t>There are common activities</w:t>
      </w:r>
      <w:r w:rsidR="001B2261" w:rsidRPr="00934EE2">
        <w:rPr>
          <w:rFonts w:ascii="Arial" w:hAnsi="Arial" w:cs="Arial"/>
          <w:color w:val="31849B" w:themeColor="accent5" w:themeShade="BF"/>
        </w:rPr>
        <w:t xml:space="preserve"> at</w:t>
      </w:r>
      <w:r w:rsidR="00635A9B" w:rsidRPr="00934EE2">
        <w:rPr>
          <w:rFonts w:ascii="Arial" w:hAnsi="Arial" w:cs="Arial"/>
          <w:color w:val="31849B" w:themeColor="accent5" w:themeShade="BF"/>
        </w:rPr>
        <w:t xml:space="preserve"> each stage of a change process and </w:t>
      </w:r>
      <w:r w:rsidR="001B2261" w:rsidRPr="00934EE2">
        <w:rPr>
          <w:rFonts w:ascii="Arial" w:hAnsi="Arial" w:cs="Arial"/>
          <w:color w:val="31849B" w:themeColor="accent5" w:themeShade="BF"/>
        </w:rPr>
        <w:t>knowledge and skills a manager can develop</w:t>
      </w:r>
      <w:r w:rsidR="00635A9B" w:rsidRPr="00934EE2">
        <w:rPr>
          <w:rFonts w:ascii="Arial" w:hAnsi="Arial" w:cs="Arial"/>
          <w:color w:val="31849B" w:themeColor="accent5" w:themeShade="BF"/>
        </w:rPr>
        <w:t xml:space="preserve"> to support all of these</w:t>
      </w:r>
      <w:r w:rsidR="001B2261" w:rsidRPr="00934EE2">
        <w:rPr>
          <w:rFonts w:ascii="Arial" w:hAnsi="Arial" w:cs="Arial"/>
          <w:color w:val="31849B" w:themeColor="accent5" w:themeShade="BF"/>
        </w:rPr>
        <w:t xml:space="preserve">.  </w:t>
      </w:r>
      <w:r w:rsidR="00304B18" w:rsidRPr="00934EE2">
        <w:rPr>
          <w:rFonts w:ascii="Arial" w:hAnsi="Arial" w:cs="Arial"/>
          <w:color w:val="31849B" w:themeColor="accent5" w:themeShade="BF"/>
        </w:rPr>
        <w:t>General g</w:t>
      </w:r>
      <w:r w:rsidR="00721F29" w:rsidRPr="00934EE2">
        <w:rPr>
          <w:rFonts w:ascii="Arial" w:hAnsi="Arial" w:cs="Arial"/>
          <w:color w:val="31849B" w:themeColor="accent5" w:themeShade="BF"/>
        </w:rPr>
        <w:t xml:space="preserve">uidance and tips </w:t>
      </w:r>
      <w:r w:rsidR="001B2261" w:rsidRPr="00934EE2">
        <w:rPr>
          <w:rFonts w:ascii="Arial" w:hAnsi="Arial" w:cs="Arial"/>
          <w:color w:val="31849B" w:themeColor="accent5" w:themeShade="BF"/>
        </w:rPr>
        <w:t>are p</w:t>
      </w:r>
      <w:r w:rsidR="00304B18" w:rsidRPr="00934EE2">
        <w:rPr>
          <w:rFonts w:ascii="Arial" w:hAnsi="Arial" w:cs="Arial"/>
          <w:color w:val="31849B" w:themeColor="accent5" w:themeShade="BF"/>
        </w:rPr>
        <w:t>rovided below.</w:t>
      </w:r>
      <w:r w:rsidR="001B2261" w:rsidRPr="00934EE2">
        <w:rPr>
          <w:rFonts w:ascii="Arial" w:hAnsi="Arial" w:cs="Arial"/>
          <w:color w:val="31849B" w:themeColor="accent5" w:themeShade="BF"/>
        </w:rPr>
        <w:t xml:space="preserve">  </w:t>
      </w:r>
    </w:p>
    <w:p w:rsidR="007E41DD" w:rsidRPr="00934EE2" w:rsidRDefault="007E41DD" w:rsidP="00934EE2">
      <w:pPr>
        <w:spacing w:after="0" w:line="240" w:lineRule="auto"/>
        <w:ind w:left="284" w:right="271"/>
        <w:jc w:val="both"/>
        <w:rPr>
          <w:rFonts w:ascii="Arial" w:hAnsi="Arial" w:cs="Arial"/>
          <w:color w:val="31849B" w:themeColor="accent5" w:themeShade="BF"/>
        </w:rPr>
      </w:pPr>
    </w:p>
    <w:p w:rsidR="00F80181" w:rsidRDefault="00153F90" w:rsidP="006F42CF">
      <w:pPr>
        <w:spacing w:after="0" w:line="240" w:lineRule="auto"/>
        <w:ind w:left="284" w:right="271" w:firstLine="850"/>
        <w:jc w:val="both"/>
        <w:rPr>
          <w:rFonts w:ascii="Arial" w:hAnsi="Arial" w:cs="Arial"/>
          <w:b/>
          <w:color w:val="31849B" w:themeColor="accent5" w:themeShade="BF"/>
        </w:rPr>
      </w:pPr>
      <w:r w:rsidRPr="00304B18">
        <w:rPr>
          <w:rFonts w:ascii="Arial" w:hAnsi="Arial" w:cs="Arial"/>
          <w:b/>
          <w:color w:val="31849B" w:themeColor="accent5" w:themeShade="BF"/>
        </w:rPr>
        <w:t xml:space="preserve">Communication and engagement:  </w:t>
      </w:r>
    </w:p>
    <w:p w:rsidR="00F80181" w:rsidRDefault="00F80181" w:rsidP="00F80181">
      <w:pPr>
        <w:spacing w:after="0" w:line="240" w:lineRule="auto"/>
        <w:ind w:left="284" w:right="271"/>
        <w:jc w:val="both"/>
        <w:rPr>
          <w:rFonts w:ascii="Arial" w:hAnsi="Arial" w:cs="Arial"/>
          <w:b/>
          <w:color w:val="31849B" w:themeColor="accent5" w:themeShade="BF"/>
        </w:rPr>
      </w:pPr>
    </w:p>
    <w:p w:rsidR="00304B18" w:rsidRDefault="00153F90" w:rsidP="006F42CF">
      <w:pPr>
        <w:spacing w:after="0" w:line="240" w:lineRule="auto"/>
        <w:ind w:left="1156" w:right="271"/>
        <w:jc w:val="both"/>
        <w:rPr>
          <w:rFonts w:ascii="Arial" w:hAnsi="Arial" w:cs="Arial"/>
          <w:color w:val="31849B" w:themeColor="accent5" w:themeShade="BF"/>
        </w:rPr>
      </w:pPr>
      <w:r w:rsidRPr="00304B18">
        <w:rPr>
          <w:rFonts w:ascii="Arial" w:hAnsi="Arial" w:cs="Arial"/>
          <w:color w:val="31849B" w:themeColor="accent5" w:themeShade="BF"/>
        </w:rPr>
        <w:t xml:space="preserve">The </w:t>
      </w:r>
      <w:r w:rsidR="00304B18" w:rsidRPr="00304B18">
        <w:rPr>
          <w:rFonts w:ascii="Arial" w:hAnsi="Arial" w:cs="Arial"/>
          <w:color w:val="31849B" w:themeColor="accent5" w:themeShade="BF"/>
        </w:rPr>
        <w:t xml:space="preserve">content and </w:t>
      </w:r>
      <w:r w:rsidRPr="00304B18">
        <w:rPr>
          <w:rFonts w:ascii="Arial" w:hAnsi="Arial" w:cs="Arial"/>
          <w:color w:val="31849B" w:themeColor="accent5" w:themeShade="BF"/>
        </w:rPr>
        <w:t xml:space="preserve">focus </w:t>
      </w:r>
      <w:r w:rsidR="00F80181">
        <w:rPr>
          <w:rFonts w:ascii="Arial" w:hAnsi="Arial" w:cs="Arial"/>
          <w:color w:val="31849B" w:themeColor="accent5" w:themeShade="BF"/>
        </w:rPr>
        <w:t xml:space="preserve">of communication </w:t>
      </w:r>
      <w:r w:rsidRPr="00304B18">
        <w:rPr>
          <w:rFonts w:ascii="Arial" w:hAnsi="Arial" w:cs="Arial"/>
          <w:color w:val="31849B" w:themeColor="accent5" w:themeShade="BF"/>
        </w:rPr>
        <w:t>with</w:t>
      </w:r>
      <w:r w:rsidR="00304B18" w:rsidRPr="00304B18">
        <w:rPr>
          <w:rFonts w:ascii="Arial" w:hAnsi="Arial" w:cs="Arial"/>
          <w:color w:val="31849B" w:themeColor="accent5" w:themeShade="BF"/>
        </w:rPr>
        <w:t xml:space="preserve"> your teams will differ at each</w:t>
      </w:r>
      <w:r w:rsidR="00304B18">
        <w:rPr>
          <w:rFonts w:ascii="Arial" w:hAnsi="Arial" w:cs="Arial"/>
          <w:color w:val="31849B" w:themeColor="accent5" w:themeShade="BF"/>
        </w:rPr>
        <w:t xml:space="preserve"> </w:t>
      </w:r>
      <w:r w:rsidRPr="00304B18">
        <w:rPr>
          <w:rFonts w:ascii="Arial" w:hAnsi="Arial" w:cs="Arial"/>
          <w:color w:val="31849B" w:themeColor="accent5" w:themeShade="BF"/>
        </w:rPr>
        <w:t xml:space="preserve">stage of the change journey but remains equally important.  </w:t>
      </w:r>
    </w:p>
    <w:p w:rsidR="00153F90" w:rsidRPr="00304B18" w:rsidRDefault="00153F90" w:rsidP="006F42CF">
      <w:pPr>
        <w:spacing w:after="0" w:line="240" w:lineRule="auto"/>
        <w:ind w:left="1298" w:right="271" w:hanging="993"/>
        <w:jc w:val="both"/>
        <w:rPr>
          <w:rFonts w:ascii="Arial" w:hAnsi="Arial" w:cs="Arial"/>
          <w:color w:val="31849B" w:themeColor="accent5" w:themeShade="BF"/>
        </w:rPr>
      </w:pPr>
    </w:p>
    <w:p w:rsidR="00153F90" w:rsidRPr="00304B18" w:rsidRDefault="006F42CF" w:rsidP="006F42CF">
      <w:pPr>
        <w:autoSpaceDE w:val="0"/>
        <w:autoSpaceDN w:val="0"/>
        <w:adjustRightInd w:val="0"/>
        <w:spacing w:after="0" w:line="240" w:lineRule="auto"/>
        <w:ind w:left="872" w:firstLine="284"/>
        <w:rPr>
          <w:rFonts w:ascii="Arial" w:hAnsi="Arial" w:cs="Arial"/>
          <w:b/>
          <w:bCs/>
          <w:color w:val="31849B" w:themeColor="accent5" w:themeShade="BF"/>
        </w:rPr>
      </w:pPr>
      <w:r>
        <w:rPr>
          <w:rFonts w:ascii="Arial" w:hAnsi="Arial" w:cs="Arial"/>
          <w:b/>
          <w:bCs/>
          <w:color w:val="31849B" w:themeColor="accent5" w:themeShade="BF"/>
        </w:rPr>
        <w:t>General tips for effective</w:t>
      </w:r>
      <w:r w:rsidR="00153F90" w:rsidRPr="00304B18">
        <w:rPr>
          <w:rFonts w:ascii="Arial" w:hAnsi="Arial" w:cs="Arial"/>
          <w:b/>
          <w:bCs/>
          <w:color w:val="31849B" w:themeColor="accent5" w:themeShade="BF"/>
        </w:rPr>
        <w:t xml:space="preserve"> communication</w:t>
      </w:r>
      <w:r>
        <w:rPr>
          <w:rFonts w:ascii="Arial" w:hAnsi="Arial" w:cs="Arial"/>
          <w:b/>
          <w:bCs/>
          <w:color w:val="31849B" w:themeColor="accent5" w:themeShade="BF"/>
        </w:rPr>
        <w:t xml:space="preserve"> during change</w:t>
      </w:r>
    </w:p>
    <w:p w:rsidR="00304B18" w:rsidRPr="00304B18" w:rsidRDefault="00304B18" w:rsidP="00304B18">
      <w:pPr>
        <w:autoSpaceDE w:val="0"/>
        <w:autoSpaceDN w:val="0"/>
        <w:adjustRightInd w:val="0"/>
        <w:spacing w:after="0" w:line="240" w:lineRule="auto"/>
        <w:ind w:firstLine="284"/>
        <w:rPr>
          <w:rFonts w:ascii="Arial" w:hAnsi="Arial" w:cs="Arial"/>
          <w:b/>
          <w:bCs/>
          <w:color w:val="31849B" w:themeColor="accent5" w:themeShade="BF"/>
        </w:rPr>
      </w:pPr>
    </w:p>
    <w:p w:rsidR="00153F90" w:rsidRPr="00304B18" w:rsidRDefault="00153F90" w:rsidP="00304B18">
      <w:pPr>
        <w:autoSpaceDE w:val="0"/>
        <w:autoSpaceDN w:val="0"/>
        <w:adjustRightInd w:val="0"/>
        <w:spacing w:after="0" w:line="240" w:lineRule="auto"/>
        <w:ind w:left="1134"/>
        <w:rPr>
          <w:rFonts w:ascii="Arial" w:hAnsi="Arial" w:cs="Arial"/>
          <w:color w:val="31849B" w:themeColor="accent5" w:themeShade="BF"/>
        </w:rPr>
      </w:pPr>
      <w:r w:rsidRPr="00304B18">
        <w:rPr>
          <w:rFonts w:ascii="Arial" w:hAnsi="Arial" w:cs="Arial"/>
          <w:color w:val="31849B" w:themeColor="accent5" w:themeShade="BF"/>
        </w:rPr>
        <w:t xml:space="preserve">• </w:t>
      </w:r>
      <w:r w:rsidR="00304B18">
        <w:rPr>
          <w:rFonts w:ascii="Arial" w:hAnsi="Arial" w:cs="Arial"/>
          <w:color w:val="31849B" w:themeColor="accent5" w:themeShade="BF"/>
        </w:rPr>
        <w:t xml:space="preserve"> </w:t>
      </w:r>
      <w:r w:rsidR="00304B18">
        <w:rPr>
          <w:rFonts w:ascii="Arial" w:hAnsi="Arial" w:cs="Arial"/>
          <w:color w:val="31849B" w:themeColor="accent5" w:themeShade="BF"/>
        </w:rPr>
        <w:tab/>
        <w:t>U</w:t>
      </w:r>
      <w:r w:rsidRPr="00304B18">
        <w:rPr>
          <w:rFonts w:ascii="Arial" w:hAnsi="Arial" w:cs="Arial"/>
          <w:color w:val="31849B" w:themeColor="accent5" w:themeShade="BF"/>
        </w:rPr>
        <w:t>ncertainty is more painful than bad news, so communicate early and often</w:t>
      </w:r>
    </w:p>
    <w:p w:rsidR="00153F90" w:rsidRPr="00304B18" w:rsidRDefault="00153F90" w:rsidP="00304B18">
      <w:pPr>
        <w:autoSpaceDE w:val="0"/>
        <w:autoSpaceDN w:val="0"/>
        <w:adjustRightInd w:val="0"/>
        <w:spacing w:after="0" w:line="240" w:lineRule="auto"/>
        <w:ind w:left="1134"/>
        <w:rPr>
          <w:rFonts w:ascii="Arial" w:hAnsi="Arial" w:cs="Arial"/>
          <w:color w:val="31849B" w:themeColor="accent5" w:themeShade="BF"/>
        </w:rPr>
      </w:pPr>
      <w:r w:rsidRPr="00304B18">
        <w:rPr>
          <w:rFonts w:ascii="Arial" w:hAnsi="Arial" w:cs="Arial"/>
          <w:color w:val="31849B" w:themeColor="accent5" w:themeShade="BF"/>
        </w:rPr>
        <w:t xml:space="preserve">• </w:t>
      </w:r>
      <w:r w:rsidR="00304B18">
        <w:rPr>
          <w:rFonts w:ascii="Arial" w:hAnsi="Arial" w:cs="Arial"/>
          <w:color w:val="31849B" w:themeColor="accent5" w:themeShade="BF"/>
        </w:rPr>
        <w:t xml:space="preserve"> </w:t>
      </w:r>
      <w:r w:rsidR="00304B18">
        <w:rPr>
          <w:rFonts w:ascii="Arial" w:hAnsi="Arial" w:cs="Arial"/>
          <w:color w:val="31849B" w:themeColor="accent5" w:themeShade="BF"/>
        </w:rPr>
        <w:tab/>
        <w:t>S</w:t>
      </w:r>
      <w:r w:rsidRPr="00304B18">
        <w:rPr>
          <w:rFonts w:ascii="Arial" w:hAnsi="Arial" w:cs="Arial"/>
          <w:color w:val="31849B" w:themeColor="accent5" w:themeShade="BF"/>
        </w:rPr>
        <w:t>eek first to understand and then to be understood</w:t>
      </w:r>
    </w:p>
    <w:p w:rsidR="00153F90" w:rsidRPr="00304B18" w:rsidRDefault="00153F90" w:rsidP="00304B18">
      <w:pPr>
        <w:autoSpaceDE w:val="0"/>
        <w:autoSpaceDN w:val="0"/>
        <w:adjustRightInd w:val="0"/>
        <w:spacing w:after="0" w:line="240" w:lineRule="auto"/>
        <w:ind w:left="1434" w:hanging="300"/>
        <w:rPr>
          <w:rFonts w:ascii="Arial" w:hAnsi="Arial" w:cs="Arial"/>
          <w:color w:val="31849B" w:themeColor="accent5" w:themeShade="BF"/>
        </w:rPr>
      </w:pPr>
      <w:r w:rsidRPr="00304B18">
        <w:rPr>
          <w:rFonts w:ascii="Arial" w:hAnsi="Arial" w:cs="Arial"/>
          <w:color w:val="31849B" w:themeColor="accent5" w:themeShade="BF"/>
        </w:rPr>
        <w:t xml:space="preserve">• </w:t>
      </w:r>
      <w:r w:rsidR="00304B18">
        <w:rPr>
          <w:rFonts w:ascii="Arial" w:hAnsi="Arial" w:cs="Arial"/>
          <w:color w:val="31849B" w:themeColor="accent5" w:themeShade="BF"/>
        </w:rPr>
        <w:t xml:space="preserve"> </w:t>
      </w:r>
      <w:r w:rsidR="00304B18">
        <w:rPr>
          <w:rFonts w:ascii="Arial" w:hAnsi="Arial" w:cs="Arial"/>
          <w:color w:val="31849B" w:themeColor="accent5" w:themeShade="BF"/>
        </w:rPr>
        <w:tab/>
        <w:t>C</w:t>
      </w:r>
      <w:r w:rsidRPr="00304B18">
        <w:rPr>
          <w:rFonts w:ascii="Arial" w:hAnsi="Arial" w:cs="Arial"/>
          <w:color w:val="31849B" w:themeColor="accent5" w:themeShade="BF"/>
        </w:rPr>
        <w:t>ommunicate directly with the people that matter using multiple media,</w:t>
      </w:r>
      <w:r w:rsidR="00304B18">
        <w:rPr>
          <w:rFonts w:ascii="Arial" w:hAnsi="Arial" w:cs="Arial"/>
          <w:color w:val="31849B" w:themeColor="accent5" w:themeShade="BF"/>
        </w:rPr>
        <w:t xml:space="preserve"> </w:t>
      </w:r>
      <w:r w:rsidRPr="00304B18">
        <w:rPr>
          <w:rFonts w:ascii="Arial" w:hAnsi="Arial" w:cs="Arial"/>
          <w:color w:val="31849B" w:themeColor="accent5" w:themeShade="BF"/>
        </w:rPr>
        <w:t>but preferably face-to-face</w:t>
      </w:r>
    </w:p>
    <w:p w:rsidR="00153F90" w:rsidRPr="00304B18" w:rsidRDefault="00153F90" w:rsidP="00304B18">
      <w:pPr>
        <w:autoSpaceDE w:val="0"/>
        <w:autoSpaceDN w:val="0"/>
        <w:adjustRightInd w:val="0"/>
        <w:spacing w:after="0" w:line="240" w:lineRule="auto"/>
        <w:ind w:left="1134"/>
        <w:rPr>
          <w:rFonts w:ascii="Arial" w:hAnsi="Arial" w:cs="Arial"/>
          <w:color w:val="31849B" w:themeColor="accent5" w:themeShade="BF"/>
        </w:rPr>
      </w:pPr>
      <w:r w:rsidRPr="00304B18">
        <w:rPr>
          <w:rFonts w:ascii="Arial" w:hAnsi="Arial" w:cs="Arial"/>
          <w:color w:val="31849B" w:themeColor="accent5" w:themeShade="BF"/>
        </w:rPr>
        <w:t xml:space="preserve">• </w:t>
      </w:r>
      <w:r w:rsidR="00304B18">
        <w:rPr>
          <w:rFonts w:ascii="Arial" w:hAnsi="Arial" w:cs="Arial"/>
          <w:color w:val="31849B" w:themeColor="accent5" w:themeShade="BF"/>
        </w:rPr>
        <w:tab/>
        <w:t>M</w:t>
      </w:r>
      <w:r w:rsidRPr="00304B18">
        <w:rPr>
          <w:rFonts w:ascii="Arial" w:hAnsi="Arial" w:cs="Arial"/>
          <w:color w:val="31849B" w:themeColor="accent5" w:themeShade="BF"/>
        </w:rPr>
        <w:t>ake the communication process transparent and two-way</w:t>
      </w:r>
    </w:p>
    <w:p w:rsidR="00153F90" w:rsidRPr="00304B18" w:rsidRDefault="00153F90" w:rsidP="00304B18">
      <w:pPr>
        <w:autoSpaceDE w:val="0"/>
        <w:autoSpaceDN w:val="0"/>
        <w:adjustRightInd w:val="0"/>
        <w:spacing w:after="0" w:line="240" w:lineRule="auto"/>
        <w:ind w:left="1134"/>
        <w:rPr>
          <w:rFonts w:ascii="Arial" w:hAnsi="Arial" w:cs="Arial"/>
          <w:color w:val="31849B" w:themeColor="accent5" w:themeShade="BF"/>
        </w:rPr>
      </w:pPr>
      <w:r w:rsidRPr="00304B18">
        <w:rPr>
          <w:rFonts w:ascii="Arial" w:hAnsi="Arial" w:cs="Arial"/>
          <w:color w:val="31849B" w:themeColor="accent5" w:themeShade="BF"/>
        </w:rPr>
        <w:t xml:space="preserve">• </w:t>
      </w:r>
      <w:r w:rsidR="00304B18">
        <w:rPr>
          <w:rFonts w:ascii="Arial" w:hAnsi="Arial" w:cs="Arial"/>
          <w:color w:val="31849B" w:themeColor="accent5" w:themeShade="BF"/>
        </w:rPr>
        <w:tab/>
        <w:t>B</w:t>
      </w:r>
      <w:r w:rsidRPr="00304B18">
        <w:rPr>
          <w:rFonts w:ascii="Arial" w:hAnsi="Arial" w:cs="Arial"/>
          <w:color w:val="31849B" w:themeColor="accent5" w:themeShade="BF"/>
        </w:rPr>
        <w:t>e honest and tell the truth</w:t>
      </w:r>
    </w:p>
    <w:p w:rsidR="00153F90" w:rsidRPr="00304B18" w:rsidRDefault="00153F90" w:rsidP="00934EE2">
      <w:pPr>
        <w:autoSpaceDE w:val="0"/>
        <w:autoSpaceDN w:val="0"/>
        <w:adjustRightInd w:val="0"/>
        <w:spacing w:after="0" w:line="240" w:lineRule="auto"/>
        <w:ind w:left="1434" w:hanging="300"/>
        <w:rPr>
          <w:rFonts w:ascii="Arial" w:hAnsi="Arial" w:cs="Arial"/>
          <w:color w:val="31849B" w:themeColor="accent5" w:themeShade="BF"/>
        </w:rPr>
      </w:pPr>
      <w:r w:rsidRPr="00304B18">
        <w:rPr>
          <w:rFonts w:ascii="Arial" w:hAnsi="Arial" w:cs="Arial"/>
          <w:color w:val="31849B" w:themeColor="accent5" w:themeShade="BF"/>
        </w:rPr>
        <w:t xml:space="preserve">• </w:t>
      </w:r>
      <w:r w:rsidR="00304B18">
        <w:rPr>
          <w:rFonts w:ascii="Arial" w:hAnsi="Arial" w:cs="Arial"/>
          <w:color w:val="31849B" w:themeColor="accent5" w:themeShade="BF"/>
        </w:rPr>
        <w:tab/>
        <w:t>T</w:t>
      </w:r>
      <w:r w:rsidRPr="00304B18">
        <w:rPr>
          <w:rFonts w:ascii="Arial" w:hAnsi="Arial" w:cs="Arial"/>
          <w:color w:val="31849B" w:themeColor="accent5" w:themeShade="BF"/>
        </w:rPr>
        <w:t>he result of a communication is the response you get back, which may be</w:t>
      </w:r>
      <w:r w:rsidR="00934EE2">
        <w:rPr>
          <w:rFonts w:ascii="Arial" w:hAnsi="Arial" w:cs="Arial"/>
          <w:color w:val="31849B" w:themeColor="accent5" w:themeShade="BF"/>
        </w:rPr>
        <w:t xml:space="preserve"> </w:t>
      </w:r>
      <w:proofErr w:type="gramStart"/>
      <w:r w:rsidRPr="00304B18">
        <w:rPr>
          <w:rFonts w:ascii="Arial" w:hAnsi="Arial" w:cs="Arial"/>
          <w:color w:val="31849B" w:themeColor="accent5" w:themeShade="BF"/>
        </w:rPr>
        <w:t xml:space="preserve">different </w:t>
      </w:r>
      <w:r w:rsidR="00934EE2">
        <w:rPr>
          <w:rFonts w:ascii="Arial" w:hAnsi="Arial" w:cs="Arial"/>
          <w:color w:val="31849B" w:themeColor="accent5" w:themeShade="BF"/>
        </w:rPr>
        <w:t xml:space="preserve"> </w:t>
      </w:r>
      <w:proofErr w:type="gramEnd"/>
      <w:r w:rsidR="00934EE2">
        <w:rPr>
          <w:rFonts w:ascii="Arial" w:hAnsi="Arial" w:cs="Arial"/>
          <w:color w:val="31849B" w:themeColor="accent5" w:themeShade="BF"/>
        </w:rPr>
        <w:br/>
      </w:r>
      <w:r w:rsidRPr="00304B18">
        <w:rPr>
          <w:rFonts w:ascii="Arial" w:hAnsi="Arial" w:cs="Arial"/>
          <w:color w:val="31849B" w:themeColor="accent5" w:themeShade="BF"/>
        </w:rPr>
        <w:t>from what you intended</w:t>
      </w:r>
    </w:p>
    <w:p w:rsidR="00304B18" w:rsidRDefault="00153F90" w:rsidP="00304B18">
      <w:pPr>
        <w:autoSpaceDE w:val="0"/>
        <w:autoSpaceDN w:val="0"/>
        <w:adjustRightInd w:val="0"/>
        <w:spacing w:after="0" w:line="240" w:lineRule="auto"/>
        <w:ind w:left="1434" w:hanging="300"/>
        <w:rPr>
          <w:rFonts w:ascii="Arial" w:hAnsi="Arial" w:cs="Arial"/>
          <w:color w:val="31849B" w:themeColor="accent5" w:themeShade="BF"/>
        </w:rPr>
      </w:pPr>
      <w:r w:rsidRPr="00304B18">
        <w:rPr>
          <w:rFonts w:ascii="Arial" w:hAnsi="Arial" w:cs="Arial"/>
          <w:color w:val="31849B" w:themeColor="accent5" w:themeShade="BF"/>
        </w:rPr>
        <w:t xml:space="preserve">• </w:t>
      </w:r>
      <w:r w:rsidR="00304B18">
        <w:rPr>
          <w:rFonts w:ascii="Arial" w:hAnsi="Arial" w:cs="Arial"/>
          <w:color w:val="31849B" w:themeColor="accent5" w:themeShade="BF"/>
        </w:rPr>
        <w:tab/>
        <w:t>Y</w:t>
      </w:r>
      <w:r w:rsidRPr="00304B18">
        <w:rPr>
          <w:rFonts w:ascii="Arial" w:hAnsi="Arial" w:cs="Arial"/>
          <w:color w:val="31849B" w:themeColor="accent5" w:themeShade="BF"/>
        </w:rPr>
        <w:t>ou will always be communicating, even when you think you’re not.</w:t>
      </w:r>
      <w:r w:rsidR="00304B18">
        <w:rPr>
          <w:rFonts w:ascii="Arial" w:hAnsi="Arial" w:cs="Arial"/>
          <w:color w:val="31849B" w:themeColor="accent5" w:themeShade="BF"/>
        </w:rPr>
        <w:t xml:space="preserve">  </w:t>
      </w:r>
      <w:proofErr w:type="gramStart"/>
      <w:r w:rsidRPr="00304B18">
        <w:rPr>
          <w:rFonts w:ascii="Arial" w:hAnsi="Arial" w:cs="Arial"/>
          <w:color w:val="31849B" w:themeColor="accent5" w:themeShade="BF"/>
        </w:rPr>
        <w:t xml:space="preserve">A person cannot </w:t>
      </w:r>
      <w:r w:rsidR="006F42CF" w:rsidRPr="00304B18">
        <w:rPr>
          <w:rFonts w:ascii="Arial" w:hAnsi="Arial" w:cs="Arial"/>
          <w:b/>
          <w:bCs/>
          <w:color w:val="31849B" w:themeColor="accent5" w:themeShade="BF"/>
        </w:rPr>
        <w:t xml:space="preserve">NOT </w:t>
      </w:r>
      <w:r w:rsidRPr="00304B18">
        <w:rPr>
          <w:rFonts w:ascii="Arial" w:hAnsi="Arial" w:cs="Arial"/>
          <w:color w:val="31849B" w:themeColor="accent5" w:themeShade="BF"/>
        </w:rPr>
        <w:t>communicate,</w:t>
      </w:r>
      <w:proofErr w:type="gramEnd"/>
      <w:r w:rsidRPr="00304B18">
        <w:rPr>
          <w:rFonts w:ascii="Arial" w:hAnsi="Arial" w:cs="Arial"/>
          <w:color w:val="31849B" w:themeColor="accent5" w:themeShade="BF"/>
        </w:rPr>
        <w:t xml:space="preserve"> and behaviour is the highest form of</w:t>
      </w:r>
      <w:r w:rsidR="00304B18">
        <w:rPr>
          <w:rFonts w:ascii="Arial" w:hAnsi="Arial" w:cs="Arial"/>
          <w:color w:val="31849B" w:themeColor="accent5" w:themeShade="BF"/>
        </w:rPr>
        <w:t xml:space="preserve"> communication</w:t>
      </w:r>
    </w:p>
    <w:p w:rsidR="00153F90" w:rsidRDefault="00304B18" w:rsidP="00304B18">
      <w:pPr>
        <w:autoSpaceDE w:val="0"/>
        <w:autoSpaceDN w:val="0"/>
        <w:adjustRightInd w:val="0"/>
        <w:spacing w:after="0" w:line="240" w:lineRule="auto"/>
        <w:ind w:left="1434" w:hanging="300"/>
        <w:rPr>
          <w:rFonts w:ascii="Arial" w:hAnsi="Arial" w:cs="Arial"/>
          <w:color w:val="31849B" w:themeColor="accent5" w:themeShade="BF"/>
        </w:rPr>
      </w:pPr>
      <w:r w:rsidRPr="00304B18">
        <w:rPr>
          <w:rFonts w:ascii="Arial" w:hAnsi="Arial" w:cs="Arial"/>
          <w:color w:val="31849B" w:themeColor="accent5" w:themeShade="BF"/>
        </w:rPr>
        <w:t xml:space="preserve">• </w:t>
      </w:r>
      <w:r>
        <w:rPr>
          <w:rFonts w:ascii="Arial" w:hAnsi="Arial" w:cs="Arial"/>
          <w:color w:val="31849B" w:themeColor="accent5" w:themeShade="BF"/>
        </w:rPr>
        <w:tab/>
        <w:t xml:space="preserve">As a rule of thumb:  </w:t>
      </w:r>
      <w:r w:rsidR="00153F90" w:rsidRPr="00304B18">
        <w:rPr>
          <w:rFonts w:ascii="Arial" w:hAnsi="Arial" w:cs="Arial"/>
          <w:color w:val="31849B" w:themeColor="accent5" w:themeShade="BF"/>
        </w:rPr>
        <w:t>state the position</w:t>
      </w:r>
      <w:r w:rsidR="00934EE2">
        <w:rPr>
          <w:rFonts w:ascii="Arial" w:hAnsi="Arial" w:cs="Arial"/>
          <w:color w:val="31849B" w:themeColor="accent5" w:themeShade="BF"/>
        </w:rPr>
        <w:t xml:space="preserve">, </w:t>
      </w:r>
      <w:r w:rsidR="00153F90" w:rsidRPr="00304B18">
        <w:rPr>
          <w:rFonts w:ascii="Arial" w:hAnsi="Arial" w:cs="Arial"/>
          <w:color w:val="31849B" w:themeColor="accent5" w:themeShade="BF"/>
        </w:rPr>
        <w:t>identify the problems</w:t>
      </w:r>
      <w:r w:rsidRPr="00304B18">
        <w:rPr>
          <w:rFonts w:ascii="Arial" w:hAnsi="Arial" w:cs="Arial"/>
          <w:color w:val="31849B" w:themeColor="accent5" w:themeShade="BF"/>
        </w:rPr>
        <w:t xml:space="preserve">, </w:t>
      </w:r>
      <w:proofErr w:type="gramStart"/>
      <w:r w:rsidR="00153F90" w:rsidRPr="00304B18">
        <w:rPr>
          <w:rFonts w:ascii="Arial" w:hAnsi="Arial" w:cs="Arial"/>
          <w:color w:val="31849B" w:themeColor="accent5" w:themeShade="BF"/>
        </w:rPr>
        <w:t>present</w:t>
      </w:r>
      <w:proofErr w:type="gramEnd"/>
      <w:r w:rsidR="00153F90" w:rsidRPr="00304B18">
        <w:rPr>
          <w:rFonts w:ascii="Arial" w:hAnsi="Arial" w:cs="Arial"/>
          <w:color w:val="31849B" w:themeColor="accent5" w:themeShade="BF"/>
        </w:rPr>
        <w:t xml:space="preserve"> the possibilities</w:t>
      </w:r>
    </w:p>
    <w:p w:rsidR="007E41DD" w:rsidRDefault="00C75D05" w:rsidP="00304B18">
      <w:pPr>
        <w:autoSpaceDE w:val="0"/>
        <w:autoSpaceDN w:val="0"/>
        <w:adjustRightInd w:val="0"/>
        <w:spacing w:after="0" w:line="240" w:lineRule="auto"/>
        <w:ind w:left="1434" w:hanging="300"/>
        <w:rPr>
          <w:rFonts w:ascii="Arial" w:hAnsi="Arial" w:cs="Arial"/>
          <w:color w:val="31849B" w:themeColor="accent5" w:themeShade="BF"/>
        </w:rPr>
      </w:pPr>
      <w:r>
        <w:rPr>
          <w:rFonts w:ascii="Arial" w:hAnsi="Arial" w:cs="Arial"/>
          <w:noProof/>
          <w:color w:val="31849B" w:themeColor="accent5" w:themeShade="BF"/>
          <w:lang w:eastAsia="en-GB"/>
        </w:rPr>
        <w:pict>
          <v:shape id="_x0000_s1083" type="#_x0000_t202" style="position:absolute;left:0;text-align:left;margin-left:10.95pt;margin-top:2.75pt;width:55.9pt;height:51.15pt;z-index:251686912" filled="f" stroked="f">
            <v:textbox>
              <w:txbxContent>
                <w:p w:rsidR="002B7C33" w:rsidRDefault="002B7C33">
                  <w:r w:rsidRPr="007E41DD">
                    <w:rPr>
                      <w:noProof/>
                      <w:lang w:eastAsia="en-GB"/>
                    </w:rPr>
                    <w:drawing>
                      <wp:inline distT="0" distB="0" distL="0" distR="0">
                        <wp:extent cx="336884" cy="336884"/>
                        <wp:effectExtent l="19050" t="0" r="6016" b="0"/>
                        <wp:docPr id="4" name="Picture 8"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a:hlinkClick r:id="rId16"/>
                                </pic:cNvPr>
                                <pic:cNvPicPr>
                                  <a:picLocks noChangeAspect="1" noChangeArrowheads="1"/>
                                </pic:cNvPicPr>
                              </pic:nvPicPr>
                              <pic:blipFill>
                                <a:blip r:embed="rId17" cstate="print"/>
                                <a:srcRect/>
                                <a:stretch>
                                  <a:fillRect/>
                                </a:stretch>
                              </pic:blipFill>
                              <pic:spPr bwMode="auto">
                                <a:xfrm>
                                  <a:off x="0" y="0"/>
                                  <a:ext cx="337920" cy="337920"/>
                                </a:xfrm>
                                <a:prstGeom prst="rect">
                                  <a:avLst/>
                                </a:prstGeom>
                                <a:noFill/>
                                <a:ln w="9525">
                                  <a:noFill/>
                                  <a:miter lim="800000"/>
                                  <a:headEnd/>
                                  <a:tailEnd/>
                                </a:ln>
                              </pic:spPr>
                            </pic:pic>
                          </a:graphicData>
                        </a:graphic>
                      </wp:inline>
                    </w:drawing>
                  </w:r>
                </w:p>
              </w:txbxContent>
            </v:textbox>
          </v:shape>
        </w:pict>
      </w:r>
    </w:p>
    <w:p w:rsidR="007E41DD" w:rsidRDefault="007E41DD" w:rsidP="00304B18">
      <w:pPr>
        <w:autoSpaceDE w:val="0"/>
        <w:autoSpaceDN w:val="0"/>
        <w:adjustRightInd w:val="0"/>
        <w:spacing w:after="0" w:line="240" w:lineRule="auto"/>
        <w:ind w:left="1434" w:hanging="300"/>
        <w:rPr>
          <w:rFonts w:ascii="Arial" w:hAnsi="Arial" w:cs="Arial"/>
          <w:color w:val="31849B" w:themeColor="accent5" w:themeShade="BF"/>
        </w:rPr>
      </w:pPr>
      <w:r>
        <w:rPr>
          <w:rFonts w:ascii="Arial" w:hAnsi="Arial" w:cs="Arial"/>
          <w:color w:val="31849B" w:themeColor="accent5" w:themeShade="BF"/>
        </w:rPr>
        <w:t>Click on the link below for further information on communication during change</w:t>
      </w:r>
    </w:p>
    <w:p w:rsidR="007E41DD" w:rsidRPr="00304B18" w:rsidRDefault="007E41DD" w:rsidP="007E41DD">
      <w:pPr>
        <w:autoSpaceDE w:val="0"/>
        <w:autoSpaceDN w:val="0"/>
        <w:adjustRightInd w:val="0"/>
        <w:spacing w:after="0" w:line="240" w:lineRule="auto"/>
        <w:ind w:left="1434" w:hanging="1434"/>
        <w:rPr>
          <w:rFonts w:ascii="Arial" w:hAnsi="Arial" w:cs="Arial"/>
          <w:color w:val="31849B" w:themeColor="accent5" w:themeShade="BF"/>
        </w:rPr>
      </w:pPr>
    </w:p>
    <w:p w:rsidR="006F42CF" w:rsidRDefault="00923A9E" w:rsidP="007E41DD">
      <w:pPr>
        <w:ind w:firstLine="284"/>
        <w:rPr>
          <w:rFonts w:ascii="Arial" w:hAnsi="Arial" w:cs="Arial"/>
          <w:color w:val="5F497A" w:themeColor="accent4" w:themeShade="BF"/>
        </w:rPr>
      </w:pPr>
      <w:r>
        <w:rPr>
          <w:rFonts w:ascii="Arial" w:hAnsi="Arial" w:cs="Arial"/>
          <w:color w:val="5F497A" w:themeColor="accent4" w:themeShade="BF"/>
        </w:rPr>
        <w:t xml:space="preserve">Managing Behaviours – conflict / </w:t>
      </w:r>
      <w:proofErr w:type="spellStart"/>
      <w:r>
        <w:rPr>
          <w:rFonts w:ascii="Arial" w:hAnsi="Arial" w:cs="Arial"/>
          <w:color w:val="5F497A" w:themeColor="accent4" w:themeShade="BF"/>
        </w:rPr>
        <w:t>resisitance</w:t>
      </w:r>
      <w:proofErr w:type="spellEnd"/>
    </w:p>
    <w:p w:rsidR="006F42CF" w:rsidRDefault="006F42CF">
      <w:pPr>
        <w:rPr>
          <w:rFonts w:ascii="Arial" w:hAnsi="Arial" w:cs="Arial"/>
          <w:color w:val="5F497A" w:themeColor="accent4" w:themeShade="BF"/>
        </w:rPr>
      </w:pPr>
      <w:r>
        <w:rPr>
          <w:rFonts w:ascii="Arial" w:hAnsi="Arial" w:cs="Arial"/>
          <w:color w:val="5F497A" w:themeColor="accent4" w:themeShade="BF"/>
        </w:rPr>
        <w:br w:type="page"/>
      </w:r>
    </w:p>
    <w:p w:rsidR="0055385F" w:rsidRPr="0055385F" w:rsidRDefault="0055385F">
      <w:pPr>
        <w:rPr>
          <w:rFonts w:ascii="Arial" w:hAnsi="Arial" w:cs="Arial"/>
          <w:color w:val="5F497A" w:themeColor="accent4" w:themeShade="BF"/>
          <w:sz w:val="14"/>
        </w:rPr>
      </w:pPr>
    </w:p>
    <w:p w:rsidR="001B2261" w:rsidRDefault="00C75D05" w:rsidP="00635A9B">
      <w:pPr>
        <w:spacing w:after="0" w:line="240" w:lineRule="auto"/>
        <w:ind w:left="284"/>
        <w:rPr>
          <w:rFonts w:ascii="Arial" w:hAnsi="Arial" w:cs="Arial"/>
          <w:color w:val="5F497A" w:themeColor="accent4" w:themeShade="BF"/>
        </w:rPr>
      </w:pPr>
      <w:r w:rsidRPr="00C75D05">
        <w:rPr>
          <w:rFonts w:ascii="Arial" w:hAnsi="Arial" w:cs="Arial"/>
          <w:b/>
          <w:noProof/>
          <w:color w:val="002060"/>
          <w:szCs w:val="24"/>
          <w:lang w:eastAsia="en-GB"/>
        </w:rPr>
        <w:pict>
          <v:roundrect id="_x0000_s1053" style="position:absolute;left:0;text-align:left;margin-left:60.75pt;margin-top:8.15pt;width:400.5pt;height:25.6pt;z-index:251667456" arcsize="10923f" fillcolor="#b6dde8 [1304]" strokecolor="#b2a1c7 [1943]" strokeweight="1pt">
            <v:fill color2="#e5dfec [663]"/>
            <v:shadow on="t" type="perspective" color="#3f3151 [1607]" opacity=".5" offset="1pt" offset2="-3pt"/>
            <v:textbox>
              <w:txbxContent>
                <w:p w:rsidR="002B7C33" w:rsidRPr="008C7CD3" w:rsidRDefault="002B7C33" w:rsidP="00750AAD">
                  <w:pPr>
                    <w:rPr>
                      <w:rFonts w:ascii="Arial" w:hAnsi="Arial" w:cs="Arial"/>
                      <w:b/>
                      <w:color w:val="31849B" w:themeColor="accent5" w:themeShade="BF"/>
                      <w:sz w:val="24"/>
                    </w:rPr>
                  </w:pPr>
                  <w:r w:rsidRPr="008C7CD3">
                    <w:rPr>
                      <w:rFonts w:ascii="Arial" w:hAnsi="Arial" w:cs="Arial"/>
                      <w:b/>
                      <w:color w:val="31849B" w:themeColor="accent5" w:themeShade="BF"/>
                      <w:sz w:val="24"/>
                    </w:rPr>
                    <w:t xml:space="preserve">Understanding the stages of change  </w:t>
                  </w:r>
                </w:p>
              </w:txbxContent>
            </v:textbox>
          </v:roundrect>
        </w:pict>
      </w:r>
      <w:r w:rsidRPr="00C75D05">
        <w:rPr>
          <w:rFonts w:ascii="Arial" w:hAnsi="Arial" w:cs="Arial"/>
          <w:b/>
          <w:noProof/>
          <w:color w:val="002060"/>
          <w:szCs w:val="24"/>
          <w:lang w:eastAsia="en-GB"/>
        </w:rPr>
        <w:pict>
          <v:shape id="_x0000_s1077" type="#_x0000_t202" style="position:absolute;left:0;text-align:left;margin-left:2.75pt;margin-top:2.5pt;width:47.65pt;height:40.7pt;z-index:251681792" filled="f" stroked="f">
            <v:textbox>
              <w:txbxContent>
                <w:p w:rsidR="002B7C33" w:rsidRDefault="002B7C33">
                  <w:r w:rsidRPr="00F80181">
                    <w:rPr>
                      <w:noProof/>
                      <w:lang w:eastAsia="en-GB"/>
                    </w:rPr>
                    <w:drawing>
                      <wp:inline distT="0" distB="0" distL="0" distR="0">
                        <wp:extent cx="409074" cy="409074"/>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409074" cy="409074"/>
                                </a:xfrm>
                                <a:prstGeom prst="rect">
                                  <a:avLst/>
                                </a:prstGeom>
                                <a:noFill/>
                              </pic:spPr>
                            </pic:pic>
                          </a:graphicData>
                        </a:graphic>
                      </wp:inline>
                    </w:drawing>
                  </w:r>
                </w:p>
              </w:txbxContent>
            </v:textbox>
          </v:shape>
        </w:pict>
      </w:r>
    </w:p>
    <w:p w:rsidR="001B2261" w:rsidRPr="000C77F6" w:rsidRDefault="001B2261" w:rsidP="00635A9B">
      <w:pPr>
        <w:spacing w:after="0" w:line="240" w:lineRule="auto"/>
        <w:ind w:left="284"/>
        <w:rPr>
          <w:rFonts w:ascii="Arial" w:hAnsi="Arial" w:cs="Arial"/>
          <w:color w:val="5F497A" w:themeColor="accent4" w:themeShade="BF"/>
        </w:rPr>
      </w:pPr>
    </w:p>
    <w:p w:rsidR="00887941" w:rsidRPr="000C77F6" w:rsidRDefault="00887941" w:rsidP="00635A9B">
      <w:pPr>
        <w:ind w:left="-567"/>
        <w:rPr>
          <w:rFonts w:ascii="Arial" w:hAnsi="Arial" w:cs="Arial"/>
          <w:b/>
          <w:color w:val="002060"/>
          <w:szCs w:val="24"/>
        </w:rPr>
      </w:pPr>
    </w:p>
    <w:p w:rsidR="0055385F" w:rsidRPr="0055385F" w:rsidRDefault="005C4CA6" w:rsidP="009D46E0">
      <w:pPr>
        <w:pStyle w:val="ListParagraph"/>
        <w:autoSpaceDE w:val="0"/>
        <w:autoSpaceDN w:val="0"/>
        <w:adjustRightInd w:val="0"/>
        <w:spacing w:after="153" w:line="240" w:lineRule="auto"/>
        <w:ind w:left="284" w:hanging="993"/>
        <w:rPr>
          <w:rFonts w:ascii="Arial" w:hAnsi="Arial" w:cs="Arial"/>
          <w:b/>
          <w:color w:val="002060"/>
          <w:sz w:val="12"/>
          <w:szCs w:val="24"/>
        </w:rPr>
      </w:pPr>
      <w:r>
        <w:rPr>
          <w:rFonts w:ascii="Arial" w:hAnsi="Arial" w:cs="Arial"/>
          <w:b/>
          <w:color w:val="002060"/>
          <w:szCs w:val="24"/>
        </w:rPr>
        <w:tab/>
      </w:r>
    </w:p>
    <w:p w:rsidR="00C66B13" w:rsidRPr="007E41DD" w:rsidRDefault="00762642" w:rsidP="0055385F">
      <w:pPr>
        <w:pStyle w:val="ListParagraph"/>
        <w:autoSpaceDE w:val="0"/>
        <w:autoSpaceDN w:val="0"/>
        <w:adjustRightInd w:val="0"/>
        <w:spacing w:after="153" w:line="240" w:lineRule="auto"/>
        <w:ind w:left="840" w:firstLine="436"/>
        <w:rPr>
          <w:rFonts w:ascii="Arial" w:hAnsi="Arial" w:cs="Arial"/>
          <w:b/>
          <w:color w:val="31849B" w:themeColor="accent5" w:themeShade="BF"/>
          <w:szCs w:val="24"/>
        </w:rPr>
      </w:pPr>
      <w:r w:rsidRPr="007E41DD">
        <w:rPr>
          <w:rFonts w:ascii="Arial" w:hAnsi="Arial" w:cs="Arial"/>
          <w:b/>
          <w:color w:val="31849B" w:themeColor="accent5" w:themeShade="BF"/>
          <w:sz w:val="24"/>
          <w:szCs w:val="24"/>
        </w:rPr>
        <w:t xml:space="preserve">Stage 1 - </w:t>
      </w:r>
      <w:r w:rsidR="005C4CA6" w:rsidRPr="007E41DD">
        <w:rPr>
          <w:rFonts w:ascii="Arial" w:hAnsi="Arial" w:cs="Arial"/>
          <w:b/>
          <w:color w:val="31849B" w:themeColor="accent5" w:themeShade="BF"/>
          <w:sz w:val="24"/>
          <w:szCs w:val="24"/>
        </w:rPr>
        <w:t>Developing</w:t>
      </w:r>
      <w:r w:rsidR="00D07EA2" w:rsidRPr="007E41DD">
        <w:rPr>
          <w:rFonts w:ascii="Arial" w:hAnsi="Arial" w:cs="Arial"/>
          <w:b/>
          <w:color w:val="31849B" w:themeColor="accent5" w:themeShade="BF"/>
          <w:sz w:val="24"/>
          <w:szCs w:val="24"/>
        </w:rPr>
        <w:t xml:space="preserve"> </w:t>
      </w:r>
      <w:r w:rsidR="009D46E0" w:rsidRPr="007E41DD">
        <w:rPr>
          <w:rFonts w:ascii="Arial" w:hAnsi="Arial" w:cs="Arial"/>
          <w:b/>
          <w:color w:val="31849B" w:themeColor="accent5" w:themeShade="BF"/>
          <w:sz w:val="24"/>
          <w:szCs w:val="24"/>
        </w:rPr>
        <w:t>Awareness</w:t>
      </w:r>
    </w:p>
    <w:p w:rsidR="009D46E0" w:rsidRPr="007E41DD" w:rsidRDefault="009D46E0" w:rsidP="009D46E0">
      <w:pPr>
        <w:pStyle w:val="ListParagraph"/>
        <w:autoSpaceDE w:val="0"/>
        <w:autoSpaceDN w:val="0"/>
        <w:adjustRightInd w:val="0"/>
        <w:spacing w:after="153" w:line="240" w:lineRule="auto"/>
        <w:ind w:left="284" w:hanging="993"/>
        <w:rPr>
          <w:rFonts w:ascii="Arial" w:hAnsi="Arial" w:cs="Arial"/>
          <w:b/>
          <w:color w:val="31849B" w:themeColor="accent5" w:themeShade="BF"/>
          <w:szCs w:val="24"/>
        </w:rPr>
      </w:pPr>
    </w:p>
    <w:p w:rsidR="00DD27E3" w:rsidRPr="007E41DD" w:rsidRDefault="00C75D05" w:rsidP="006F42CF">
      <w:pPr>
        <w:pStyle w:val="ListParagraph"/>
        <w:autoSpaceDE w:val="0"/>
        <w:autoSpaceDN w:val="0"/>
        <w:adjustRightInd w:val="0"/>
        <w:spacing w:after="153" w:line="240" w:lineRule="auto"/>
        <w:ind w:left="1276" w:hanging="993"/>
        <w:rPr>
          <w:rFonts w:ascii="Arial" w:hAnsi="Arial" w:cs="Arial"/>
          <w:color w:val="31849B" w:themeColor="accent5" w:themeShade="BF"/>
          <w:szCs w:val="24"/>
        </w:rPr>
      </w:pPr>
      <w:r w:rsidRPr="00C75D05">
        <w:rPr>
          <w:rFonts w:ascii="Arial" w:hAnsi="Arial" w:cs="Arial"/>
          <w:b/>
          <w:noProof/>
          <w:color w:val="31849B" w:themeColor="accent5" w:themeShade="BF"/>
          <w:szCs w:val="24"/>
          <w:lang w:eastAsia="en-GB"/>
        </w:rPr>
        <w:pict>
          <v:shape id="_x0000_s1071" type="#_x0000_t202" style="position:absolute;left:0;text-align:left;margin-left:6.15pt;margin-top:37.45pt;width:49.7pt;height:43.1pt;z-index:251677696" filled="f" stroked="f">
            <v:textbox>
              <w:txbxContent>
                <w:p w:rsidR="002B7C33" w:rsidRDefault="002B7C33">
                  <w:r w:rsidRPr="00453688">
                    <w:rPr>
                      <w:noProof/>
                      <w:lang w:eastAsia="en-GB"/>
                    </w:rPr>
                    <w:drawing>
                      <wp:inline distT="0" distB="0" distL="0" distR="0">
                        <wp:extent cx="399430" cy="454251"/>
                        <wp:effectExtent l="19050" t="0" r="62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402546" cy="457795"/>
                                </a:xfrm>
                                <a:prstGeom prst="rect">
                                  <a:avLst/>
                                </a:prstGeom>
                                <a:noFill/>
                              </pic:spPr>
                            </pic:pic>
                          </a:graphicData>
                        </a:graphic>
                      </wp:inline>
                    </w:drawing>
                  </w:r>
                </w:p>
              </w:txbxContent>
            </v:textbox>
          </v:shape>
        </w:pict>
      </w:r>
      <w:r w:rsidR="00DD27E3" w:rsidRPr="007E41DD">
        <w:rPr>
          <w:rFonts w:ascii="Arial" w:hAnsi="Arial" w:cs="Arial"/>
          <w:b/>
          <w:color w:val="31849B" w:themeColor="accent5" w:themeShade="BF"/>
          <w:szCs w:val="24"/>
        </w:rPr>
        <w:tab/>
      </w:r>
      <w:r w:rsidR="00DD27E3" w:rsidRPr="007E41DD">
        <w:rPr>
          <w:rFonts w:ascii="Arial" w:hAnsi="Arial" w:cs="Arial"/>
          <w:color w:val="31849B" w:themeColor="accent5" w:themeShade="BF"/>
          <w:szCs w:val="24"/>
        </w:rPr>
        <w:t>A primary reason for resistance to change is a lack of awareness, where the need for change and the benefits of making the change have not been communicated, discussed or explained.</w:t>
      </w:r>
    </w:p>
    <w:p w:rsidR="00DD27E3" w:rsidRPr="00453688" w:rsidRDefault="00DD27E3" w:rsidP="009D46E0">
      <w:pPr>
        <w:pStyle w:val="ListParagraph"/>
        <w:autoSpaceDE w:val="0"/>
        <w:autoSpaceDN w:val="0"/>
        <w:adjustRightInd w:val="0"/>
        <w:spacing w:after="153" w:line="240" w:lineRule="auto"/>
        <w:ind w:left="284" w:hanging="993"/>
        <w:rPr>
          <w:rFonts w:ascii="Arial" w:hAnsi="Arial" w:cs="Arial"/>
          <w:b/>
          <w:color w:val="002060"/>
          <w:sz w:val="24"/>
          <w:szCs w:val="24"/>
        </w:rPr>
      </w:pPr>
    </w:p>
    <w:p w:rsidR="00453688" w:rsidRPr="007E41DD" w:rsidRDefault="002A2293" w:rsidP="009D46E0">
      <w:pPr>
        <w:pStyle w:val="ListParagraph"/>
        <w:autoSpaceDE w:val="0"/>
        <w:autoSpaceDN w:val="0"/>
        <w:adjustRightInd w:val="0"/>
        <w:spacing w:after="153" w:line="240" w:lineRule="auto"/>
        <w:ind w:left="284" w:hanging="993"/>
        <w:rPr>
          <w:rFonts w:ascii="Arial" w:hAnsi="Arial" w:cs="Arial"/>
          <w:b/>
          <w:color w:val="7030A0"/>
          <w:sz w:val="24"/>
          <w:szCs w:val="24"/>
        </w:rPr>
      </w:pPr>
      <w:r>
        <w:rPr>
          <w:rFonts w:ascii="Arial" w:hAnsi="Arial" w:cs="Arial"/>
          <w:b/>
          <w:color w:val="002060"/>
          <w:sz w:val="24"/>
          <w:szCs w:val="24"/>
        </w:rPr>
        <w:tab/>
      </w:r>
      <w:r w:rsidR="006F42CF">
        <w:rPr>
          <w:rFonts w:ascii="Arial" w:hAnsi="Arial" w:cs="Arial"/>
          <w:b/>
          <w:color w:val="002060"/>
          <w:sz w:val="24"/>
          <w:szCs w:val="24"/>
        </w:rPr>
        <w:t xml:space="preserve"> </w:t>
      </w:r>
      <w:r w:rsidR="006F42CF">
        <w:rPr>
          <w:rFonts w:ascii="Arial" w:hAnsi="Arial" w:cs="Arial"/>
          <w:b/>
          <w:color w:val="002060"/>
          <w:sz w:val="24"/>
          <w:szCs w:val="24"/>
        </w:rPr>
        <w:tab/>
        <w:t xml:space="preserve">        </w:t>
      </w:r>
      <w:r w:rsidRPr="007E41DD">
        <w:rPr>
          <w:rFonts w:ascii="Arial" w:hAnsi="Arial" w:cs="Arial"/>
          <w:b/>
          <w:color w:val="7030A0"/>
          <w:sz w:val="24"/>
          <w:szCs w:val="24"/>
        </w:rPr>
        <w:t>Communication and Engagement</w:t>
      </w:r>
      <w:r w:rsidR="00DD27E3" w:rsidRPr="007E41DD">
        <w:rPr>
          <w:rFonts w:ascii="Arial" w:hAnsi="Arial" w:cs="Arial"/>
          <w:b/>
          <w:color w:val="7030A0"/>
          <w:sz w:val="24"/>
          <w:szCs w:val="24"/>
        </w:rPr>
        <w:t xml:space="preserve"> in Stage 1</w:t>
      </w:r>
    </w:p>
    <w:p w:rsidR="00453688" w:rsidRPr="0055385F" w:rsidRDefault="00453688" w:rsidP="009D46E0">
      <w:pPr>
        <w:pStyle w:val="ListParagraph"/>
        <w:autoSpaceDE w:val="0"/>
        <w:autoSpaceDN w:val="0"/>
        <w:adjustRightInd w:val="0"/>
        <w:spacing w:after="153" w:line="240" w:lineRule="auto"/>
        <w:ind w:left="284" w:hanging="993"/>
        <w:rPr>
          <w:rFonts w:ascii="Arial" w:hAnsi="Arial" w:cs="Arial"/>
          <w:color w:val="7030A0"/>
          <w:sz w:val="18"/>
          <w:szCs w:val="24"/>
        </w:rPr>
      </w:pPr>
    </w:p>
    <w:p w:rsidR="00DD27E3" w:rsidRPr="007E41DD" w:rsidRDefault="00453688" w:rsidP="007E41DD">
      <w:pPr>
        <w:pStyle w:val="ListParagraph"/>
        <w:autoSpaceDE w:val="0"/>
        <w:autoSpaceDN w:val="0"/>
        <w:adjustRightInd w:val="0"/>
        <w:spacing w:after="153" w:line="240" w:lineRule="auto"/>
        <w:ind w:left="1276"/>
        <w:jc w:val="both"/>
        <w:rPr>
          <w:rFonts w:ascii="Arial" w:hAnsi="Arial" w:cs="Arial"/>
          <w:color w:val="7030A0"/>
          <w:szCs w:val="24"/>
        </w:rPr>
      </w:pPr>
      <w:r w:rsidRPr="007E41DD">
        <w:rPr>
          <w:rFonts w:ascii="Arial" w:hAnsi="Arial" w:cs="Arial"/>
          <w:color w:val="7030A0"/>
          <w:szCs w:val="24"/>
        </w:rPr>
        <w:t>Communication during Stage 1</w:t>
      </w:r>
      <w:r w:rsidR="00DD27E3" w:rsidRPr="007E41DD">
        <w:rPr>
          <w:rFonts w:ascii="Arial" w:hAnsi="Arial" w:cs="Arial"/>
          <w:color w:val="7030A0"/>
          <w:szCs w:val="24"/>
        </w:rPr>
        <w:t xml:space="preserve"> of a change process must describe the compelling need for change ie Why are we doing this?  What do we expect to achieve?  What is the risk if we don’t change?</w:t>
      </w:r>
      <w:r w:rsidR="00706C0E" w:rsidRPr="007E41DD">
        <w:rPr>
          <w:rFonts w:ascii="Arial" w:hAnsi="Arial" w:cs="Arial"/>
          <w:color w:val="7030A0"/>
          <w:szCs w:val="24"/>
        </w:rPr>
        <w:t xml:space="preserve"> </w:t>
      </w:r>
      <w:proofErr w:type="gramStart"/>
      <w:r w:rsidR="00706C0E" w:rsidRPr="007E41DD">
        <w:rPr>
          <w:rFonts w:ascii="Arial" w:hAnsi="Arial" w:cs="Arial"/>
          <w:color w:val="7030A0"/>
          <w:szCs w:val="24"/>
        </w:rPr>
        <w:t>and</w:t>
      </w:r>
      <w:proofErr w:type="gramEnd"/>
      <w:r w:rsidR="00706C0E" w:rsidRPr="007E41DD">
        <w:rPr>
          <w:rFonts w:ascii="Arial" w:hAnsi="Arial" w:cs="Arial"/>
          <w:color w:val="7030A0"/>
          <w:szCs w:val="24"/>
        </w:rPr>
        <w:t xml:space="preserve"> how the changes align to our vision for care?</w:t>
      </w:r>
    </w:p>
    <w:p w:rsidR="00706C0E" w:rsidRPr="007E41DD" w:rsidRDefault="00706C0E" w:rsidP="007E41DD">
      <w:pPr>
        <w:pStyle w:val="ListParagraph"/>
        <w:autoSpaceDE w:val="0"/>
        <w:autoSpaceDN w:val="0"/>
        <w:adjustRightInd w:val="0"/>
        <w:spacing w:after="153" w:line="240" w:lineRule="auto"/>
        <w:ind w:left="1276" w:hanging="993"/>
        <w:jc w:val="both"/>
        <w:rPr>
          <w:rFonts w:ascii="Arial" w:hAnsi="Arial" w:cs="Arial"/>
          <w:color w:val="7030A0"/>
          <w:szCs w:val="24"/>
        </w:rPr>
      </w:pPr>
    </w:p>
    <w:p w:rsidR="00706C0E" w:rsidRPr="007E41DD" w:rsidRDefault="00706C0E" w:rsidP="007E41DD">
      <w:pPr>
        <w:pStyle w:val="ListParagraph"/>
        <w:autoSpaceDE w:val="0"/>
        <w:autoSpaceDN w:val="0"/>
        <w:adjustRightInd w:val="0"/>
        <w:spacing w:after="153" w:line="240" w:lineRule="auto"/>
        <w:ind w:left="1276" w:hanging="993"/>
        <w:jc w:val="both"/>
        <w:rPr>
          <w:rFonts w:ascii="Arial" w:hAnsi="Arial" w:cs="Arial"/>
          <w:color w:val="7030A0"/>
          <w:szCs w:val="24"/>
        </w:rPr>
      </w:pPr>
      <w:r w:rsidRPr="007E41DD">
        <w:rPr>
          <w:rFonts w:ascii="Arial" w:hAnsi="Arial" w:cs="Arial"/>
          <w:color w:val="7030A0"/>
          <w:szCs w:val="24"/>
        </w:rPr>
        <w:tab/>
        <w:t>Employees will want to understand how the change affects the organisation but more specifically what this means for them personally and the work they do.</w:t>
      </w:r>
    </w:p>
    <w:p w:rsidR="00706C0E" w:rsidRPr="007E41DD" w:rsidRDefault="00706C0E" w:rsidP="007E41DD">
      <w:pPr>
        <w:pStyle w:val="ListParagraph"/>
        <w:autoSpaceDE w:val="0"/>
        <w:autoSpaceDN w:val="0"/>
        <w:adjustRightInd w:val="0"/>
        <w:spacing w:after="153" w:line="240" w:lineRule="auto"/>
        <w:ind w:left="1276" w:hanging="993"/>
        <w:jc w:val="both"/>
        <w:rPr>
          <w:rFonts w:ascii="Arial" w:hAnsi="Arial" w:cs="Arial"/>
          <w:color w:val="7030A0"/>
          <w:szCs w:val="24"/>
        </w:rPr>
      </w:pPr>
    </w:p>
    <w:p w:rsidR="007E41DD" w:rsidRPr="007E41DD" w:rsidRDefault="007E41DD" w:rsidP="007E41DD">
      <w:pPr>
        <w:pStyle w:val="ListParagraph"/>
        <w:autoSpaceDE w:val="0"/>
        <w:autoSpaceDN w:val="0"/>
        <w:adjustRightInd w:val="0"/>
        <w:spacing w:after="153" w:line="240" w:lineRule="auto"/>
        <w:ind w:left="1276" w:hanging="993"/>
        <w:jc w:val="both"/>
        <w:rPr>
          <w:rFonts w:ascii="Arial" w:hAnsi="Arial" w:cs="Arial"/>
          <w:color w:val="7030A0"/>
          <w:szCs w:val="24"/>
        </w:rPr>
      </w:pPr>
      <w:r w:rsidRPr="007E41DD">
        <w:rPr>
          <w:rFonts w:ascii="Arial" w:hAnsi="Arial" w:cs="Arial"/>
          <w:color w:val="7030A0"/>
          <w:szCs w:val="24"/>
        </w:rPr>
        <w:tab/>
        <w:t xml:space="preserve">Communication for Stage </w:t>
      </w:r>
      <w:r w:rsidR="00706C0E" w:rsidRPr="007E41DD">
        <w:rPr>
          <w:rFonts w:ascii="Arial" w:hAnsi="Arial" w:cs="Arial"/>
          <w:color w:val="7030A0"/>
          <w:szCs w:val="24"/>
        </w:rPr>
        <w:t xml:space="preserve">1 of a change should be regular, face to face and allow time for discussion, exploration and questions.  Involving your people in understanding the change not only helps to avoid unnecessary resistance but allows you to identify the early adopters (or change champions) and the likely resistors. </w:t>
      </w:r>
      <w:r w:rsidRPr="007E41DD">
        <w:rPr>
          <w:rFonts w:ascii="Arial" w:hAnsi="Arial" w:cs="Arial"/>
          <w:color w:val="7030A0"/>
          <w:szCs w:val="24"/>
        </w:rPr>
        <w:t xml:space="preserve"> Research tells us 60-70% of your staff will be undecided about the change or how this will affect them.  Your leadership role is to influence and encourage acceptance of the change. </w:t>
      </w:r>
    </w:p>
    <w:p w:rsidR="007E41DD" w:rsidRDefault="007E41DD" w:rsidP="007E41DD">
      <w:pPr>
        <w:pStyle w:val="ListParagraph"/>
        <w:autoSpaceDE w:val="0"/>
        <w:autoSpaceDN w:val="0"/>
        <w:adjustRightInd w:val="0"/>
        <w:spacing w:after="153" w:line="240" w:lineRule="auto"/>
        <w:ind w:left="1276" w:hanging="993"/>
        <w:jc w:val="both"/>
        <w:rPr>
          <w:rFonts w:ascii="Arial" w:hAnsi="Arial" w:cs="Arial"/>
          <w:color w:val="002060"/>
          <w:szCs w:val="24"/>
        </w:rPr>
      </w:pPr>
    </w:p>
    <w:p w:rsidR="00706C0E" w:rsidRDefault="007E41DD" w:rsidP="00D00416">
      <w:pPr>
        <w:pStyle w:val="ListParagraph"/>
        <w:autoSpaceDE w:val="0"/>
        <w:autoSpaceDN w:val="0"/>
        <w:adjustRightInd w:val="0"/>
        <w:spacing w:after="153" w:line="240" w:lineRule="auto"/>
        <w:ind w:left="1843" w:hanging="994"/>
        <w:rPr>
          <w:rFonts w:ascii="Arial" w:hAnsi="Arial" w:cs="Arial"/>
          <w:color w:val="002060"/>
          <w:szCs w:val="24"/>
        </w:rPr>
      </w:pPr>
      <w:r>
        <w:rPr>
          <w:rFonts w:ascii="Arial" w:hAnsi="Arial" w:cs="Arial"/>
          <w:color w:val="002060"/>
          <w:szCs w:val="24"/>
        </w:rPr>
        <w:tab/>
      </w:r>
      <w:r>
        <w:rPr>
          <w:rFonts w:ascii="Arial" w:hAnsi="Arial" w:cs="Arial"/>
          <w:noProof/>
          <w:color w:val="002060"/>
          <w:szCs w:val="24"/>
          <w:lang w:eastAsia="en-GB"/>
        </w:rPr>
        <w:drawing>
          <wp:inline distT="0" distB="0" distL="0" distR="0">
            <wp:extent cx="4167940" cy="2071341"/>
            <wp:effectExtent l="19050" t="0" r="4010" b="0"/>
            <wp:docPr id="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4171881" cy="2073300"/>
                    </a:xfrm>
                    <a:prstGeom prst="rect">
                      <a:avLst/>
                    </a:prstGeom>
                    <a:noFill/>
                    <a:ln>
                      <a:noFill/>
                    </a:ln>
                  </pic:spPr>
                </pic:pic>
              </a:graphicData>
            </a:graphic>
          </wp:inline>
        </w:drawing>
      </w:r>
      <w:r w:rsidR="00706C0E">
        <w:rPr>
          <w:rFonts w:ascii="Arial" w:hAnsi="Arial" w:cs="Arial"/>
          <w:color w:val="002060"/>
          <w:szCs w:val="24"/>
        </w:rPr>
        <w:t xml:space="preserve">  </w:t>
      </w:r>
    </w:p>
    <w:p w:rsidR="007E41DD" w:rsidRDefault="00C75D05" w:rsidP="006F42CF">
      <w:pPr>
        <w:pStyle w:val="ListParagraph"/>
        <w:autoSpaceDE w:val="0"/>
        <w:autoSpaceDN w:val="0"/>
        <w:adjustRightInd w:val="0"/>
        <w:spacing w:after="153" w:line="240" w:lineRule="auto"/>
        <w:ind w:left="1276" w:hanging="993"/>
        <w:rPr>
          <w:rFonts w:ascii="Arial" w:hAnsi="Arial" w:cs="Arial"/>
          <w:color w:val="002060"/>
          <w:szCs w:val="24"/>
        </w:rPr>
      </w:pPr>
      <w:r>
        <w:rPr>
          <w:rFonts w:ascii="Arial" w:hAnsi="Arial" w:cs="Arial"/>
          <w:noProof/>
          <w:color w:val="002060"/>
          <w:szCs w:val="24"/>
          <w:lang w:eastAsia="en-GB"/>
        </w:rPr>
        <w:pict>
          <v:shape id="_x0000_s1085" type="#_x0000_t202" style="position:absolute;left:0;text-align:left;margin-left:168.6pt;margin-top:8.35pt;width:198.35pt;height:23.2pt;z-index:251687936" stroked="f">
            <v:textbox>
              <w:txbxContent>
                <w:p w:rsidR="002B7C33" w:rsidRDefault="002B7C33">
                  <w:r>
                    <w:rPr>
                      <w:rFonts w:ascii="Arial" w:hAnsi="Arial" w:cs="Arial"/>
                      <w:color w:val="002060"/>
                      <w:szCs w:val="24"/>
                    </w:rPr>
                    <w:t>Figure 1 - Reactions to change</w:t>
                  </w:r>
                </w:p>
              </w:txbxContent>
            </v:textbox>
          </v:shape>
        </w:pict>
      </w:r>
      <w:r w:rsidR="007E41DD">
        <w:rPr>
          <w:rFonts w:ascii="Arial" w:hAnsi="Arial" w:cs="Arial"/>
          <w:color w:val="002060"/>
          <w:szCs w:val="24"/>
        </w:rPr>
        <w:tab/>
      </w:r>
      <w:r w:rsidR="007E41DD">
        <w:rPr>
          <w:rFonts w:ascii="Arial" w:hAnsi="Arial" w:cs="Arial"/>
          <w:color w:val="002060"/>
          <w:szCs w:val="24"/>
        </w:rPr>
        <w:tab/>
      </w:r>
      <w:r w:rsidR="007E41DD">
        <w:rPr>
          <w:rFonts w:ascii="Arial" w:hAnsi="Arial" w:cs="Arial"/>
          <w:color w:val="002060"/>
          <w:szCs w:val="24"/>
        </w:rPr>
        <w:tab/>
      </w:r>
      <w:r w:rsidR="007E41DD">
        <w:rPr>
          <w:rFonts w:ascii="Arial" w:hAnsi="Arial" w:cs="Arial"/>
          <w:color w:val="002060"/>
          <w:szCs w:val="24"/>
        </w:rPr>
        <w:tab/>
      </w:r>
      <w:r w:rsidR="007E41DD">
        <w:rPr>
          <w:rFonts w:ascii="Arial" w:hAnsi="Arial" w:cs="Arial"/>
          <w:color w:val="002060"/>
          <w:szCs w:val="24"/>
        </w:rPr>
        <w:tab/>
      </w:r>
      <w:r w:rsidR="007E41DD">
        <w:rPr>
          <w:rFonts w:ascii="Arial" w:hAnsi="Arial" w:cs="Arial"/>
          <w:color w:val="002060"/>
          <w:szCs w:val="24"/>
        </w:rPr>
        <w:tab/>
      </w:r>
    </w:p>
    <w:p w:rsidR="00D00416" w:rsidRDefault="00244E4D" w:rsidP="006F42CF">
      <w:pPr>
        <w:pStyle w:val="ListParagraph"/>
        <w:autoSpaceDE w:val="0"/>
        <w:autoSpaceDN w:val="0"/>
        <w:adjustRightInd w:val="0"/>
        <w:spacing w:after="153" w:line="240" w:lineRule="auto"/>
        <w:ind w:left="1276" w:hanging="993"/>
        <w:rPr>
          <w:rFonts w:ascii="Arial" w:hAnsi="Arial" w:cs="Arial"/>
          <w:color w:val="002060"/>
          <w:szCs w:val="24"/>
        </w:rPr>
      </w:pPr>
      <w:r>
        <w:rPr>
          <w:rFonts w:ascii="Arial" w:hAnsi="Arial" w:cs="Arial"/>
          <w:color w:val="002060"/>
          <w:szCs w:val="24"/>
        </w:rPr>
        <w:tab/>
      </w:r>
    </w:p>
    <w:p w:rsidR="00D00416" w:rsidRDefault="00D00416" w:rsidP="006F42CF">
      <w:pPr>
        <w:pStyle w:val="ListParagraph"/>
        <w:autoSpaceDE w:val="0"/>
        <w:autoSpaceDN w:val="0"/>
        <w:adjustRightInd w:val="0"/>
        <w:spacing w:after="153" w:line="240" w:lineRule="auto"/>
        <w:ind w:left="1276" w:hanging="993"/>
        <w:rPr>
          <w:rFonts w:ascii="Arial" w:hAnsi="Arial" w:cs="Arial"/>
          <w:color w:val="002060"/>
          <w:szCs w:val="24"/>
        </w:rPr>
      </w:pPr>
    </w:p>
    <w:p w:rsidR="00244E4D" w:rsidRPr="007E41DD" w:rsidRDefault="00244E4D" w:rsidP="00D00416">
      <w:pPr>
        <w:pStyle w:val="ListParagraph"/>
        <w:autoSpaceDE w:val="0"/>
        <w:autoSpaceDN w:val="0"/>
        <w:adjustRightInd w:val="0"/>
        <w:spacing w:after="153" w:line="240" w:lineRule="auto"/>
        <w:ind w:left="1276"/>
        <w:rPr>
          <w:rFonts w:ascii="Arial" w:hAnsi="Arial" w:cs="Arial"/>
          <w:color w:val="7030A0"/>
          <w:szCs w:val="24"/>
        </w:rPr>
      </w:pPr>
      <w:r w:rsidRPr="007E41DD">
        <w:rPr>
          <w:rFonts w:ascii="Arial" w:hAnsi="Arial" w:cs="Arial"/>
          <w:color w:val="7030A0"/>
          <w:szCs w:val="24"/>
        </w:rPr>
        <w:t>Regular communication allows you to keep your teams up to date with what is happening, to hear and understand their concerns and to surface and respond to potential resistance.  Common sources of resistance include:</w:t>
      </w:r>
    </w:p>
    <w:p w:rsidR="00244E4D" w:rsidRPr="007E41DD" w:rsidRDefault="00244E4D" w:rsidP="00244E4D">
      <w:pPr>
        <w:pStyle w:val="ListParagraph"/>
        <w:autoSpaceDE w:val="0"/>
        <w:autoSpaceDN w:val="0"/>
        <w:adjustRightInd w:val="0"/>
        <w:spacing w:after="153" w:line="240" w:lineRule="auto"/>
        <w:ind w:left="284" w:hanging="993"/>
        <w:rPr>
          <w:rFonts w:ascii="Arial" w:hAnsi="Arial" w:cs="Arial"/>
          <w:color w:val="7030A0"/>
          <w:szCs w:val="24"/>
        </w:rPr>
      </w:pPr>
    </w:p>
    <w:p w:rsidR="00244E4D" w:rsidRPr="007E41DD" w:rsidRDefault="00244E4D" w:rsidP="006F42CF">
      <w:pPr>
        <w:pStyle w:val="ListParagraph"/>
        <w:numPr>
          <w:ilvl w:val="0"/>
          <w:numId w:val="16"/>
        </w:numPr>
        <w:autoSpaceDE w:val="0"/>
        <w:autoSpaceDN w:val="0"/>
        <w:adjustRightInd w:val="0"/>
        <w:spacing w:after="153" w:line="240" w:lineRule="auto"/>
        <w:ind w:left="1636"/>
        <w:rPr>
          <w:rFonts w:ascii="Arial" w:hAnsi="Arial" w:cs="Arial"/>
          <w:color w:val="7030A0"/>
          <w:szCs w:val="24"/>
        </w:rPr>
      </w:pPr>
      <w:r w:rsidRPr="007E41DD">
        <w:rPr>
          <w:rFonts w:ascii="Arial" w:hAnsi="Arial" w:cs="Arial"/>
          <w:color w:val="7030A0"/>
          <w:szCs w:val="24"/>
        </w:rPr>
        <w:t xml:space="preserve">Being comfortable or happy with the current situation </w:t>
      </w:r>
    </w:p>
    <w:p w:rsidR="00244E4D" w:rsidRPr="007E41DD" w:rsidRDefault="00244E4D" w:rsidP="006F42CF">
      <w:pPr>
        <w:pStyle w:val="ListParagraph"/>
        <w:numPr>
          <w:ilvl w:val="0"/>
          <w:numId w:val="16"/>
        </w:numPr>
        <w:autoSpaceDE w:val="0"/>
        <w:autoSpaceDN w:val="0"/>
        <w:adjustRightInd w:val="0"/>
        <w:spacing w:after="153" w:line="240" w:lineRule="auto"/>
        <w:ind w:left="1636"/>
        <w:rPr>
          <w:rFonts w:ascii="Arial" w:hAnsi="Arial" w:cs="Arial"/>
          <w:color w:val="7030A0"/>
          <w:szCs w:val="24"/>
        </w:rPr>
      </w:pPr>
      <w:r w:rsidRPr="007E41DD">
        <w:rPr>
          <w:rFonts w:ascii="Arial" w:hAnsi="Arial" w:cs="Arial"/>
          <w:color w:val="7030A0"/>
          <w:szCs w:val="24"/>
        </w:rPr>
        <w:t xml:space="preserve">Questioning the credibility of the change message </w:t>
      </w:r>
    </w:p>
    <w:p w:rsidR="00244E4D" w:rsidRPr="007E41DD" w:rsidRDefault="00244E4D" w:rsidP="006F42CF">
      <w:pPr>
        <w:pStyle w:val="ListParagraph"/>
        <w:numPr>
          <w:ilvl w:val="0"/>
          <w:numId w:val="16"/>
        </w:numPr>
        <w:autoSpaceDE w:val="0"/>
        <w:autoSpaceDN w:val="0"/>
        <w:adjustRightInd w:val="0"/>
        <w:spacing w:after="153" w:line="240" w:lineRule="auto"/>
        <w:ind w:left="1636"/>
        <w:rPr>
          <w:rFonts w:ascii="Arial" w:hAnsi="Arial" w:cs="Arial"/>
          <w:color w:val="7030A0"/>
          <w:szCs w:val="24"/>
        </w:rPr>
      </w:pPr>
      <w:r w:rsidRPr="007E41DD">
        <w:rPr>
          <w:rFonts w:ascii="Arial" w:hAnsi="Arial" w:cs="Arial"/>
          <w:color w:val="7030A0"/>
          <w:szCs w:val="24"/>
        </w:rPr>
        <w:t>Questioning the need for change</w:t>
      </w:r>
    </w:p>
    <w:p w:rsidR="00244E4D" w:rsidRDefault="00244E4D" w:rsidP="006F42CF">
      <w:pPr>
        <w:pStyle w:val="ListParagraph"/>
        <w:numPr>
          <w:ilvl w:val="0"/>
          <w:numId w:val="16"/>
        </w:numPr>
        <w:autoSpaceDE w:val="0"/>
        <w:autoSpaceDN w:val="0"/>
        <w:adjustRightInd w:val="0"/>
        <w:spacing w:after="153" w:line="240" w:lineRule="auto"/>
        <w:ind w:left="1636"/>
        <w:rPr>
          <w:rFonts w:ascii="Arial" w:hAnsi="Arial" w:cs="Arial"/>
          <w:color w:val="7030A0"/>
          <w:szCs w:val="24"/>
        </w:rPr>
      </w:pPr>
      <w:r w:rsidRPr="007E41DD">
        <w:rPr>
          <w:rFonts w:ascii="Arial" w:hAnsi="Arial" w:cs="Arial"/>
          <w:color w:val="7030A0"/>
          <w:szCs w:val="24"/>
        </w:rPr>
        <w:t>Conflicting information (usually drawn from the “grapevine”)</w:t>
      </w:r>
    </w:p>
    <w:p w:rsidR="00D00416" w:rsidRPr="007E41DD" w:rsidRDefault="00D00416" w:rsidP="00D00416">
      <w:pPr>
        <w:pStyle w:val="ListParagraph"/>
        <w:autoSpaceDE w:val="0"/>
        <w:autoSpaceDN w:val="0"/>
        <w:adjustRightInd w:val="0"/>
        <w:spacing w:after="153" w:line="240" w:lineRule="auto"/>
        <w:ind w:left="1636"/>
        <w:rPr>
          <w:rFonts w:ascii="Arial" w:hAnsi="Arial" w:cs="Arial"/>
          <w:color w:val="7030A0"/>
          <w:szCs w:val="24"/>
        </w:rPr>
      </w:pPr>
    </w:p>
    <w:p w:rsidR="00244E4D" w:rsidRPr="007E41DD" w:rsidRDefault="00244E4D" w:rsidP="006F42CF">
      <w:pPr>
        <w:pStyle w:val="ListParagraph"/>
        <w:autoSpaceDE w:val="0"/>
        <w:autoSpaceDN w:val="0"/>
        <w:adjustRightInd w:val="0"/>
        <w:spacing w:after="153" w:line="240" w:lineRule="auto"/>
        <w:ind w:left="1276" w:hanging="993"/>
        <w:rPr>
          <w:rFonts w:ascii="Arial" w:hAnsi="Arial" w:cs="Arial"/>
          <w:color w:val="7030A0"/>
          <w:szCs w:val="24"/>
        </w:rPr>
      </w:pPr>
      <w:r>
        <w:rPr>
          <w:rFonts w:ascii="Arial" w:hAnsi="Arial" w:cs="Arial"/>
          <w:color w:val="002060"/>
          <w:szCs w:val="24"/>
        </w:rPr>
        <w:t xml:space="preserve"> </w:t>
      </w:r>
      <w:r>
        <w:rPr>
          <w:rFonts w:ascii="Arial" w:hAnsi="Arial" w:cs="Arial"/>
          <w:color w:val="002060"/>
          <w:szCs w:val="24"/>
        </w:rPr>
        <w:tab/>
      </w:r>
      <w:r w:rsidRPr="007E41DD">
        <w:rPr>
          <w:rFonts w:ascii="Arial" w:hAnsi="Arial" w:cs="Arial"/>
          <w:color w:val="7030A0"/>
          <w:szCs w:val="24"/>
        </w:rPr>
        <w:t>The “grapevine” will be active during a period of change and will seek to provide the answers or fill the information gaps if regular and meaningful communication is not in place.</w:t>
      </w:r>
    </w:p>
    <w:p w:rsidR="00DD27E3" w:rsidRPr="007E41DD" w:rsidRDefault="00DD27E3" w:rsidP="006F42CF">
      <w:pPr>
        <w:pStyle w:val="ListParagraph"/>
        <w:autoSpaceDE w:val="0"/>
        <w:autoSpaceDN w:val="0"/>
        <w:adjustRightInd w:val="0"/>
        <w:spacing w:after="153" w:line="240" w:lineRule="auto"/>
        <w:ind w:left="1276" w:hanging="993"/>
        <w:rPr>
          <w:rFonts w:ascii="Arial" w:hAnsi="Arial" w:cs="Arial"/>
          <w:color w:val="7030A0"/>
          <w:szCs w:val="24"/>
        </w:rPr>
      </w:pPr>
    </w:p>
    <w:p w:rsidR="009D46E0" w:rsidRDefault="009D46E0" w:rsidP="006F42CF">
      <w:pPr>
        <w:pStyle w:val="ListParagraph"/>
        <w:autoSpaceDE w:val="0"/>
        <w:autoSpaceDN w:val="0"/>
        <w:adjustRightInd w:val="0"/>
        <w:spacing w:after="153" w:line="240" w:lineRule="auto"/>
        <w:ind w:left="1276" w:hanging="993"/>
        <w:jc w:val="both"/>
        <w:rPr>
          <w:rFonts w:ascii="Arial" w:hAnsi="Arial" w:cs="Arial"/>
          <w:color w:val="002060"/>
          <w:szCs w:val="24"/>
        </w:rPr>
      </w:pPr>
      <w:r w:rsidRPr="007E41DD">
        <w:rPr>
          <w:rFonts w:ascii="Arial" w:hAnsi="Arial" w:cs="Arial"/>
          <w:b/>
          <w:color w:val="7030A0"/>
          <w:szCs w:val="24"/>
        </w:rPr>
        <w:tab/>
      </w:r>
      <w:r w:rsidR="008C7CD3" w:rsidRPr="007E41DD">
        <w:rPr>
          <w:rFonts w:ascii="Arial" w:hAnsi="Arial" w:cs="Arial"/>
          <w:color w:val="7030A0"/>
          <w:szCs w:val="24"/>
        </w:rPr>
        <w:t>Managers should encourage</w:t>
      </w:r>
      <w:r w:rsidR="00D07EA2" w:rsidRPr="007E41DD">
        <w:rPr>
          <w:rFonts w:ascii="Arial" w:hAnsi="Arial" w:cs="Arial"/>
          <w:color w:val="7030A0"/>
          <w:szCs w:val="24"/>
        </w:rPr>
        <w:t xml:space="preserve"> their</w:t>
      </w:r>
      <w:r w:rsidR="008C7CD3" w:rsidRPr="007E41DD">
        <w:rPr>
          <w:rFonts w:ascii="Arial" w:hAnsi="Arial" w:cs="Arial"/>
          <w:color w:val="7030A0"/>
          <w:szCs w:val="24"/>
        </w:rPr>
        <w:t xml:space="preserve"> staff to attend available</w:t>
      </w:r>
      <w:r w:rsidR="00D07EA2" w:rsidRPr="007E41DD">
        <w:rPr>
          <w:rFonts w:ascii="Arial" w:hAnsi="Arial" w:cs="Arial"/>
          <w:color w:val="7030A0"/>
          <w:szCs w:val="24"/>
        </w:rPr>
        <w:t xml:space="preserve"> engagement events</w:t>
      </w:r>
      <w:r w:rsidR="008C7CD3" w:rsidRPr="007E41DD">
        <w:rPr>
          <w:rFonts w:ascii="Arial" w:hAnsi="Arial" w:cs="Arial"/>
          <w:color w:val="7030A0"/>
          <w:szCs w:val="24"/>
        </w:rPr>
        <w:t>, share</w:t>
      </w:r>
      <w:r w:rsidR="00D07EA2" w:rsidRPr="007E41DD">
        <w:rPr>
          <w:rFonts w:ascii="Arial" w:hAnsi="Arial" w:cs="Arial"/>
          <w:color w:val="7030A0"/>
          <w:szCs w:val="24"/>
        </w:rPr>
        <w:t xml:space="preserve"> the latest information and updates with their teams</w:t>
      </w:r>
      <w:r w:rsidR="008C7CD3" w:rsidRPr="007E41DD">
        <w:rPr>
          <w:rFonts w:ascii="Arial" w:hAnsi="Arial" w:cs="Arial"/>
          <w:color w:val="7030A0"/>
          <w:szCs w:val="24"/>
        </w:rPr>
        <w:t xml:space="preserve"> and provide regular opportunity for questions and concerns to be raised</w:t>
      </w:r>
      <w:r w:rsidR="00D07EA2" w:rsidRPr="007E41DD">
        <w:rPr>
          <w:rFonts w:ascii="Arial" w:hAnsi="Arial" w:cs="Arial"/>
          <w:color w:val="7030A0"/>
          <w:szCs w:val="24"/>
        </w:rPr>
        <w:t xml:space="preserve">.  Particularly for </w:t>
      </w:r>
      <w:r w:rsidR="008C7CD3" w:rsidRPr="007E41DD">
        <w:rPr>
          <w:rFonts w:ascii="Arial" w:hAnsi="Arial" w:cs="Arial"/>
          <w:color w:val="7030A0"/>
          <w:szCs w:val="24"/>
        </w:rPr>
        <w:t xml:space="preserve">areas of the service that are directly impacted by the change this might form part of your </w:t>
      </w:r>
      <w:r w:rsidR="00D07EA2" w:rsidRPr="007E41DD">
        <w:rPr>
          <w:rFonts w:ascii="Arial" w:hAnsi="Arial" w:cs="Arial"/>
          <w:color w:val="7030A0"/>
          <w:szCs w:val="24"/>
        </w:rPr>
        <w:t xml:space="preserve">regular team meetings.  A range of </w:t>
      </w:r>
      <w:r w:rsidR="00D07EA2" w:rsidRPr="007E41DD">
        <w:rPr>
          <w:rFonts w:ascii="Arial" w:hAnsi="Arial" w:cs="Arial"/>
          <w:b/>
          <w:i/>
          <w:color w:val="7030A0"/>
          <w:szCs w:val="24"/>
        </w:rPr>
        <w:t>information and presentations</w:t>
      </w:r>
      <w:r w:rsidR="00D07EA2" w:rsidRPr="007E41DD">
        <w:rPr>
          <w:rFonts w:ascii="Arial" w:hAnsi="Arial" w:cs="Arial"/>
          <w:color w:val="7030A0"/>
          <w:szCs w:val="24"/>
        </w:rPr>
        <w:t xml:space="preserve"> can be found on the link below</w:t>
      </w:r>
      <w:r w:rsidR="00D07EA2">
        <w:rPr>
          <w:rFonts w:ascii="Arial" w:hAnsi="Arial" w:cs="Arial"/>
          <w:color w:val="002060"/>
          <w:szCs w:val="24"/>
        </w:rPr>
        <w:t>:</w:t>
      </w:r>
    </w:p>
    <w:p w:rsidR="00D07EA2" w:rsidRPr="00D07EA2" w:rsidRDefault="00C75D05" w:rsidP="009D46E0">
      <w:pPr>
        <w:pStyle w:val="ListParagraph"/>
        <w:autoSpaceDE w:val="0"/>
        <w:autoSpaceDN w:val="0"/>
        <w:adjustRightInd w:val="0"/>
        <w:spacing w:after="153" w:line="240" w:lineRule="auto"/>
        <w:ind w:left="284" w:hanging="993"/>
        <w:rPr>
          <w:rFonts w:ascii="Arial" w:hAnsi="Arial" w:cs="Arial"/>
          <w:color w:val="002060"/>
          <w:szCs w:val="24"/>
        </w:rPr>
      </w:pPr>
      <w:r>
        <w:rPr>
          <w:rFonts w:ascii="Arial" w:hAnsi="Arial" w:cs="Arial"/>
          <w:noProof/>
          <w:color w:val="002060"/>
          <w:szCs w:val="24"/>
          <w:lang w:eastAsia="en-GB"/>
        </w:rPr>
        <w:pict>
          <v:shape id="_x0000_s1064" type="#_x0000_t202" style="position:absolute;left:0;text-align:left;margin-left:4pt;margin-top:3.65pt;width:47.85pt;height:40.4pt;z-index:251672576" filled="f" stroked="f">
            <v:textbox style="mso-next-textbox:#_x0000_s1064">
              <w:txbxContent>
                <w:p w:rsidR="002B7C33" w:rsidRDefault="002B7C33">
                  <w:r w:rsidRPr="00AC176B">
                    <w:rPr>
                      <w:noProof/>
                      <w:lang w:eastAsia="en-GB"/>
                    </w:rPr>
                    <w:drawing>
                      <wp:inline distT="0" distB="0" distL="0" distR="0">
                        <wp:extent cx="336884" cy="336884"/>
                        <wp:effectExtent l="19050" t="0" r="6016" b="0"/>
                        <wp:docPr id="29" name="Picture 8"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a:hlinkClick r:id="rId16"/>
                                </pic:cNvPr>
                                <pic:cNvPicPr>
                                  <a:picLocks noChangeAspect="1" noChangeArrowheads="1"/>
                                </pic:cNvPicPr>
                              </pic:nvPicPr>
                              <pic:blipFill>
                                <a:blip r:embed="rId22"/>
                                <a:srcRect/>
                                <a:stretch>
                                  <a:fillRect/>
                                </a:stretch>
                              </pic:blipFill>
                              <pic:spPr bwMode="auto">
                                <a:xfrm>
                                  <a:off x="0" y="0"/>
                                  <a:ext cx="337920" cy="337920"/>
                                </a:xfrm>
                                <a:prstGeom prst="rect">
                                  <a:avLst/>
                                </a:prstGeom>
                                <a:noFill/>
                                <a:ln w="9525">
                                  <a:noFill/>
                                  <a:miter lim="800000"/>
                                  <a:headEnd/>
                                  <a:tailEnd/>
                                </a:ln>
                              </pic:spPr>
                            </pic:pic>
                          </a:graphicData>
                        </a:graphic>
                      </wp:inline>
                    </w:drawing>
                  </w:r>
                  <w:r>
                    <w:tab/>
                  </w:r>
                </w:p>
              </w:txbxContent>
            </v:textbox>
          </v:shape>
        </w:pict>
      </w:r>
    </w:p>
    <w:p w:rsidR="009D46E0" w:rsidRDefault="00D07EA2" w:rsidP="009D46E0">
      <w:pPr>
        <w:pStyle w:val="ListParagraph"/>
        <w:autoSpaceDE w:val="0"/>
        <w:autoSpaceDN w:val="0"/>
        <w:adjustRightInd w:val="0"/>
        <w:spacing w:after="153" w:line="240" w:lineRule="auto"/>
        <w:ind w:left="426" w:hanging="993"/>
        <w:rPr>
          <w:rFonts w:ascii="Arial" w:hAnsi="Arial" w:cs="Arial"/>
          <w:color w:val="002060"/>
          <w:szCs w:val="24"/>
        </w:rPr>
      </w:pPr>
      <w:r>
        <w:rPr>
          <w:rFonts w:ascii="Arial" w:hAnsi="Arial" w:cs="Arial"/>
          <w:color w:val="002060"/>
          <w:szCs w:val="24"/>
        </w:rPr>
        <w:t xml:space="preserve">             </w:t>
      </w:r>
      <w:r w:rsidR="006F42CF">
        <w:rPr>
          <w:rFonts w:ascii="Arial" w:hAnsi="Arial" w:cs="Arial"/>
          <w:color w:val="002060"/>
          <w:szCs w:val="24"/>
        </w:rPr>
        <w:tab/>
      </w:r>
      <w:r w:rsidR="006F42CF">
        <w:rPr>
          <w:rFonts w:ascii="Arial" w:hAnsi="Arial" w:cs="Arial"/>
          <w:color w:val="002060"/>
          <w:szCs w:val="24"/>
        </w:rPr>
        <w:tab/>
        <w:t xml:space="preserve">        </w:t>
      </w:r>
      <w:r>
        <w:rPr>
          <w:rFonts w:ascii="Arial" w:hAnsi="Arial" w:cs="Arial"/>
          <w:color w:val="002060"/>
          <w:szCs w:val="24"/>
        </w:rPr>
        <w:t xml:space="preserve"> </w:t>
      </w:r>
      <w:hyperlink r:id="rId23" w:history="1">
        <w:r w:rsidRPr="000D6929">
          <w:rPr>
            <w:rStyle w:val="Hyperlink"/>
            <w:rFonts w:ascii="Arial" w:hAnsi="Arial" w:cs="Arial"/>
            <w:szCs w:val="24"/>
          </w:rPr>
          <w:t>http://www.movingforwardtogetherggc.org/moving-forward-together/</w:t>
        </w:r>
      </w:hyperlink>
    </w:p>
    <w:p w:rsidR="00D07EA2" w:rsidRDefault="00D07EA2" w:rsidP="009D46E0">
      <w:pPr>
        <w:pStyle w:val="ListParagraph"/>
        <w:autoSpaceDE w:val="0"/>
        <w:autoSpaceDN w:val="0"/>
        <w:adjustRightInd w:val="0"/>
        <w:spacing w:after="153" w:line="240" w:lineRule="auto"/>
        <w:ind w:left="426" w:hanging="993"/>
        <w:rPr>
          <w:rFonts w:ascii="Arial" w:hAnsi="Arial" w:cs="Arial"/>
          <w:color w:val="002060"/>
          <w:szCs w:val="24"/>
        </w:rPr>
      </w:pPr>
    </w:p>
    <w:p w:rsidR="00BB5E32" w:rsidRPr="0055385F" w:rsidRDefault="00D07EA2" w:rsidP="007E41DD">
      <w:pPr>
        <w:pStyle w:val="ListParagraph"/>
        <w:autoSpaceDE w:val="0"/>
        <w:autoSpaceDN w:val="0"/>
        <w:adjustRightInd w:val="0"/>
        <w:spacing w:after="153" w:line="240" w:lineRule="auto"/>
        <w:ind w:left="1276"/>
        <w:jc w:val="both"/>
        <w:rPr>
          <w:rFonts w:ascii="Arial" w:hAnsi="Arial" w:cs="Arial"/>
          <w:color w:val="31849B" w:themeColor="accent5" w:themeShade="BF"/>
          <w:szCs w:val="24"/>
        </w:rPr>
      </w:pPr>
      <w:r w:rsidRPr="0055385F">
        <w:rPr>
          <w:rFonts w:ascii="Arial" w:hAnsi="Arial" w:cs="Arial"/>
          <w:color w:val="31849B" w:themeColor="accent5" w:themeShade="BF"/>
          <w:szCs w:val="24"/>
        </w:rPr>
        <w:t>It is important to explore t</w:t>
      </w:r>
      <w:r w:rsidR="00BB5E32" w:rsidRPr="0055385F">
        <w:rPr>
          <w:rFonts w:ascii="Arial" w:hAnsi="Arial" w:cs="Arial"/>
          <w:color w:val="31849B" w:themeColor="accent5" w:themeShade="BF"/>
          <w:szCs w:val="24"/>
        </w:rPr>
        <w:t>he implications of the change with your team, on</w:t>
      </w:r>
      <w:r w:rsidRPr="0055385F">
        <w:rPr>
          <w:rFonts w:ascii="Arial" w:hAnsi="Arial" w:cs="Arial"/>
          <w:color w:val="31849B" w:themeColor="accent5" w:themeShade="BF"/>
          <w:szCs w:val="24"/>
        </w:rPr>
        <w:t xml:space="preserve"> the s</w:t>
      </w:r>
      <w:r w:rsidR="00BB5E32" w:rsidRPr="0055385F">
        <w:rPr>
          <w:rFonts w:ascii="Arial" w:hAnsi="Arial" w:cs="Arial"/>
          <w:color w:val="31849B" w:themeColor="accent5" w:themeShade="BF"/>
          <w:szCs w:val="24"/>
        </w:rPr>
        <w:t>ervice they deliver and where relevant their roles or</w:t>
      </w:r>
      <w:r w:rsidR="005C4CA6" w:rsidRPr="0055385F">
        <w:rPr>
          <w:rFonts w:ascii="Arial" w:hAnsi="Arial" w:cs="Arial"/>
          <w:color w:val="31849B" w:themeColor="accent5" w:themeShade="BF"/>
          <w:szCs w:val="24"/>
        </w:rPr>
        <w:t xml:space="preserve"> the work they do.  Before you do </w:t>
      </w:r>
      <w:r w:rsidR="00BB5E32" w:rsidRPr="0055385F">
        <w:rPr>
          <w:rFonts w:ascii="Arial" w:hAnsi="Arial" w:cs="Arial"/>
          <w:color w:val="31849B" w:themeColor="accent5" w:themeShade="BF"/>
          <w:szCs w:val="24"/>
        </w:rPr>
        <w:t xml:space="preserve">this it is essential you are able to clearly explain the change, why this is needed and the </w:t>
      </w:r>
      <w:r w:rsidR="005C4CA6" w:rsidRPr="0055385F">
        <w:rPr>
          <w:rFonts w:ascii="Arial" w:hAnsi="Arial" w:cs="Arial"/>
          <w:color w:val="31849B" w:themeColor="accent5" w:themeShade="BF"/>
          <w:szCs w:val="24"/>
        </w:rPr>
        <w:t>vision for what this will deliver.</w:t>
      </w:r>
      <w:r w:rsidR="00BB5E32" w:rsidRPr="0055385F">
        <w:rPr>
          <w:rFonts w:ascii="Arial" w:hAnsi="Arial" w:cs="Arial"/>
          <w:color w:val="31849B" w:themeColor="accent5" w:themeShade="BF"/>
          <w:szCs w:val="24"/>
        </w:rPr>
        <w:t xml:space="preserve">  </w:t>
      </w:r>
    </w:p>
    <w:p w:rsidR="00BB5E32" w:rsidRPr="0055385F" w:rsidRDefault="00C75D05" w:rsidP="007E41DD">
      <w:pPr>
        <w:pStyle w:val="ListParagraph"/>
        <w:autoSpaceDE w:val="0"/>
        <w:autoSpaceDN w:val="0"/>
        <w:adjustRightInd w:val="0"/>
        <w:spacing w:after="153" w:line="240" w:lineRule="auto"/>
        <w:ind w:left="1276"/>
        <w:jc w:val="both"/>
        <w:rPr>
          <w:rFonts w:ascii="Arial" w:hAnsi="Arial" w:cs="Arial"/>
          <w:color w:val="31849B" w:themeColor="accent5" w:themeShade="BF"/>
          <w:szCs w:val="24"/>
        </w:rPr>
      </w:pPr>
      <w:r>
        <w:rPr>
          <w:rFonts w:ascii="Arial" w:hAnsi="Arial" w:cs="Arial"/>
          <w:noProof/>
          <w:color w:val="31849B" w:themeColor="accent5" w:themeShade="BF"/>
          <w:szCs w:val="24"/>
          <w:lang w:eastAsia="en-GB"/>
        </w:rPr>
        <w:pict>
          <v:shape id="_x0000_s1063" type="#_x0000_t202" style="position:absolute;left:0;text-align:left;margin-left:3pt;margin-top:4.95pt;width:43.7pt;height:34.9pt;z-index:251671552" filled="f" stroked="f">
            <v:textbox>
              <w:txbxContent>
                <w:p w:rsidR="002B7C33" w:rsidRDefault="002B7C33">
                  <w:r>
                    <w:rPr>
                      <w:noProof/>
                      <w:color w:val="0000FF"/>
                      <w:lang w:eastAsia="en-GB"/>
                    </w:rPr>
                    <w:drawing>
                      <wp:inline distT="0" distB="0" distL="0" distR="0">
                        <wp:extent cx="372110" cy="372110"/>
                        <wp:effectExtent l="19050" t="0" r="8890" b="0"/>
                        <wp:docPr id="37" name="irc_mi"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4"/>
                                <a:srcRect/>
                                <a:stretch>
                                  <a:fillRect/>
                                </a:stretch>
                              </pic:blipFill>
                              <pic:spPr bwMode="auto">
                                <a:xfrm>
                                  <a:off x="0" y="0"/>
                                  <a:ext cx="372110" cy="372110"/>
                                </a:xfrm>
                                <a:prstGeom prst="rect">
                                  <a:avLst/>
                                </a:prstGeom>
                                <a:noFill/>
                                <a:ln w="9525">
                                  <a:noFill/>
                                  <a:miter lim="800000"/>
                                  <a:headEnd/>
                                  <a:tailEnd/>
                                </a:ln>
                              </pic:spPr>
                            </pic:pic>
                          </a:graphicData>
                        </a:graphic>
                      </wp:inline>
                    </w:drawing>
                  </w:r>
                </w:p>
              </w:txbxContent>
            </v:textbox>
          </v:shape>
        </w:pict>
      </w:r>
    </w:p>
    <w:p w:rsidR="008C7CD3" w:rsidRPr="0055385F" w:rsidRDefault="005C4CA6" w:rsidP="007E41DD">
      <w:pPr>
        <w:pStyle w:val="ListParagraph"/>
        <w:autoSpaceDE w:val="0"/>
        <w:autoSpaceDN w:val="0"/>
        <w:adjustRightInd w:val="0"/>
        <w:spacing w:after="153" w:line="240" w:lineRule="auto"/>
        <w:ind w:left="1276"/>
        <w:jc w:val="both"/>
        <w:rPr>
          <w:rFonts w:ascii="Arial" w:hAnsi="Arial" w:cs="Arial"/>
          <w:color w:val="7030A0"/>
          <w:szCs w:val="24"/>
        </w:rPr>
      </w:pPr>
      <w:r w:rsidRPr="0055385F">
        <w:rPr>
          <w:rFonts w:ascii="Arial" w:hAnsi="Arial" w:cs="Arial"/>
          <w:color w:val="7030A0"/>
          <w:szCs w:val="24"/>
        </w:rPr>
        <w:t>Completing the</w:t>
      </w:r>
      <w:r w:rsidR="00BB5E32" w:rsidRPr="0055385F">
        <w:rPr>
          <w:rFonts w:ascii="Arial" w:hAnsi="Arial" w:cs="Arial"/>
          <w:color w:val="7030A0"/>
          <w:szCs w:val="24"/>
        </w:rPr>
        <w:t xml:space="preserve"> </w:t>
      </w:r>
      <w:r w:rsidR="00BB5E32" w:rsidRPr="0055385F">
        <w:rPr>
          <w:rFonts w:ascii="Arial" w:hAnsi="Arial" w:cs="Arial"/>
          <w:b/>
          <w:i/>
          <w:color w:val="7030A0"/>
          <w:szCs w:val="24"/>
        </w:rPr>
        <w:t xml:space="preserve">Change </w:t>
      </w:r>
      <w:r w:rsidR="00BF2C36" w:rsidRPr="0055385F">
        <w:rPr>
          <w:rFonts w:ascii="Arial" w:hAnsi="Arial" w:cs="Arial"/>
          <w:b/>
          <w:i/>
          <w:color w:val="7030A0"/>
          <w:szCs w:val="24"/>
        </w:rPr>
        <w:t xml:space="preserve">Leadership </w:t>
      </w:r>
      <w:r w:rsidR="00BB5E32" w:rsidRPr="0055385F">
        <w:rPr>
          <w:rFonts w:ascii="Arial" w:hAnsi="Arial" w:cs="Arial"/>
          <w:b/>
          <w:i/>
          <w:color w:val="7030A0"/>
          <w:szCs w:val="24"/>
        </w:rPr>
        <w:t>Readiness Self Assessment</w:t>
      </w:r>
      <w:r w:rsidR="00BB5E32" w:rsidRPr="0055385F">
        <w:rPr>
          <w:rFonts w:ascii="Arial" w:hAnsi="Arial" w:cs="Arial"/>
          <w:color w:val="7030A0"/>
          <w:szCs w:val="24"/>
        </w:rPr>
        <w:t xml:space="preserve"> </w:t>
      </w:r>
      <w:r w:rsidRPr="0055385F">
        <w:rPr>
          <w:rFonts w:ascii="Arial" w:hAnsi="Arial" w:cs="Arial"/>
          <w:color w:val="7030A0"/>
          <w:szCs w:val="24"/>
        </w:rPr>
        <w:t xml:space="preserve">on the link below </w:t>
      </w:r>
      <w:r w:rsidR="00F80181" w:rsidRPr="0055385F">
        <w:rPr>
          <w:rFonts w:ascii="Arial" w:hAnsi="Arial" w:cs="Arial"/>
          <w:color w:val="7030A0"/>
          <w:szCs w:val="24"/>
        </w:rPr>
        <w:t xml:space="preserve">will </w:t>
      </w:r>
      <w:r w:rsidR="007E41DD" w:rsidRPr="0055385F">
        <w:rPr>
          <w:rFonts w:ascii="Arial" w:hAnsi="Arial" w:cs="Arial"/>
          <w:color w:val="7030A0"/>
          <w:szCs w:val="24"/>
        </w:rPr>
        <w:t>he</w:t>
      </w:r>
      <w:r w:rsidR="00F80181" w:rsidRPr="0055385F">
        <w:rPr>
          <w:rFonts w:ascii="Arial" w:hAnsi="Arial" w:cs="Arial"/>
          <w:color w:val="7030A0"/>
          <w:szCs w:val="24"/>
        </w:rPr>
        <w:t>lp</w:t>
      </w:r>
      <w:r w:rsidR="007E41DD" w:rsidRPr="0055385F">
        <w:rPr>
          <w:rFonts w:ascii="Arial" w:hAnsi="Arial" w:cs="Arial"/>
          <w:color w:val="7030A0"/>
          <w:szCs w:val="24"/>
        </w:rPr>
        <w:t xml:space="preserve"> </w:t>
      </w:r>
      <w:r w:rsidR="00BB5E32" w:rsidRPr="0055385F">
        <w:rPr>
          <w:rFonts w:ascii="Arial" w:hAnsi="Arial" w:cs="Arial"/>
          <w:color w:val="7030A0"/>
          <w:szCs w:val="24"/>
        </w:rPr>
        <w:t>you to identify where you may need to prepare a little more</w:t>
      </w:r>
      <w:r w:rsidRPr="0055385F">
        <w:rPr>
          <w:rFonts w:ascii="Arial" w:hAnsi="Arial" w:cs="Arial"/>
          <w:color w:val="7030A0"/>
          <w:szCs w:val="24"/>
        </w:rPr>
        <w:t>, add to your current knowledge or understanding</w:t>
      </w:r>
      <w:r w:rsidR="00BB5E32" w:rsidRPr="0055385F">
        <w:rPr>
          <w:rFonts w:ascii="Arial" w:hAnsi="Arial" w:cs="Arial"/>
          <w:color w:val="7030A0"/>
          <w:szCs w:val="24"/>
        </w:rPr>
        <w:t xml:space="preserve"> </w:t>
      </w:r>
      <w:r w:rsidR="007E41DD" w:rsidRPr="0055385F">
        <w:rPr>
          <w:rFonts w:ascii="Arial" w:hAnsi="Arial" w:cs="Arial"/>
          <w:color w:val="7030A0"/>
          <w:szCs w:val="24"/>
        </w:rPr>
        <w:t xml:space="preserve">of change management </w:t>
      </w:r>
      <w:r w:rsidR="00BB5E32" w:rsidRPr="0055385F">
        <w:rPr>
          <w:rFonts w:ascii="Arial" w:hAnsi="Arial" w:cs="Arial"/>
          <w:color w:val="7030A0"/>
          <w:szCs w:val="24"/>
        </w:rPr>
        <w:t xml:space="preserve">or </w:t>
      </w:r>
      <w:r w:rsidR="00762642" w:rsidRPr="0055385F">
        <w:rPr>
          <w:rFonts w:ascii="Arial" w:hAnsi="Arial" w:cs="Arial"/>
          <w:color w:val="7030A0"/>
          <w:szCs w:val="24"/>
        </w:rPr>
        <w:t xml:space="preserve">to </w:t>
      </w:r>
      <w:r w:rsidR="00BB5E32" w:rsidRPr="0055385F">
        <w:rPr>
          <w:rFonts w:ascii="Arial" w:hAnsi="Arial" w:cs="Arial"/>
          <w:color w:val="7030A0"/>
          <w:szCs w:val="24"/>
        </w:rPr>
        <w:t xml:space="preserve">draw support </w:t>
      </w:r>
      <w:r w:rsidR="00BF2C36" w:rsidRPr="0055385F">
        <w:rPr>
          <w:rFonts w:ascii="Arial" w:hAnsi="Arial" w:cs="Arial"/>
          <w:color w:val="7030A0"/>
          <w:szCs w:val="24"/>
        </w:rPr>
        <w:t xml:space="preserve">from </w:t>
      </w:r>
      <w:r w:rsidR="00BB5E32" w:rsidRPr="0055385F">
        <w:rPr>
          <w:rFonts w:ascii="Arial" w:hAnsi="Arial" w:cs="Arial"/>
          <w:color w:val="7030A0"/>
          <w:szCs w:val="24"/>
        </w:rPr>
        <w:t>other people or sources</w:t>
      </w:r>
      <w:r w:rsidR="00762642" w:rsidRPr="0055385F">
        <w:rPr>
          <w:rFonts w:ascii="Arial" w:hAnsi="Arial" w:cs="Arial"/>
          <w:color w:val="7030A0"/>
          <w:szCs w:val="24"/>
        </w:rPr>
        <w:t>.</w:t>
      </w:r>
    </w:p>
    <w:p w:rsidR="00F17FE4" w:rsidRPr="0055385F" w:rsidRDefault="00F17FE4" w:rsidP="005C4CA6">
      <w:pPr>
        <w:pStyle w:val="ListParagraph"/>
        <w:autoSpaceDE w:val="0"/>
        <w:autoSpaceDN w:val="0"/>
        <w:adjustRightInd w:val="0"/>
        <w:spacing w:after="153" w:line="240" w:lineRule="auto"/>
        <w:ind w:left="284" w:hanging="851"/>
        <w:jc w:val="both"/>
        <w:rPr>
          <w:rFonts w:ascii="Arial" w:hAnsi="Arial" w:cs="Arial"/>
          <w:color w:val="7030A0"/>
          <w:szCs w:val="24"/>
        </w:rPr>
      </w:pPr>
    </w:p>
    <w:p w:rsidR="00865B79" w:rsidRPr="007E41DD" w:rsidRDefault="00F17FE4" w:rsidP="007E41DD">
      <w:pPr>
        <w:pStyle w:val="ListParagraph"/>
        <w:autoSpaceDE w:val="0"/>
        <w:autoSpaceDN w:val="0"/>
        <w:adjustRightInd w:val="0"/>
        <w:spacing w:after="153" w:line="240" w:lineRule="auto"/>
        <w:ind w:left="284" w:hanging="851"/>
        <w:jc w:val="both"/>
        <w:rPr>
          <w:rFonts w:ascii="Arial" w:hAnsi="Arial" w:cs="Arial"/>
          <w:color w:val="002060"/>
          <w:szCs w:val="24"/>
        </w:rPr>
      </w:pPr>
      <w:r>
        <w:rPr>
          <w:rFonts w:ascii="Arial" w:hAnsi="Arial" w:cs="Arial"/>
          <w:color w:val="002060"/>
          <w:szCs w:val="24"/>
        </w:rPr>
        <w:tab/>
        <w:t>ADD LINK FOR LEAD</w:t>
      </w:r>
      <w:r w:rsidR="007E41DD">
        <w:rPr>
          <w:rFonts w:ascii="Arial" w:hAnsi="Arial" w:cs="Arial"/>
          <w:color w:val="002060"/>
          <w:szCs w:val="24"/>
        </w:rPr>
        <w:t>ERSHIP READINESS SELF ASSESSMENT</w:t>
      </w:r>
    </w:p>
    <w:p w:rsidR="00865B79" w:rsidRPr="0055385F" w:rsidRDefault="00C75D05" w:rsidP="005C4CA6">
      <w:pPr>
        <w:pStyle w:val="ListParagraph"/>
        <w:autoSpaceDE w:val="0"/>
        <w:autoSpaceDN w:val="0"/>
        <w:adjustRightInd w:val="0"/>
        <w:spacing w:after="153" w:line="240" w:lineRule="auto"/>
        <w:ind w:left="284" w:hanging="851"/>
        <w:jc w:val="both"/>
        <w:rPr>
          <w:rFonts w:ascii="Arial" w:hAnsi="Arial" w:cs="Arial"/>
          <w:color w:val="002060"/>
          <w:szCs w:val="24"/>
        </w:rPr>
      </w:pPr>
      <w:r>
        <w:rPr>
          <w:rFonts w:ascii="Arial" w:hAnsi="Arial" w:cs="Arial"/>
          <w:noProof/>
          <w:color w:val="002060"/>
          <w:szCs w:val="24"/>
          <w:lang w:eastAsia="en-GB"/>
        </w:rPr>
        <w:pict>
          <v:shape id="_x0000_s1069" type="#_x0000_t202" style="position:absolute;left:0;text-align:left;margin-left:5.8pt;margin-top:9pt;width:42.15pt;height:44.55pt;z-index:251676672" filled="f" stroked="f">
            <v:textbox>
              <w:txbxContent>
                <w:p w:rsidR="002B7C33" w:rsidRDefault="002B7C33">
                  <w:r w:rsidRPr="00A432E9">
                    <w:rPr>
                      <w:noProof/>
                      <w:lang w:eastAsia="en-GB"/>
                    </w:rPr>
                    <w:drawing>
                      <wp:inline distT="0" distB="0" distL="0" distR="0">
                        <wp:extent cx="342900" cy="342900"/>
                        <wp:effectExtent l="19050" t="0" r="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pic:spPr>
                            </pic:pic>
                          </a:graphicData>
                        </a:graphic>
                      </wp:inline>
                    </w:drawing>
                  </w:r>
                </w:p>
              </w:txbxContent>
            </v:textbox>
          </v:shape>
        </w:pict>
      </w:r>
    </w:p>
    <w:p w:rsidR="00F17FE4" w:rsidRPr="0055385F" w:rsidRDefault="004E1007" w:rsidP="00F80181">
      <w:pPr>
        <w:pStyle w:val="ListParagraph"/>
        <w:autoSpaceDE w:val="0"/>
        <w:autoSpaceDN w:val="0"/>
        <w:adjustRightInd w:val="0"/>
        <w:spacing w:after="153" w:line="240" w:lineRule="auto"/>
        <w:ind w:left="1134"/>
        <w:jc w:val="both"/>
        <w:rPr>
          <w:rFonts w:ascii="Arial" w:hAnsi="Arial" w:cs="Arial"/>
          <w:color w:val="31849B" w:themeColor="accent5" w:themeShade="BF"/>
          <w:szCs w:val="24"/>
        </w:rPr>
      </w:pPr>
      <w:r w:rsidRPr="0055385F">
        <w:rPr>
          <w:rFonts w:ascii="Arial" w:hAnsi="Arial" w:cs="Arial"/>
          <w:color w:val="31849B" w:themeColor="accent5" w:themeShade="BF"/>
          <w:szCs w:val="24"/>
        </w:rPr>
        <w:t>There are no “perfect” change</w:t>
      </w:r>
      <w:r w:rsidR="00607CEA" w:rsidRPr="0055385F">
        <w:rPr>
          <w:rFonts w:ascii="Arial" w:hAnsi="Arial" w:cs="Arial"/>
          <w:color w:val="31849B" w:themeColor="accent5" w:themeShade="BF"/>
          <w:szCs w:val="24"/>
        </w:rPr>
        <w:t xml:space="preserve"> models </w:t>
      </w:r>
      <w:r w:rsidR="00F17FE4" w:rsidRPr="0055385F">
        <w:rPr>
          <w:rFonts w:ascii="Arial" w:hAnsi="Arial" w:cs="Arial"/>
          <w:color w:val="31849B" w:themeColor="accent5" w:themeShade="BF"/>
          <w:szCs w:val="24"/>
        </w:rPr>
        <w:t>or initiatives</w:t>
      </w:r>
      <w:r w:rsidRPr="0055385F">
        <w:rPr>
          <w:rFonts w:ascii="Arial" w:hAnsi="Arial" w:cs="Arial"/>
          <w:color w:val="31849B" w:themeColor="accent5" w:themeShade="BF"/>
          <w:szCs w:val="24"/>
        </w:rPr>
        <w:t>, particularly in terms of people and their reactions, but it can be helpful to</w:t>
      </w:r>
      <w:r w:rsidR="00F17FE4" w:rsidRPr="0055385F">
        <w:rPr>
          <w:rFonts w:ascii="Arial" w:hAnsi="Arial" w:cs="Arial"/>
          <w:color w:val="31849B" w:themeColor="accent5" w:themeShade="BF"/>
          <w:szCs w:val="24"/>
        </w:rPr>
        <w:t xml:space="preserve"> use a model of change as a baseline to plan and navigate your way through this.  You may find different models useful at different stages of your change activity.</w:t>
      </w:r>
    </w:p>
    <w:p w:rsidR="00F17FE4" w:rsidRPr="0055385F" w:rsidRDefault="00F17FE4" w:rsidP="00F80181">
      <w:pPr>
        <w:pStyle w:val="ListParagraph"/>
        <w:autoSpaceDE w:val="0"/>
        <w:autoSpaceDN w:val="0"/>
        <w:adjustRightInd w:val="0"/>
        <w:spacing w:after="153" w:line="240" w:lineRule="auto"/>
        <w:ind w:left="1440" w:hanging="851"/>
        <w:jc w:val="both"/>
        <w:rPr>
          <w:rFonts w:ascii="Arial" w:hAnsi="Arial" w:cs="Arial"/>
          <w:color w:val="31849B" w:themeColor="accent5" w:themeShade="BF"/>
          <w:szCs w:val="24"/>
        </w:rPr>
      </w:pPr>
    </w:p>
    <w:p w:rsidR="008C02C9" w:rsidRPr="0055385F" w:rsidRDefault="004E1007" w:rsidP="006F42CF">
      <w:pPr>
        <w:pStyle w:val="ListParagraph"/>
        <w:autoSpaceDE w:val="0"/>
        <w:autoSpaceDN w:val="0"/>
        <w:adjustRightInd w:val="0"/>
        <w:spacing w:after="153" w:line="240" w:lineRule="auto"/>
        <w:ind w:left="1134" w:hanging="545"/>
        <w:jc w:val="both"/>
        <w:rPr>
          <w:rFonts w:ascii="Arial" w:hAnsi="Arial" w:cs="Arial"/>
          <w:color w:val="31849B" w:themeColor="accent5" w:themeShade="BF"/>
          <w:szCs w:val="24"/>
        </w:rPr>
      </w:pPr>
      <w:r w:rsidRPr="0055385F">
        <w:rPr>
          <w:rFonts w:ascii="Arial" w:hAnsi="Arial" w:cs="Arial"/>
          <w:color w:val="31849B" w:themeColor="accent5" w:themeShade="BF"/>
          <w:szCs w:val="24"/>
        </w:rPr>
        <w:t xml:space="preserve"> </w:t>
      </w:r>
      <w:r w:rsidR="00F17FE4" w:rsidRPr="0055385F">
        <w:rPr>
          <w:rFonts w:ascii="Arial" w:hAnsi="Arial" w:cs="Arial"/>
          <w:color w:val="31849B" w:themeColor="accent5" w:themeShade="BF"/>
          <w:szCs w:val="24"/>
        </w:rPr>
        <w:tab/>
        <w:t>The link below offers a series of established change models for you to consider.  A brief summary of how each of these might add value is provided.</w:t>
      </w:r>
      <w:r w:rsidR="00A73D5F" w:rsidRPr="0055385F">
        <w:rPr>
          <w:rFonts w:ascii="Arial" w:hAnsi="Arial" w:cs="Arial"/>
          <w:color w:val="31849B" w:themeColor="accent5" w:themeShade="BF"/>
          <w:szCs w:val="24"/>
        </w:rPr>
        <w:t xml:space="preserve">  </w:t>
      </w:r>
    </w:p>
    <w:p w:rsidR="00F17FE4" w:rsidRPr="0055385F" w:rsidRDefault="00F17FE4" w:rsidP="005C4CA6">
      <w:pPr>
        <w:pStyle w:val="ListParagraph"/>
        <w:autoSpaceDE w:val="0"/>
        <w:autoSpaceDN w:val="0"/>
        <w:adjustRightInd w:val="0"/>
        <w:spacing w:after="153" w:line="240" w:lineRule="auto"/>
        <w:ind w:left="284" w:hanging="851"/>
        <w:jc w:val="both"/>
        <w:rPr>
          <w:rFonts w:ascii="Arial" w:hAnsi="Arial" w:cs="Arial"/>
          <w:color w:val="31849B" w:themeColor="accent5" w:themeShade="BF"/>
          <w:szCs w:val="24"/>
        </w:rPr>
      </w:pPr>
    </w:p>
    <w:p w:rsidR="00F17FE4" w:rsidRPr="0055385F" w:rsidRDefault="00F17FE4" w:rsidP="00A432E9">
      <w:pPr>
        <w:pStyle w:val="ListParagraph"/>
        <w:autoSpaceDE w:val="0"/>
        <w:autoSpaceDN w:val="0"/>
        <w:adjustRightInd w:val="0"/>
        <w:spacing w:after="153" w:line="240" w:lineRule="auto"/>
        <w:ind w:left="284" w:hanging="851"/>
        <w:jc w:val="both"/>
        <w:rPr>
          <w:rFonts w:ascii="Arial" w:hAnsi="Arial" w:cs="Arial"/>
          <w:color w:val="31849B" w:themeColor="accent5" w:themeShade="BF"/>
          <w:szCs w:val="24"/>
        </w:rPr>
      </w:pPr>
      <w:r w:rsidRPr="0055385F">
        <w:rPr>
          <w:rFonts w:ascii="Arial" w:hAnsi="Arial" w:cs="Arial"/>
          <w:color w:val="31849B" w:themeColor="accent5" w:themeShade="BF"/>
          <w:szCs w:val="24"/>
        </w:rPr>
        <w:t>``</w:t>
      </w:r>
      <w:r w:rsidRPr="0055385F">
        <w:rPr>
          <w:rFonts w:ascii="Arial" w:hAnsi="Arial" w:cs="Arial"/>
          <w:color w:val="31849B" w:themeColor="accent5" w:themeShade="BF"/>
          <w:szCs w:val="24"/>
        </w:rPr>
        <w:tab/>
        <w:t>ADD LINK FOR CHANGE MODELS</w:t>
      </w:r>
    </w:p>
    <w:p w:rsidR="008C7CD3" w:rsidRPr="0055385F" w:rsidRDefault="007751FA" w:rsidP="007E41DD">
      <w:pPr>
        <w:pStyle w:val="ListParagraph"/>
        <w:autoSpaceDE w:val="0"/>
        <w:autoSpaceDN w:val="0"/>
        <w:adjustRightInd w:val="0"/>
        <w:spacing w:after="153" w:line="240" w:lineRule="auto"/>
        <w:ind w:left="284" w:hanging="851"/>
        <w:jc w:val="both"/>
        <w:rPr>
          <w:rFonts w:ascii="Arial" w:hAnsi="Arial" w:cs="Arial"/>
          <w:color w:val="31849B" w:themeColor="accent5" w:themeShade="BF"/>
          <w:szCs w:val="24"/>
        </w:rPr>
      </w:pPr>
      <w:r w:rsidRPr="0055385F">
        <w:rPr>
          <w:rFonts w:ascii="Arial" w:hAnsi="Arial" w:cs="Arial"/>
          <w:color w:val="31849B" w:themeColor="accent5" w:themeShade="BF"/>
          <w:szCs w:val="24"/>
        </w:rPr>
        <w:tab/>
      </w:r>
    </w:p>
    <w:p w:rsidR="00F1242E" w:rsidRPr="0055385F" w:rsidRDefault="00C75D05" w:rsidP="0055385F">
      <w:pPr>
        <w:pStyle w:val="ListParagraph"/>
        <w:autoSpaceDE w:val="0"/>
        <w:autoSpaceDN w:val="0"/>
        <w:adjustRightInd w:val="0"/>
        <w:spacing w:after="0" w:line="240" w:lineRule="auto"/>
        <w:ind w:left="1134" w:hanging="992"/>
        <w:jc w:val="both"/>
        <w:rPr>
          <w:rFonts w:ascii="Arial" w:hAnsi="Arial" w:cs="Arial"/>
          <w:color w:val="31849B" w:themeColor="accent5" w:themeShade="BF"/>
        </w:rPr>
      </w:pPr>
      <w:r>
        <w:rPr>
          <w:rFonts w:ascii="Arial" w:hAnsi="Arial" w:cs="Arial"/>
          <w:noProof/>
          <w:color w:val="31849B" w:themeColor="accent5" w:themeShade="BF"/>
          <w:lang w:eastAsia="en-GB"/>
        </w:rPr>
        <w:pict>
          <v:shape id="_x0000_s1087" type="#_x0000_t202" style="position:absolute;left:0;text-align:left;margin-left:112.1pt;margin-top:57.9pt;width:336.75pt;height:181.65pt;z-index:251688960" filled="f" stroked="f">
            <v:textbox>
              <w:txbxContent>
                <w:p w:rsidR="002B7C33" w:rsidRDefault="002B7C33">
                  <w:r w:rsidRPr="00D00416">
                    <w:rPr>
                      <w:noProof/>
                      <w:lang w:eastAsia="en-GB"/>
                    </w:rPr>
                    <w:drawing>
                      <wp:inline distT="0" distB="0" distL="0" distR="0">
                        <wp:extent cx="3740818" cy="2231858"/>
                        <wp:effectExtent l="19050" t="0" r="0" b="0"/>
                        <wp:docPr id="10" name="Picture 3" descr="Kubler-Ross PowerPoint Model For Business"/>
                        <wp:cNvGraphicFramePr/>
                        <a:graphic xmlns:a="http://schemas.openxmlformats.org/drawingml/2006/main">
                          <a:graphicData uri="http://schemas.openxmlformats.org/drawingml/2006/picture">
                            <pic:pic xmlns:pic="http://schemas.openxmlformats.org/drawingml/2006/picture">
                              <pic:nvPicPr>
                                <pic:cNvPr id="140290" name="Picture 2" descr="Kubler-Ross PowerPoint Model For Business"/>
                                <pic:cNvPicPr>
                                  <a:picLocks noChangeAspect="1" noChangeArrowheads="1"/>
                                </pic:cNvPicPr>
                              </pic:nvPicPr>
                              <pic:blipFill>
                                <a:blip r:embed="rId25"/>
                                <a:srcRect l="3244" t="5250" r="29425" b="20095"/>
                                <a:stretch>
                                  <a:fillRect/>
                                </a:stretch>
                              </pic:blipFill>
                              <pic:spPr bwMode="auto">
                                <a:xfrm>
                                  <a:off x="0" y="0"/>
                                  <a:ext cx="3740818" cy="2231858"/>
                                </a:xfrm>
                                <a:prstGeom prst="rect">
                                  <a:avLst/>
                                </a:prstGeom>
                                <a:noFill/>
                              </pic:spPr>
                            </pic:pic>
                          </a:graphicData>
                        </a:graphic>
                      </wp:inline>
                    </w:drawing>
                  </w:r>
                </w:p>
              </w:txbxContent>
            </v:textbox>
          </v:shape>
        </w:pict>
      </w:r>
      <w:r w:rsidR="002A2293" w:rsidRPr="0055385F">
        <w:rPr>
          <w:rFonts w:ascii="Arial" w:hAnsi="Arial" w:cs="Arial"/>
          <w:color w:val="31849B" w:themeColor="accent5" w:themeShade="BF"/>
          <w:szCs w:val="24"/>
        </w:rPr>
        <w:tab/>
      </w:r>
      <w:r w:rsidR="006F42CF" w:rsidRPr="0055385F">
        <w:rPr>
          <w:rFonts w:ascii="Arial" w:hAnsi="Arial" w:cs="Arial"/>
          <w:color w:val="31849B" w:themeColor="accent5" w:themeShade="BF"/>
          <w:szCs w:val="24"/>
        </w:rPr>
        <w:t xml:space="preserve">All of the change models provided consider the human factors of change however </w:t>
      </w:r>
      <w:r w:rsidR="002A2293" w:rsidRPr="0055385F">
        <w:rPr>
          <w:rFonts w:ascii="Arial" w:hAnsi="Arial" w:cs="Arial"/>
          <w:color w:val="31849B" w:themeColor="accent5" w:themeShade="BF"/>
          <w:szCs w:val="24"/>
        </w:rPr>
        <w:t>T</w:t>
      </w:r>
      <w:r w:rsidR="00F1242E" w:rsidRPr="0055385F">
        <w:rPr>
          <w:rFonts w:ascii="Arial" w:hAnsi="Arial" w:cs="Arial"/>
          <w:color w:val="31849B" w:themeColor="accent5" w:themeShade="BF"/>
          <w:szCs w:val="24"/>
        </w:rPr>
        <w:t xml:space="preserve">he </w:t>
      </w:r>
      <w:proofErr w:type="spellStart"/>
      <w:r w:rsidR="00F1242E" w:rsidRPr="0055385F">
        <w:rPr>
          <w:rFonts w:ascii="Arial" w:hAnsi="Arial" w:cs="Arial"/>
          <w:i/>
          <w:color w:val="31849B" w:themeColor="accent5" w:themeShade="BF"/>
        </w:rPr>
        <w:t>Kübler</w:t>
      </w:r>
      <w:proofErr w:type="spellEnd"/>
      <w:r w:rsidR="00F1242E" w:rsidRPr="0055385F">
        <w:rPr>
          <w:rFonts w:ascii="Arial" w:hAnsi="Arial" w:cs="Arial"/>
          <w:i/>
          <w:color w:val="31849B" w:themeColor="accent5" w:themeShade="BF"/>
        </w:rPr>
        <w:t>-Ross’</w:t>
      </w:r>
      <w:r w:rsidR="00F1242E" w:rsidRPr="0055385F">
        <w:rPr>
          <w:rFonts w:ascii="Arial" w:hAnsi="Arial" w:cs="Arial"/>
          <w:color w:val="31849B" w:themeColor="accent5" w:themeShade="BF"/>
        </w:rPr>
        <w:t xml:space="preserve"> change curve model </w:t>
      </w:r>
      <w:r w:rsidR="002A2293" w:rsidRPr="0055385F">
        <w:rPr>
          <w:rFonts w:ascii="Arial" w:hAnsi="Arial" w:cs="Arial"/>
          <w:color w:val="31849B" w:themeColor="accent5" w:themeShade="BF"/>
        </w:rPr>
        <w:t xml:space="preserve">can be </w:t>
      </w:r>
      <w:r w:rsidR="00F1242E" w:rsidRPr="0055385F">
        <w:rPr>
          <w:rFonts w:ascii="Arial" w:hAnsi="Arial" w:cs="Arial"/>
          <w:color w:val="31849B" w:themeColor="accent5" w:themeShade="BF"/>
        </w:rPr>
        <w:t xml:space="preserve">helpful </w:t>
      </w:r>
      <w:r w:rsidR="006F42CF" w:rsidRPr="0055385F">
        <w:rPr>
          <w:rFonts w:ascii="Arial" w:hAnsi="Arial" w:cs="Arial"/>
          <w:color w:val="31849B" w:themeColor="accent5" w:themeShade="BF"/>
        </w:rPr>
        <w:t>in Stage</w:t>
      </w:r>
      <w:r w:rsidR="002A2293" w:rsidRPr="0055385F">
        <w:rPr>
          <w:rFonts w:ascii="Arial" w:hAnsi="Arial" w:cs="Arial"/>
          <w:color w:val="31849B" w:themeColor="accent5" w:themeShade="BF"/>
        </w:rPr>
        <w:t>1 to help you understand</w:t>
      </w:r>
      <w:r w:rsidR="00F1242E" w:rsidRPr="0055385F">
        <w:rPr>
          <w:rFonts w:ascii="Arial" w:hAnsi="Arial" w:cs="Arial"/>
          <w:color w:val="31849B" w:themeColor="accent5" w:themeShade="BF"/>
        </w:rPr>
        <w:t xml:space="preserve"> the reactions </w:t>
      </w:r>
      <w:r w:rsidR="002A2293" w:rsidRPr="0055385F">
        <w:rPr>
          <w:rFonts w:ascii="Arial" w:hAnsi="Arial" w:cs="Arial"/>
          <w:color w:val="31849B" w:themeColor="accent5" w:themeShade="BF"/>
        </w:rPr>
        <w:t xml:space="preserve">individuals may have </w:t>
      </w:r>
      <w:r w:rsidR="00F1242E" w:rsidRPr="0055385F">
        <w:rPr>
          <w:rFonts w:ascii="Arial" w:hAnsi="Arial" w:cs="Arial"/>
          <w:color w:val="31849B" w:themeColor="accent5" w:themeShade="BF"/>
        </w:rPr>
        <w:t>to change</w:t>
      </w:r>
      <w:r w:rsidR="002A2293" w:rsidRPr="0055385F">
        <w:rPr>
          <w:rFonts w:ascii="Arial" w:hAnsi="Arial" w:cs="Arial"/>
          <w:color w:val="31849B" w:themeColor="accent5" w:themeShade="BF"/>
        </w:rPr>
        <w:t xml:space="preserve">, </w:t>
      </w:r>
      <w:r w:rsidR="00F1242E" w:rsidRPr="0055385F">
        <w:rPr>
          <w:rFonts w:ascii="Arial" w:hAnsi="Arial" w:cs="Arial"/>
          <w:color w:val="31849B" w:themeColor="accent5" w:themeShade="BF"/>
        </w:rPr>
        <w:t xml:space="preserve"> how to recognise the behaviours you are seeing </w:t>
      </w:r>
      <w:r w:rsidR="002A2293" w:rsidRPr="0055385F">
        <w:rPr>
          <w:rFonts w:ascii="Arial" w:hAnsi="Arial" w:cs="Arial"/>
          <w:color w:val="31849B" w:themeColor="accent5" w:themeShade="BF"/>
        </w:rPr>
        <w:t>in relation to this and ways to plan for and</w:t>
      </w:r>
      <w:r w:rsidR="00F1242E" w:rsidRPr="0055385F">
        <w:rPr>
          <w:rFonts w:ascii="Arial" w:hAnsi="Arial" w:cs="Arial"/>
          <w:color w:val="31849B" w:themeColor="accent5" w:themeShade="BF"/>
        </w:rPr>
        <w:t xml:space="preserve"> manage these.</w:t>
      </w:r>
    </w:p>
    <w:p w:rsidR="00D00416" w:rsidRPr="0055385F" w:rsidRDefault="00D00416" w:rsidP="006F42CF">
      <w:pPr>
        <w:pStyle w:val="ListParagraph"/>
        <w:autoSpaceDE w:val="0"/>
        <w:autoSpaceDN w:val="0"/>
        <w:adjustRightInd w:val="0"/>
        <w:spacing w:after="153"/>
        <w:ind w:left="1135" w:hanging="993"/>
        <w:jc w:val="both"/>
        <w:rPr>
          <w:rFonts w:ascii="Arial" w:hAnsi="Arial" w:cs="Arial"/>
          <w:color w:val="31849B" w:themeColor="accent5" w:themeShade="BF"/>
        </w:rPr>
      </w:pPr>
    </w:p>
    <w:p w:rsidR="00D00416" w:rsidRPr="0055385F" w:rsidRDefault="00D00416" w:rsidP="006F42CF">
      <w:pPr>
        <w:pStyle w:val="ListParagraph"/>
        <w:autoSpaceDE w:val="0"/>
        <w:autoSpaceDN w:val="0"/>
        <w:adjustRightInd w:val="0"/>
        <w:spacing w:after="153"/>
        <w:ind w:left="1135" w:hanging="993"/>
        <w:jc w:val="both"/>
        <w:rPr>
          <w:rFonts w:ascii="Arial" w:hAnsi="Arial" w:cs="Arial"/>
          <w:color w:val="31849B" w:themeColor="accent5" w:themeShade="BF"/>
        </w:rPr>
      </w:pPr>
    </w:p>
    <w:p w:rsidR="00E8427C" w:rsidRDefault="00E8427C" w:rsidP="002A2293">
      <w:pPr>
        <w:pStyle w:val="ListParagraph"/>
        <w:autoSpaceDE w:val="0"/>
        <w:autoSpaceDN w:val="0"/>
        <w:adjustRightInd w:val="0"/>
        <w:spacing w:after="153"/>
        <w:ind w:left="284" w:hanging="993"/>
        <w:rPr>
          <w:rFonts w:ascii="Arial" w:hAnsi="Arial" w:cs="Arial"/>
          <w:color w:val="002060"/>
        </w:rPr>
      </w:pPr>
    </w:p>
    <w:p w:rsidR="00E8427C" w:rsidRPr="00F1242E" w:rsidRDefault="00E8427C" w:rsidP="002A2293">
      <w:pPr>
        <w:pStyle w:val="ListParagraph"/>
        <w:autoSpaceDE w:val="0"/>
        <w:autoSpaceDN w:val="0"/>
        <w:adjustRightInd w:val="0"/>
        <w:spacing w:after="153"/>
        <w:ind w:left="284" w:hanging="993"/>
        <w:rPr>
          <w:rFonts w:ascii="Arial" w:hAnsi="Arial" w:cs="Arial"/>
          <w:color w:val="002060"/>
        </w:rPr>
      </w:pPr>
      <w:r>
        <w:rPr>
          <w:rFonts w:ascii="Arial" w:hAnsi="Arial" w:cs="Arial"/>
          <w:color w:val="002060"/>
        </w:rPr>
        <w:tab/>
      </w:r>
    </w:p>
    <w:p w:rsidR="00D07EA2" w:rsidRDefault="00D07EA2" w:rsidP="009D46E0">
      <w:pPr>
        <w:pStyle w:val="ListParagraph"/>
        <w:autoSpaceDE w:val="0"/>
        <w:autoSpaceDN w:val="0"/>
        <w:adjustRightInd w:val="0"/>
        <w:spacing w:after="153" w:line="240" w:lineRule="auto"/>
        <w:ind w:left="426" w:hanging="993"/>
        <w:rPr>
          <w:rFonts w:ascii="Arial" w:hAnsi="Arial" w:cs="Arial"/>
          <w:color w:val="002060"/>
          <w:szCs w:val="24"/>
        </w:rPr>
      </w:pPr>
    </w:p>
    <w:p w:rsidR="00D07EA2" w:rsidRDefault="00BF2C36" w:rsidP="009D46E0">
      <w:pPr>
        <w:pStyle w:val="ListParagraph"/>
        <w:autoSpaceDE w:val="0"/>
        <w:autoSpaceDN w:val="0"/>
        <w:adjustRightInd w:val="0"/>
        <w:spacing w:after="153" w:line="240" w:lineRule="auto"/>
        <w:ind w:left="426" w:hanging="993"/>
        <w:rPr>
          <w:rFonts w:ascii="Arial" w:hAnsi="Arial" w:cs="Arial"/>
          <w:color w:val="002060"/>
          <w:szCs w:val="24"/>
        </w:rPr>
      </w:pPr>
      <w:r>
        <w:rPr>
          <w:rFonts w:ascii="Arial" w:hAnsi="Arial" w:cs="Arial"/>
          <w:color w:val="002060"/>
          <w:szCs w:val="24"/>
        </w:rPr>
        <w:tab/>
      </w:r>
    </w:p>
    <w:p w:rsidR="00A73D5F" w:rsidRDefault="00A73D5F">
      <w:pPr>
        <w:rPr>
          <w:rFonts w:ascii="Arial" w:hAnsi="Arial" w:cs="Arial"/>
          <w:color w:val="002060"/>
          <w:szCs w:val="24"/>
        </w:rPr>
      </w:pPr>
      <w:r>
        <w:rPr>
          <w:rFonts w:ascii="Arial" w:hAnsi="Arial" w:cs="Arial"/>
          <w:color w:val="002060"/>
          <w:szCs w:val="24"/>
        </w:rPr>
        <w:br w:type="page"/>
      </w:r>
    </w:p>
    <w:p w:rsidR="00D07EA2" w:rsidRDefault="00D07EA2" w:rsidP="009D46E0">
      <w:pPr>
        <w:pStyle w:val="ListParagraph"/>
        <w:autoSpaceDE w:val="0"/>
        <w:autoSpaceDN w:val="0"/>
        <w:adjustRightInd w:val="0"/>
        <w:spacing w:after="153" w:line="240" w:lineRule="auto"/>
        <w:ind w:left="426" w:hanging="993"/>
        <w:rPr>
          <w:rFonts w:ascii="Arial" w:hAnsi="Arial" w:cs="Arial"/>
          <w:color w:val="002060"/>
          <w:szCs w:val="24"/>
        </w:rPr>
      </w:pPr>
    </w:p>
    <w:p w:rsidR="006F42CF" w:rsidRDefault="00C75D05" w:rsidP="00A73D5F">
      <w:pPr>
        <w:pStyle w:val="ListParagraph"/>
        <w:autoSpaceDE w:val="0"/>
        <w:autoSpaceDN w:val="0"/>
        <w:adjustRightInd w:val="0"/>
        <w:spacing w:after="153" w:line="240" w:lineRule="auto"/>
        <w:ind w:left="-141" w:hanging="426"/>
        <w:rPr>
          <w:rFonts w:ascii="Arial" w:hAnsi="Arial" w:cs="Arial"/>
          <w:color w:val="002060"/>
          <w:szCs w:val="24"/>
        </w:rPr>
      </w:pPr>
      <w:r w:rsidRPr="00C75D05">
        <w:rPr>
          <w:rFonts w:ascii="Arial" w:hAnsi="Arial" w:cs="Arial"/>
          <w:noProof/>
          <w:color w:val="002060"/>
          <w:sz w:val="24"/>
          <w:lang w:eastAsia="en-GB"/>
        </w:rPr>
        <w:pict>
          <v:roundrect id="_x0000_s1076" style="position:absolute;left:0;text-align:left;margin-left:36.6pt;margin-top:2.05pt;width:372.8pt;height:25.6pt;z-index:251680768" arcsize="10923f" fillcolor="#b6dde8 [1304]" strokecolor="#b2a1c7 [1943]" strokeweight="1pt">
            <v:fill color2="#e5dfec [663]"/>
            <v:shadow on="t" type="perspective" color="#3f3151 [1607]" opacity=".5" offset="1pt" offset2="-3pt"/>
            <v:textbox>
              <w:txbxContent>
                <w:p w:rsidR="002B7C33" w:rsidRPr="008C7CD3" w:rsidRDefault="002B7C33" w:rsidP="00A73D5F">
                  <w:pPr>
                    <w:rPr>
                      <w:rFonts w:ascii="Arial" w:hAnsi="Arial" w:cs="Arial"/>
                      <w:b/>
                      <w:color w:val="31849B" w:themeColor="accent5" w:themeShade="BF"/>
                      <w:sz w:val="24"/>
                    </w:rPr>
                  </w:pPr>
                  <w:r w:rsidRPr="008C7CD3">
                    <w:rPr>
                      <w:rFonts w:ascii="Arial" w:hAnsi="Arial" w:cs="Arial"/>
                      <w:b/>
                      <w:color w:val="31849B" w:themeColor="accent5" w:themeShade="BF"/>
                      <w:sz w:val="24"/>
                    </w:rPr>
                    <w:t xml:space="preserve">Understanding the stages of change  </w:t>
                  </w:r>
                </w:p>
              </w:txbxContent>
            </v:textbox>
          </v:roundrect>
        </w:pict>
      </w:r>
      <w:r w:rsidR="00D07EA2">
        <w:rPr>
          <w:rFonts w:ascii="Arial" w:hAnsi="Arial" w:cs="Arial"/>
          <w:color w:val="002060"/>
          <w:szCs w:val="24"/>
        </w:rPr>
        <w:tab/>
      </w:r>
      <w:r w:rsidR="00D07EA2">
        <w:rPr>
          <w:rFonts w:ascii="Arial" w:hAnsi="Arial" w:cs="Arial"/>
          <w:color w:val="002060"/>
          <w:szCs w:val="24"/>
        </w:rPr>
        <w:tab/>
      </w:r>
      <w:r w:rsidR="00A73D5F" w:rsidRPr="00A73D5F">
        <w:rPr>
          <w:rFonts w:ascii="Arial" w:hAnsi="Arial" w:cs="Arial"/>
          <w:noProof/>
          <w:color w:val="002060"/>
          <w:sz w:val="24"/>
          <w:lang w:eastAsia="en-GB"/>
        </w:rPr>
        <w:drawing>
          <wp:inline distT="0" distB="0" distL="0" distR="0">
            <wp:extent cx="393163" cy="393163"/>
            <wp:effectExtent l="19050" t="0" r="6887"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393280" cy="393280"/>
                    </a:xfrm>
                    <a:prstGeom prst="rect">
                      <a:avLst/>
                    </a:prstGeom>
                    <a:noFill/>
                  </pic:spPr>
                </pic:pic>
              </a:graphicData>
            </a:graphic>
          </wp:inline>
        </w:drawing>
      </w:r>
    </w:p>
    <w:p w:rsidR="006F42CF" w:rsidRPr="00923A9E" w:rsidRDefault="006F42CF" w:rsidP="00A73D5F">
      <w:pPr>
        <w:pStyle w:val="ListParagraph"/>
        <w:autoSpaceDE w:val="0"/>
        <w:autoSpaceDN w:val="0"/>
        <w:adjustRightInd w:val="0"/>
        <w:spacing w:after="153" w:line="240" w:lineRule="auto"/>
        <w:ind w:left="-141" w:hanging="426"/>
        <w:rPr>
          <w:rFonts w:ascii="Arial" w:hAnsi="Arial" w:cs="Arial"/>
          <w:color w:val="002060"/>
          <w:sz w:val="24"/>
          <w:szCs w:val="24"/>
        </w:rPr>
      </w:pPr>
    </w:p>
    <w:p w:rsidR="006F42CF" w:rsidRPr="0055385F" w:rsidRDefault="006F42CF" w:rsidP="006F42CF">
      <w:pPr>
        <w:pStyle w:val="ListParagraph"/>
        <w:autoSpaceDE w:val="0"/>
        <w:autoSpaceDN w:val="0"/>
        <w:adjustRightInd w:val="0"/>
        <w:spacing w:after="153" w:line="240" w:lineRule="auto"/>
        <w:ind w:left="709" w:hanging="426"/>
        <w:rPr>
          <w:rFonts w:ascii="Arial" w:hAnsi="Arial" w:cs="Arial"/>
          <w:b/>
          <w:color w:val="7030A0"/>
          <w:sz w:val="24"/>
          <w:szCs w:val="24"/>
        </w:rPr>
      </w:pPr>
      <w:r w:rsidRPr="00923A9E">
        <w:rPr>
          <w:rFonts w:ascii="Arial" w:hAnsi="Arial" w:cs="Arial"/>
          <w:color w:val="002060"/>
          <w:sz w:val="24"/>
          <w:szCs w:val="24"/>
        </w:rPr>
        <w:tab/>
      </w:r>
      <w:r w:rsidRPr="0055385F">
        <w:rPr>
          <w:rFonts w:ascii="Arial" w:hAnsi="Arial" w:cs="Arial"/>
          <w:b/>
          <w:color w:val="7030A0"/>
          <w:sz w:val="24"/>
          <w:szCs w:val="24"/>
        </w:rPr>
        <w:t>Stage 2 – Creating Readiness for Change</w:t>
      </w:r>
    </w:p>
    <w:p w:rsidR="006F42CF" w:rsidRPr="0055385F" w:rsidRDefault="006F42CF" w:rsidP="006F42CF">
      <w:pPr>
        <w:pStyle w:val="ListParagraph"/>
        <w:autoSpaceDE w:val="0"/>
        <w:autoSpaceDN w:val="0"/>
        <w:adjustRightInd w:val="0"/>
        <w:spacing w:after="153" w:line="240" w:lineRule="auto"/>
        <w:ind w:left="709" w:hanging="426"/>
        <w:rPr>
          <w:rFonts w:ascii="Arial" w:hAnsi="Arial" w:cs="Arial"/>
          <w:color w:val="7030A0"/>
          <w:szCs w:val="24"/>
        </w:rPr>
      </w:pPr>
    </w:p>
    <w:p w:rsidR="00134915" w:rsidRPr="0055385F" w:rsidRDefault="00C75D05" w:rsidP="00134915">
      <w:pPr>
        <w:pStyle w:val="ListParagraph"/>
        <w:autoSpaceDE w:val="0"/>
        <w:autoSpaceDN w:val="0"/>
        <w:adjustRightInd w:val="0"/>
        <w:spacing w:after="153" w:line="240" w:lineRule="auto"/>
        <w:ind w:left="709" w:hanging="426"/>
        <w:jc w:val="both"/>
        <w:rPr>
          <w:rFonts w:ascii="Arial" w:hAnsi="Arial" w:cs="Arial"/>
          <w:color w:val="7030A0"/>
        </w:rPr>
      </w:pPr>
      <w:r w:rsidRPr="00C75D05">
        <w:rPr>
          <w:rFonts w:ascii="Arial" w:hAnsi="Arial" w:cs="Arial"/>
          <w:noProof/>
          <w:color w:val="7030A0"/>
          <w:sz w:val="24"/>
          <w:lang w:eastAsia="en-GB"/>
        </w:rPr>
        <w:pict>
          <v:shape id="_x0000_s1078" type="#_x0000_t202" style="position:absolute;left:0;text-align:left;margin-left:-9.35pt;margin-top:47.4pt;width:48.75pt;height:47.35pt;z-index:251682816" filled="f" stroked="f">
            <v:textbox>
              <w:txbxContent>
                <w:p w:rsidR="002B7C33" w:rsidRDefault="002B7C33">
                  <w:r w:rsidRPr="00134915">
                    <w:rPr>
                      <w:noProof/>
                      <w:lang w:eastAsia="en-GB"/>
                    </w:rPr>
                    <w:drawing>
                      <wp:inline distT="0" distB="0" distL="0" distR="0">
                        <wp:extent cx="399430" cy="454251"/>
                        <wp:effectExtent l="19050" t="0" r="620" b="0"/>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402546" cy="457795"/>
                                </a:xfrm>
                                <a:prstGeom prst="rect">
                                  <a:avLst/>
                                </a:prstGeom>
                                <a:noFill/>
                              </pic:spPr>
                            </pic:pic>
                          </a:graphicData>
                        </a:graphic>
                      </wp:inline>
                    </w:drawing>
                  </w:r>
                </w:p>
              </w:txbxContent>
            </v:textbox>
          </v:shape>
        </w:pict>
      </w:r>
      <w:r w:rsidR="00134915" w:rsidRPr="0055385F">
        <w:rPr>
          <w:rFonts w:ascii="Arial" w:hAnsi="Arial" w:cs="Arial"/>
          <w:color w:val="7030A0"/>
          <w:sz w:val="24"/>
        </w:rPr>
        <w:tab/>
      </w:r>
      <w:r w:rsidR="00134915" w:rsidRPr="0055385F">
        <w:rPr>
          <w:rFonts w:ascii="Arial" w:hAnsi="Arial" w:cs="Arial"/>
          <w:color w:val="7030A0"/>
        </w:rPr>
        <w:t>Stage 2 builds on the work you have undertaken in Stage 1 to develop awareness of the change and its likely impact on your service area and the teams or individuals who deliver this.  Stage 2 now works with a firm picture of WHAT will change but may not yet have defined HOW this will be delivered.</w:t>
      </w:r>
    </w:p>
    <w:p w:rsidR="00134915" w:rsidRPr="0055385F" w:rsidRDefault="00134915" w:rsidP="00134915">
      <w:pPr>
        <w:pStyle w:val="ListParagraph"/>
        <w:autoSpaceDE w:val="0"/>
        <w:autoSpaceDN w:val="0"/>
        <w:adjustRightInd w:val="0"/>
        <w:spacing w:after="153" w:line="240" w:lineRule="auto"/>
        <w:ind w:left="709" w:hanging="426"/>
        <w:jc w:val="both"/>
        <w:rPr>
          <w:rFonts w:ascii="Arial" w:hAnsi="Arial" w:cs="Arial"/>
          <w:color w:val="7030A0"/>
        </w:rPr>
      </w:pPr>
    </w:p>
    <w:p w:rsidR="00134915" w:rsidRPr="0055385F" w:rsidRDefault="00134915" w:rsidP="00134915">
      <w:pPr>
        <w:pStyle w:val="ListParagraph"/>
        <w:autoSpaceDE w:val="0"/>
        <w:autoSpaceDN w:val="0"/>
        <w:adjustRightInd w:val="0"/>
        <w:spacing w:after="153" w:line="240" w:lineRule="auto"/>
        <w:ind w:left="709" w:hanging="426"/>
        <w:jc w:val="both"/>
        <w:rPr>
          <w:rFonts w:ascii="Arial" w:hAnsi="Arial" w:cs="Arial"/>
          <w:b/>
          <w:color w:val="31849B" w:themeColor="accent5" w:themeShade="BF"/>
        </w:rPr>
      </w:pPr>
      <w:r>
        <w:rPr>
          <w:rFonts w:ascii="Arial" w:hAnsi="Arial" w:cs="Arial"/>
          <w:color w:val="002060"/>
        </w:rPr>
        <w:tab/>
      </w:r>
      <w:r w:rsidRPr="0055385F">
        <w:rPr>
          <w:rFonts w:ascii="Arial" w:hAnsi="Arial" w:cs="Arial"/>
          <w:b/>
          <w:color w:val="31849B" w:themeColor="accent5" w:themeShade="BF"/>
        </w:rPr>
        <w:t>Communication and Engagement in Stage 2</w:t>
      </w:r>
    </w:p>
    <w:p w:rsidR="00134915" w:rsidRPr="0055385F" w:rsidRDefault="00134915" w:rsidP="00134915">
      <w:pPr>
        <w:pStyle w:val="ListParagraph"/>
        <w:autoSpaceDE w:val="0"/>
        <w:autoSpaceDN w:val="0"/>
        <w:adjustRightInd w:val="0"/>
        <w:spacing w:after="153" w:line="240" w:lineRule="auto"/>
        <w:ind w:left="709" w:hanging="426"/>
        <w:jc w:val="both"/>
        <w:rPr>
          <w:rFonts w:ascii="Arial" w:hAnsi="Arial" w:cs="Arial"/>
          <w:color w:val="31849B" w:themeColor="accent5" w:themeShade="BF"/>
        </w:rPr>
      </w:pPr>
    </w:p>
    <w:p w:rsidR="0046041C" w:rsidRPr="0055385F" w:rsidRDefault="0046041C" w:rsidP="0055385F">
      <w:pPr>
        <w:spacing w:after="0" w:line="240" w:lineRule="auto"/>
        <w:ind w:left="709"/>
        <w:jc w:val="both"/>
        <w:rPr>
          <w:rFonts w:ascii="Arial" w:hAnsi="Arial" w:cs="Arial"/>
          <w:color w:val="31849B" w:themeColor="accent5" w:themeShade="BF"/>
        </w:rPr>
      </w:pPr>
      <w:r w:rsidRPr="0055385F">
        <w:rPr>
          <w:rFonts w:ascii="Arial" w:hAnsi="Arial" w:cs="Arial"/>
          <w:color w:val="31849B" w:themeColor="accent5" w:themeShade="BF"/>
        </w:rPr>
        <w:t>The reality of the change is much firmer now for individuals and teams and they will begin to create an understanding of what this means for them</w:t>
      </w:r>
      <w:r w:rsidR="00901EB7" w:rsidRPr="0055385F">
        <w:rPr>
          <w:rFonts w:ascii="Arial" w:hAnsi="Arial" w:cs="Arial"/>
          <w:color w:val="31849B" w:themeColor="accent5" w:themeShade="BF"/>
        </w:rPr>
        <w:t xml:space="preserve"> and the work they do</w:t>
      </w:r>
      <w:r w:rsidRPr="0055385F">
        <w:rPr>
          <w:rFonts w:ascii="Arial" w:hAnsi="Arial" w:cs="Arial"/>
          <w:color w:val="31849B" w:themeColor="accent5" w:themeShade="BF"/>
        </w:rPr>
        <w:t>.  Things you can do to retain staff engagement in Stage 2 will include:</w:t>
      </w:r>
    </w:p>
    <w:p w:rsidR="00901EB7" w:rsidRPr="0055385F" w:rsidRDefault="00901EB7" w:rsidP="0055385F">
      <w:pPr>
        <w:spacing w:after="0" w:line="240" w:lineRule="auto"/>
        <w:ind w:left="709"/>
        <w:jc w:val="both"/>
        <w:rPr>
          <w:rFonts w:ascii="Arial" w:hAnsi="Arial" w:cs="Arial"/>
          <w:color w:val="31849B" w:themeColor="accent5" w:themeShade="BF"/>
        </w:rPr>
      </w:pPr>
    </w:p>
    <w:p w:rsidR="00901EB7" w:rsidRPr="0055385F" w:rsidRDefault="0046041C" w:rsidP="0055385F">
      <w:pPr>
        <w:pStyle w:val="ListParagraph"/>
        <w:numPr>
          <w:ilvl w:val="0"/>
          <w:numId w:val="17"/>
        </w:numPr>
        <w:spacing w:after="0" w:line="240" w:lineRule="auto"/>
        <w:jc w:val="both"/>
        <w:rPr>
          <w:rFonts w:ascii="Arial" w:hAnsi="Arial" w:cs="Arial"/>
          <w:color w:val="31849B" w:themeColor="accent5" w:themeShade="BF"/>
        </w:rPr>
      </w:pPr>
      <w:r w:rsidRPr="0055385F">
        <w:rPr>
          <w:rFonts w:ascii="Arial" w:hAnsi="Arial" w:cs="Arial"/>
          <w:color w:val="31849B" w:themeColor="accent5" w:themeShade="BF"/>
        </w:rPr>
        <w:t>Being clear, consistent and open on the planned changes and how these will begin to take place</w:t>
      </w:r>
    </w:p>
    <w:p w:rsidR="00901EB7" w:rsidRPr="0055385F" w:rsidRDefault="00901EB7" w:rsidP="0055385F">
      <w:pPr>
        <w:pStyle w:val="ListParagraph"/>
        <w:numPr>
          <w:ilvl w:val="0"/>
          <w:numId w:val="17"/>
        </w:numPr>
        <w:spacing w:after="0" w:line="240" w:lineRule="auto"/>
        <w:jc w:val="both"/>
        <w:rPr>
          <w:rFonts w:ascii="Arial" w:hAnsi="Arial" w:cs="Arial"/>
          <w:color w:val="31849B" w:themeColor="accent5" w:themeShade="BF"/>
        </w:rPr>
      </w:pPr>
      <w:r w:rsidRPr="0055385F">
        <w:rPr>
          <w:rFonts w:ascii="Arial" w:hAnsi="Arial" w:cs="Arial"/>
          <w:color w:val="31849B" w:themeColor="accent5" w:themeShade="BF"/>
        </w:rPr>
        <w:t xml:space="preserve">Being clear that you value the roles and contributions people make </w:t>
      </w:r>
    </w:p>
    <w:p w:rsidR="00901EB7" w:rsidRPr="0055385F" w:rsidRDefault="0046041C" w:rsidP="0055385F">
      <w:pPr>
        <w:pStyle w:val="ListParagraph"/>
        <w:numPr>
          <w:ilvl w:val="0"/>
          <w:numId w:val="17"/>
        </w:numPr>
        <w:spacing w:after="0" w:line="240" w:lineRule="auto"/>
        <w:jc w:val="both"/>
        <w:rPr>
          <w:rFonts w:ascii="Arial" w:hAnsi="Arial" w:cs="Arial"/>
          <w:color w:val="31849B" w:themeColor="accent5" w:themeShade="BF"/>
        </w:rPr>
      </w:pPr>
      <w:r w:rsidRPr="0055385F">
        <w:rPr>
          <w:rFonts w:ascii="Arial" w:hAnsi="Arial" w:cs="Arial"/>
          <w:color w:val="31849B" w:themeColor="accent5" w:themeShade="BF"/>
        </w:rPr>
        <w:t xml:space="preserve">Taking time to acknowledge how people may be feeling </w:t>
      </w:r>
    </w:p>
    <w:p w:rsidR="00901EB7" w:rsidRPr="0055385F" w:rsidRDefault="00901EB7" w:rsidP="0055385F">
      <w:pPr>
        <w:pStyle w:val="ListParagraph"/>
        <w:numPr>
          <w:ilvl w:val="0"/>
          <w:numId w:val="17"/>
        </w:numPr>
        <w:spacing w:after="0" w:line="240" w:lineRule="auto"/>
        <w:jc w:val="both"/>
        <w:rPr>
          <w:rFonts w:ascii="Arial" w:hAnsi="Arial" w:cs="Arial"/>
          <w:color w:val="31849B" w:themeColor="accent5" w:themeShade="BF"/>
        </w:rPr>
      </w:pPr>
      <w:r w:rsidRPr="0055385F">
        <w:rPr>
          <w:rFonts w:ascii="Arial" w:hAnsi="Arial" w:cs="Arial"/>
          <w:color w:val="31849B" w:themeColor="accent5" w:themeShade="BF"/>
        </w:rPr>
        <w:t>Continuing to communicate regularly al</w:t>
      </w:r>
      <w:r w:rsidR="0046041C" w:rsidRPr="0055385F">
        <w:rPr>
          <w:rFonts w:ascii="Arial" w:hAnsi="Arial" w:cs="Arial"/>
          <w:color w:val="31849B" w:themeColor="accent5" w:themeShade="BF"/>
        </w:rPr>
        <w:t xml:space="preserve">lowing time for discussion </w:t>
      </w:r>
      <w:r w:rsidRPr="0055385F">
        <w:rPr>
          <w:rFonts w:ascii="Arial" w:hAnsi="Arial" w:cs="Arial"/>
          <w:color w:val="31849B" w:themeColor="accent5" w:themeShade="BF"/>
        </w:rPr>
        <w:t>and issues to surface</w:t>
      </w:r>
    </w:p>
    <w:p w:rsidR="0046041C" w:rsidRPr="0055385F" w:rsidRDefault="00901EB7" w:rsidP="0055385F">
      <w:pPr>
        <w:pStyle w:val="ListParagraph"/>
        <w:numPr>
          <w:ilvl w:val="0"/>
          <w:numId w:val="17"/>
        </w:numPr>
        <w:spacing w:after="0" w:line="240" w:lineRule="auto"/>
        <w:jc w:val="both"/>
        <w:rPr>
          <w:rFonts w:ascii="Arial" w:hAnsi="Arial" w:cs="Arial"/>
          <w:color w:val="31849B" w:themeColor="accent5" w:themeShade="BF"/>
        </w:rPr>
      </w:pPr>
      <w:r w:rsidRPr="0055385F">
        <w:rPr>
          <w:rFonts w:ascii="Arial" w:hAnsi="Arial" w:cs="Arial"/>
          <w:color w:val="31849B" w:themeColor="accent5" w:themeShade="BF"/>
        </w:rPr>
        <w:t xml:space="preserve">Providing 1-1 </w:t>
      </w:r>
      <w:r w:rsidR="0046041C" w:rsidRPr="0055385F">
        <w:rPr>
          <w:rFonts w:ascii="Arial" w:hAnsi="Arial" w:cs="Arial"/>
          <w:color w:val="31849B" w:themeColor="accent5" w:themeShade="BF"/>
        </w:rPr>
        <w:t>where appropriate</w:t>
      </w:r>
      <w:r w:rsidRPr="0055385F">
        <w:rPr>
          <w:rFonts w:ascii="Arial" w:hAnsi="Arial" w:cs="Arial"/>
          <w:color w:val="31849B" w:themeColor="accent5" w:themeShade="BF"/>
        </w:rPr>
        <w:t xml:space="preserve"> or you feel needed</w:t>
      </w:r>
    </w:p>
    <w:p w:rsidR="0046041C" w:rsidRPr="0055385F" w:rsidRDefault="00901EB7" w:rsidP="0055385F">
      <w:pPr>
        <w:pStyle w:val="ListParagraph"/>
        <w:numPr>
          <w:ilvl w:val="0"/>
          <w:numId w:val="17"/>
        </w:numPr>
        <w:spacing w:after="0" w:line="240" w:lineRule="auto"/>
        <w:jc w:val="both"/>
        <w:rPr>
          <w:rFonts w:ascii="Arial" w:hAnsi="Arial" w:cs="Arial"/>
          <w:color w:val="31849B" w:themeColor="accent5" w:themeShade="BF"/>
        </w:rPr>
      </w:pPr>
      <w:r w:rsidRPr="0055385F">
        <w:rPr>
          <w:rFonts w:ascii="Arial" w:hAnsi="Arial" w:cs="Arial"/>
          <w:color w:val="31849B" w:themeColor="accent5" w:themeShade="BF"/>
        </w:rPr>
        <w:t>Being visible and update</w:t>
      </w:r>
      <w:r w:rsidR="0046041C" w:rsidRPr="0055385F">
        <w:rPr>
          <w:rFonts w:ascii="Arial" w:hAnsi="Arial" w:cs="Arial"/>
          <w:color w:val="31849B" w:themeColor="accent5" w:themeShade="BF"/>
        </w:rPr>
        <w:t xml:space="preserve"> your people as </w:t>
      </w:r>
      <w:r w:rsidRPr="0055385F">
        <w:rPr>
          <w:rFonts w:ascii="Arial" w:hAnsi="Arial" w:cs="Arial"/>
          <w:color w:val="31849B" w:themeColor="accent5" w:themeShade="BF"/>
        </w:rPr>
        <w:t xml:space="preserve">soon as </w:t>
      </w:r>
      <w:r w:rsidR="0046041C" w:rsidRPr="0055385F">
        <w:rPr>
          <w:rFonts w:ascii="Arial" w:hAnsi="Arial" w:cs="Arial"/>
          <w:color w:val="31849B" w:themeColor="accent5" w:themeShade="BF"/>
        </w:rPr>
        <w:t>things develop</w:t>
      </w:r>
      <w:r w:rsidRPr="0055385F">
        <w:rPr>
          <w:rFonts w:ascii="Arial" w:hAnsi="Arial" w:cs="Arial"/>
          <w:color w:val="31849B" w:themeColor="accent5" w:themeShade="BF"/>
        </w:rPr>
        <w:t xml:space="preserve"> or further information is available</w:t>
      </w:r>
    </w:p>
    <w:p w:rsidR="00901EB7" w:rsidRPr="0055385F" w:rsidRDefault="0046041C" w:rsidP="0055385F">
      <w:pPr>
        <w:pStyle w:val="ListParagraph"/>
        <w:numPr>
          <w:ilvl w:val="0"/>
          <w:numId w:val="17"/>
        </w:numPr>
        <w:spacing w:after="0" w:line="240" w:lineRule="auto"/>
        <w:jc w:val="both"/>
        <w:rPr>
          <w:rFonts w:ascii="Arial" w:hAnsi="Arial" w:cs="Arial"/>
          <w:color w:val="31849B" w:themeColor="accent5" w:themeShade="BF"/>
        </w:rPr>
      </w:pPr>
      <w:r w:rsidRPr="0055385F">
        <w:rPr>
          <w:rFonts w:ascii="Arial" w:hAnsi="Arial" w:cs="Arial"/>
          <w:color w:val="31849B" w:themeColor="accent5" w:themeShade="BF"/>
        </w:rPr>
        <w:t>Involving your teams in exploring how some of the changes can take place</w:t>
      </w:r>
      <w:r w:rsidR="00901EB7" w:rsidRPr="0055385F">
        <w:rPr>
          <w:rFonts w:ascii="Arial" w:hAnsi="Arial" w:cs="Arial"/>
          <w:color w:val="31849B" w:themeColor="accent5" w:themeShade="BF"/>
        </w:rPr>
        <w:t>, the opportunities that these may offer or the improvements you might realise</w:t>
      </w:r>
      <w:r w:rsidR="001E744D" w:rsidRPr="0055385F">
        <w:rPr>
          <w:rFonts w:ascii="Arial" w:hAnsi="Arial" w:cs="Arial"/>
          <w:color w:val="31849B" w:themeColor="accent5" w:themeShade="BF"/>
        </w:rPr>
        <w:t xml:space="preserve">.  </w:t>
      </w:r>
    </w:p>
    <w:p w:rsidR="001E744D" w:rsidRPr="0055385F" w:rsidRDefault="001E744D" w:rsidP="0055385F">
      <w:pPr>
        <w:pStyle w:val="ListParagraph"/>
        <w:numPr>
          <w:ilvl w:val="0"/>
          <w:numId w:val="17"/>
        </w:numPr>
        <w:spacing w:after="0" w:line="240" w:lineRule="auto"/>
        <w:jc w:val="both"/>
        <w:rPr>
          <w:rFonts w:ascii="Arial" w:hAnsi="Arial" w:cs="Arial"/>
          <w:color w:val="31849B" w:themeColor="accent5" w:themeShade="BF"/>
        </w:rPr>
      </w:pPr>
      <w:r w:rsidRPr="0055385F">
        <w:rPr>
          <w:rFonts w:ascii="Arial" w:hAnsi="Arial" w:cs="Arial"/>
          <w:color w:val="31849B" w:themeColor="accent5" w:themeShade="BF"/>
        </w:rPr>
        <w:t>Managing early resistance to change in a positive way.  Remember the change models offered will help you do this</w:t>
      </w:r>
      <w:r w:rsidR="007E41DD" w:rsidRPr="0055385F">
        <w:rPr>
          <w:rFonts w:ascii="Arial" w:hAnsi="Arial" w:cs="Arial"/>
          <w:color w:val="31849B" w:themeColor="accent5" w:themeShade="BF"/>
        </w:rPr>
        <w:t>.</w:t>
      </w:r>
    </w:p>
    <w:p w:rsidR="001E744D" w:rsidRDefault="001E744D" w:rsidP="0055385F">
      <w:pPr>
        <w:pStyle w:val="ListParagraph"/>
        <w:spacing w:after="0" w:line="240" w:lineRule="auto"/>
        <w:ind w:left="1429"/>
        <w:jc w:val="both"/>
        <w:rPr>
          <w:rFonts w:ascii="Arial" w:hAnsi="Arial" w:cs="Arial"/>
          <w:color w:val="002060"/>
        </w:rPr>
      </w:pPr>
    </w:p>
    <w:p w:rsidR="001E744D" w:rsidRDefault="001E744D" w:rsidP="001E744D">
      <w:pPr>
        <w:pStyle w:val="ListParagraph"/>
        <w:spacing w:after="0" w:line="240" w:lineRule="auto"/>
        <w:ind w:left="1429"/>
        <w:rPr>
          <w:rFonts w:ascii="Arial" w:hAnsi="Arial" w:cs="Arial"/>
          <w:color w:val="002060"/>
        </w:rPr>
      </w:pPr>
      <w:r>
        <w:rPr>
          <w:rFonts w:ascii="Arial" w:hAnsi="Arial" w:cs="Arial"/>
          <w:color w:val="002060"/>
        </w:rPr>
        <w:t xml:space="preserve">LINK TO CHANGE MODELS </w:t>
      </w:r>
    </w:p>
    <w:p w:rsidR="00901EB7" w:rsidRDefault="00901EB7" w:rsidP="00901EB7">
      <w:pPr>
        <w:spacing w:after="0" w:line="240" w:lineRule="auto"/>
        <w:rPr>
          <w:rFonts w:ascii="Arial" w:hAnsi="Arial" w:cs="Arial"/>
          <w:color w:val="002060"/>
        </w:rPr>
      </w:pPr>
    </w:p>
    <w:p w:rsidR="009D46E0" w:rsidRPr="0055385F" w:rsidRDefault="00901EB7" w:rsidP="0055385F">
      <w:pPr>
        <w:spacing w:after="0" w:line="240" w:lineRule="auto"/>
        <w:ind w:left="720"/>
        <w:jc w:val="both"/>
        <w:rPr>
          <w:rFonts w:ascii="Arial" w:hAnsi="Arial" w:cs="Arial"/>
          <w:color w:val="7030A0"/>
        </w:rPr>
      </w:pPr>
      <w:r w:rsidRPr="0055385F">
        <w:rPr>
          <w:rFonts w:ascii="Arial" w:hAnsi="Arial" w:cs="Arial"/>
          <w:color w:val="7030A0"/>
        </w:rPr>
        <w:t xml:space="preserve">You may at this stage begin to identify those individuals who are embracing the change or who can offer a practical support to their colleagues.  These are the </w:t>
      </w:r>
      <w:r w:rsidR="007E41DD" w:rsidRPr="0055385F">
        <w:rPr>
          <w:rFonts w:ascii="Arial" w:hAnsi="Arial" w:cs="Arial"/>
          <w:color w:val="7030A0"/>
        </w:rPr>
        <w:t xml:space="preserve">early adopters or </w:t>
      </w:r>
      <w:r w:rsidRPr="0055385F">
        <w:rPr>
          <w:rFonts w:ascii="Arial" w:hAnsi="Arial" w:cs="Arial"/>
          <w:color w:val="7030A0"/>
        </w:rPr>
        <w:t xml:space="preserve">“change champions” who can play a major role in </w:t>
      </w:r>
      <w:r w:rsidR="007E41DD" w:rsidRPr="0055385F">
        <w:rPr>
          <w:rFonts w:ascii="Arial" w:hAnsi="Arial" w:cs="Arial"/>
          <w:color w:val="7030A0"/>
        </w:rPr>
        <w:t xml:space="preserve">being ready to implement change and influence those who are still undecided to accept and align to the change happening. </w:t>
      </w:r>
    </w:p>
    <w:p w:rsidR="00901EB7" w:rsidRPr="0055385F" w:rsidRDefault="00901EB7" w:rsidP="0055385F">
      <w:pPr>
        <w:spacing w:after="0" w:line="240" w:lineRule="auto"/>
        <w:ind w:left="720"/>
        <w:jc w:val="both"/>
        <w:rPr>
          <w:rFonts w:ascii="Arial" w:hAnsi="Arial" w:cs="Arial"/>
          <w:color w:val="7030A0"/>
        </w:rPr>
      </w:pPr>
    </w:p>
    <w:p w:rsidR="00901EB7" w:rsidRPr="0055385F" w:rsidRDefault="00901EB7" w:rsidP="0055385F">
      <w:pPr>
        <w:spacing w:after="0" w:line="240" w:lineRule="auto"/>
        <w:ind w:left="720"/>
        <w:jc w:val="both"/>
        <w:rPr>
          <w:rFonts w:ascii="Arial" w:hAnsi="Arial" w:cs="Arial"/>
          <w:color w:val="7030A0"/>
        </w:rPr>
      </w:pPr>
      <w:r w:rsidRPr="0055385F">
        <w:rPr>
          <w:rFonts w:ascii="Arial" w:hAnsi="Arial" w:cs="Arial"/>
          <w:color w:val="7030A0"/>
        </w:rPr>
        <w:t>Further informat</w:t>
      </w:r>
      <w:r w:rsidR="007E41DD" w:rsidRPr="0055385F">
        <w:rPr>
          <w:rFonts w:ascii="Arial" w:hAnsi="Arial" w:cs="Arial"/>
          <w:color w:val="7030A0"/>
        </w:rPr>
        <w:t>ion on the role and attribute of change champions</w:t>
      </w:r>
      <w:r w:rsidRPr="0055385F">
        <w:rPr>
          <w:rFonts w:ascii="Arial" w:hAnsi="Arial" w:cs="Arial"/>
          <w:color w:val="7030A0"/>
        </w:rPr>
        <w:t xml:space="preserve"> is available on the link below:</w:t>
      </w:r>
    </w:p>
    <w:p w:rsidR="00901EB7" w:rsidRPr="0055385F" w:rsidRDefault="00901EB7" w:rsidP="0055385F">
      <w:pPr>
        <w:spacing w:after="0" w:line="240" w:lineRule="auto"/>
        <w:ind w:left="720"/>
        <w:jc w:val="both"/>
        <w:rPr>
          <w:rFonts w:ascii="Arial" w:hAnsi="Arial" w:cs="Arial"/>
          <w:color w:val="7030A0"/>
        </w:rPr>
      </w:pPr>
    </w:p>
    <w:p w:rsidR="00901EB7" w:rsidRPr="0055385F" w:rsidRDefault="007E41DD" w:rsidP="0055385F">
      <w:pPr>
        <w:spacing w:after="0" w:line="240" w:lineRule="auto"/>
        <w:ind w:left="720"/>
        <w:jc w:val="both"/>
        <w:rPr>
          <w:rFonts w:ascii="Arial" w:hAnsi="Arial" w:cs="Arial"/>
          <w:color w:val="7030A0"/>
        </w:rPr>
      </w:pPr>
      <w:r w:rsidRPr="0055385F">
        <w:rPr>
          <w:rFonts w:ascii="Arial" w:hAnsi="Arial" w:cs="Arial"/>
          <w:color w:val="7030A0"/>
        </w:rPr>
        <w:t xml:space="preserve">LINK TO CHANGE CHAMPIONS </w:t>
      </w:r>
      <w:hyperlink r:id="rId26" w:history="1">
        <w:r w:rsidRPr="0055385F">
          <w:rPr>
            <w:rStyle w:val="Hyperlink"/>
            <w:rFonts w:ascii="Arial" w:hAnsi="Arial" w:cs="Arial"/>
            <w:color w:val="7030A0"/>
          </w:rPr>
          <w:t>http://639969719114303356.weebly.com/definition-and-the-role-of-a-champion.html</w:t>
        </w:r>
      </w:hyperlink>
    </w:p>
    <w:p w:rsidR="007E41DD" w:rsidRDefault="007E41DD" w:rsidP="00901EB7">
      <w:pPr>
        <w:spacing w:after="0" w:line="240" w:lineRule="auto"/>
        <w:ind w:left="720"/>
        <w:rPr>
          <w:rFonts w:ascii="Arial" w:hAnsi="Arial" w:cs="Arial"/>
          <w:color w:val="002060"/>
        </w:rPr>
      </w:pPr>
    </w:p>
    <w:p w:rsidR="007E41DD" w:rsidRDefault="007E41DD" w:rsidP="00901EB7">
      <w:pPr>
        <w:spacing w:after="0" w:line="240" w:lineRule="auto"/>
        <w:ind w:left="720"/>
        <w:rPr>
          <w:rFonts w:ascii="Arial" w:hAnsi="Arial" w:cs="Arial"/>
          <w:color w:val="002060"/>
        </w:rPr>
      </w:pPr>
    </w:p>
    <w:p w:rsidR="00901EB7" w:rsidRDefault="00901EB7" w:rsidP="00901EB7">
      <w:pPr>
        <w:spacing w:after="0" w:line="240" w:lineRule="auto"/>
        <w:ind w:left="720"/>
        <w:rPr>
          <w:rFonts w:ascii="Arial" w:hAnsi="Arial" w:cs="Arial"/>
          <w:color w:val="002060"/>
        </w:rPr>
      </w:pPr>
    </w:p>
    <w:p w:rsidR="001E744D" w:rsidRDefault="001E744D" w:rsidP="001E744D">
      <w:pPr>
        <w:ind w:left="709"/>
        <w:rPr>
          <w:rFonts w:ascii="Arial" w:hAnsi="Arial" w:cs="Arial"/>
          <w:color w:val="002060"/>
        </w:rPr>
      </w:pPr>
      <w:r>
        <w:rPr>
          <w:rFonts w:ascii="Arial" w:hAnsi="Arial" w:cs="Arial"/>
          <w:color w:val="002060"/>
        </w:rPr>
        <w:br w:type="page"/>
      </w:r>
    </w:p>
    <w:p w:rsidR="00923A9E" w:rsidRDefault="00C75D05" w:rsidP="00E34C60">
      <w:pPr>
        <w:ind w:left="709"/>
        <w:jc w:val="both"/>
        <w:rPr>
          <w:rFonts w:ascii="Arial" w:hAnsi="Arial" w:cs="Arial"/>
          <w:color w:val="002060"/>
        </w:rPr>
      </w:pPr>
      <w:r>
        <w:rPr>
          <w:rFonts w:ascii="Arial" w:hAnsi="Arial" w:cs="Arial"/>
          <w:noProof/>
          <w:color w:val="002060"/>
          <w:lang w:eastAsia="en-GB"/>
        </w:rPr>
        <w:lastRenderedPageBreak/>
        <w:pict>
          <v:shape id="_x0000_s1080" type="#_x0000_t202" style="position:absolute;left:0;text-align:left;margin-left:-15.7pt;margin-top:12.35pt;width:54.25pt;height:52.1pt;z-index:251684864" filled="f" stroked="f">
            <v:textbox>
              <w:txbxContent>
                <w:p w:rsidR="002B7C33" w:rsidRDefault="002B7C33">
                  <w:r w:rsidRPr="001E744D">
                    <w:rPr>
                      <w:noProof/>
                      <w:lang w:eastAsia="en-GB"/>
                    </w:rPr>
                    <w:drawing>
                      <wp:inline distT="0" distB="0" distL="0" distR="0">
                        <wp:extent cx="427121" cy="427121"/>
                        <wp:effectExtent l="19050" t="0" r="0"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427847" cy="427847"/>
                                </a:xfrm>
                                <a:prstGeom prst="rect">
                                  <a:avLst/>
                                </a:prstGeom>
                                <a:noFill/>
                              </pic:spPr>
                            </pic:pic>
                          </a:graphicData>
                        </a:graphic>
                      </wp:inline>
                    </w:drawing>
                  </w:r>
                </w:p>
                <w:p w:rsidR="002B7C33" w:rsidRDefault="002B7C33"/>
                <w:p w:rsidR="002B7C33" w:rsidRDefault="002B7C33"/>
                <w:p w:rsidR="002B7C33" w:rsidRDefault="002B7C33"/>
              </w:txbxContent>
            </v:textbox>
          </v:shape>
        </w:pict>
      </w:r>
      <w:r>
        <w:rPr>
          <w:rFonts w:ascii="Arial" w:hAnsi="Arial" w:cs="Arial"/>
          <w:noProof/>
          <w:color w:val="002060"/>
          <w:lang w:eastAsia="en-GB"/>
        </w:rPr>
        <w:pict>
          <v:roundrect id="_x0000_s1079" style="position:absolute;left:0;text-align:left;margin-left:36.3pt;margin-top:20.15pt;width:372.8pt;height:25.6pt;z-index:251683840" arcsize="10923f" fillcolor="#b6dde8 [1304]" strokecolor="#b2a1c7 [1943]" strokeweight="1pt">
            <v:fill color2="#e5dfec [663]"/>
            <v:shadow on="t" type="perspective" color="#3f3151 [1607]" opacity=".5" offset="1pt" offset2="-3pt"/>
            <v:textbox style="mso-next-textbox:#_x0000_s1079">
              <w:txbxContent>
                <w:p w:rsidR="002B7C33" w:rsidRPr="008C7CD3" w:rsidRDefault="002B7C33" w:rsidP="001E744D">
                  <w:pPr>
                    <w:rPr>
                      <w:rFonts w:ascii="Arial" w:hAnsi="Arial" w:cs="Arial"/>
                      <w:b/>
                      <w:color w:val="31849B" w:themeColor="accent5" w:themeShade="BF"/>
                      <w:sz w:val="24"/>
                    </w:rPr>
                  </w:pPr>
                  <w:r w:rsidRPr="008C7CD3">
                    <w:rPr>
                      <w:rFonts w:ascii="Arial" w:hAnsi="Arial" w:cs="Arial"/>
                      <w:b/>
                      <w:color w:val="31849B" w:themeColor="accent5" w:themeShade="BF"/>
                      <w:sz w:val="24"/>
                    </w:rPr>
                    <w:t xml:space="preserve">Understanding the stages of change  </w:t>
                  </w:r>
                </w:p>
              </w:txbxContent>
            </v:textbox>
          </v:roundrect>
        </w:pict>
      </w:r>
    </w:p>
    <w:p w:rsidR="001E744D" w:rsidRDefault="001E744D" w:rsidP="00E34C60">
      <w:pPr>
        <w:ind w:left="709"/>
        <w:jc w:val="both"/>
        <w:rPr>
          <w:rFonts w:ascii="Arial" w:hAnsi="Arial" w:cs="Arial"/>
          <w:color w:val="002060"/>
        </w:rPr>
      </w:pPr>
      <w:r>
        <w:rPr>
          <w:rFonts w:ascii="Arial" w:hAnsi="Arial" w:cs="Arial"/>
          <w:color w:val="002060"/>
        </w:rPr>
        <w:t xml:space="preserve">    </w:t>
      </w:r>
    </w:p>
    <w:p w:rsidR="001E744D" w:rsidRDefault="001E744D" w:rsidP="00E34C60">
      <w:pPr>
        <w:spacing w:after="0" w:line="240" w:lineRule="auto"/>
        <w:ind w:left="709"/>
        <w:jc w:val="both"/>
        <w:rPr>
          <w:rFonts w:ascii="Arial" w:hAnsi="Arial" w:cs="Arial"/>
          <w:color w:val="002060"/>
        </w:rPr>
      </w:pPr>
    </w:p>
    <w:p w:rsidR="001E744D" w:rsidRPr="0055385F" w:rsidRDefault="001E744D" w:rsidP="00E34C60">
      <w:pPr>
        <w:spacing w:after="0" w:line="240" w:lineRule="auto"/>
        <w:ind w:left="709"/>
        <w:jc w:val="both"/>
        <w:rPr>
          <w:rFonts w:ascii="Arial" w:hAnsi="Arial" w:cs="Arial"/>
          <w:b/>
          <w:color w:val="31849B" w:themeColor="accent5" w:themeShade="BF"/>
          <w:sz w:val="24"/>
        </w:rPr>
      </w:pPr>
      <w:r w:rsidRPr="0055385F">
        <w:rPr>
          <w:rFonts w:ascii="Arial" w:hAnsi="Arial" w:cs="Arial"/>
          <w:b/>
          <w:color w:val="31849B" w:themeColor="accent5" w:themeShade="BF"/>
          <w:sz w:val="24"/>
        </w:rPr>
        <w:t>Stage 3 – Implementing the Change</w:t>
      </w:r>
    </w:p>
    <w:p w:rsidR="00275EB8" w:rsidRPr="0055385F" w:rsidRDefault="00275EB8" w:rsidP="00E34C60">
      <w:pPr>
        <w:jc w:val="both"/>
        <w:rPr>
          <w:rFonts w:ascii="Arial" w:hAnsi="Arial" w:cs="Arial"/>
          <w:color w:val="31849B" w:themeColor="accent5" w:themeShade="BF"/>
        </w:rPr>
      </w:pPr>
    </w:p>
    <w:p w:rsidR="00D9153E" w:rsidRPr="0055385F" w:rsidRDefault="00D9153E" w:rsidP="007E41DD">
      <w:pPr>
        <w:spacing w:after="0" w:line="240" w:lineRule="auto"/>
        <w:ind w:left="709"/>
        <w:jc w:val="both"/>
        <w:rPr>
          <w:rFonts w:ascii="Arial" w:hAnsi="Arial" w:cs="Arial"/>
          <w:color w:val="31849B" w:themeColor="accent5" w:themeShade="BF"/>
        </w:rPr>
      </w:pPr>
      <w:r w:rsidRPr="0055385F">
        <w:rPr>
          <w:rFonts w:ascii="Arial" w:hAnsi="Arial" w:cs="Arial"/>
          <w:color w:val="31849B" w:themeColor="accent5" w:themeShade="BF"/>
        </w:rPr>
        <w:t>Stage 3 is where activities to explo</w:t>
      </w:r>
      <w:r w:rsidR="007E41DD" w:rsidRPr="0055385F">
        <w:rPr>
          <w:rFonts w:ascii="Arial" w:hAnsi="Arial" w:cs="Arial"/>
          <w:color w:val="31849B" w:themeColor="accent5" w:themeShade="BF"/>
        </w:rPr>
        <w:t>re, identify and agree HOW</w:t>
      </w:r>
      <w:r w:rsidRPr="0055385F">
        <w:rPr>
          <w:rFonts w:ascii="Arial" w:hAnsi="Arial" w:cs="Arial"/>
          <w:color w:val="31849B" w:themeColor="accent5" w:themeShade="BF"/>
        </w:rPr>
        <w:t xml:space="preserve"> changes will be taken forward begin. It is at this stage leaders will work with their teams to develop a clearer picture of what will change, a firmer picture of the impact these changes will have on people, their service and their stakeholders.</w:t>
      </w:r>
    </w:p>
    <w:p w:rsidR="007E41DD" w:rsidRPr="0055385F" w:rsidRDefault="007E41DD" w:rsidP="007E41DD">
      <w:pPr>
        <w:spacing w:after="0" w:line="240" w:lineRule="auto"/>
        <w:ind w:left="709"/>
        <w:jc w:val="both"/>
        <w:rPr>
          <w:rFonts w:ascii="Arial" w:hAnsi="Arial" w:cs="Arial"/>
          <w:color w:val="31849B" w:themeColor="accent5" w:themeShade="BF"/>
        </w:rPr>
      </w:pPr>
    </w:p>
    <w:p w:rsidR="00D9153E" w:rsidRPr="0055385F" w:rsidRDefault="007E41DD" w:rsidP="00E34C60">
      <w:pPr>
        <w:ind w:left="709"/>
        <w:jc w:val="both"/>
        <w:rPr>
          <w:rFonts w:ascii="Arial" w:hAnsi="Arial" w:cs="Arial"/>
          <w:color w:val="31849B" w:themeColor="accent5" w:themeShade="BF"/>
        </w:rPr>
      </w:pPr>
      <w:r w:rsidRPr="0055385F">
        <w:rPr>
          <w:rFonts w:ascii="Arial" w:hAnsi="Arial" w:cs="Arial"/>
          <w:color w:val="31849B" w:themeColor="accent5" w:themeShade="BF"/>
        </w:rPr>
        <w:t xml:space="preserve">Stage 3 has two </w:t>
      </w:r>
      <w:r w:rsidR="00D9153E" w:rsidRPr="0055385F">
        <w:rPr>
          <w:rFonts w:ascii="Arial" w:hAnsi="Arial" w:cs="Arial"/>
          <w:color w:val="31849B" w:themeColor="accent5" w:themeShade="BF"/>
        </w:rPr>
        <w:t xml:space="preserve">main </w:t>
      </w:r>
      <w:r w:rsidR="00E217E4" w:rsidRPr="0055385F">
        <w:rPr>
          <w:rFonts w:ascii="Arial" w:hAnsi="Arial" w:cs="Arial"/>
          <w:color w:val="31849B" w:themeColor="accent5" w:themeShade="BF"/>
        </w:rPr>
        <w:t>areas of activity</w:t>
      </w:r>
      <w:r w:rsidR="00D9153E" w:rsidRPr="0055385F">
        <w:rPr>
          <w:rFonts w:ascii="Arial" w:hAnsi="Arial" w:cs="Arial"/>
          <w:color w:val="31849B" w:themeColor="accent5" w:themeShade="BF"/>
        </w:rPr>
        <w:t xml:space="preserve"> leaders will undertake with their teams ie:</w:t>
      </w:r>
    </w:p>
    <w:p w:rsidR="00D9153E" w:rsidRPr="0055385F" w:rsidRDefault="00D9153E" w:rsidP="00E34C60">
      <w:pPr>
        <w:pStyle w:val="ListParagraph"/>
        <w:numPr>
          <w:ilvl w:val="0"/>
          <w:numId w:val="18"/>
        </w:numPr>
        <w:spacing w:after="0" w:line="240" w:lineRule="auto"/>
        <w:jc w:val="both"/>
        <w:rPr>
          <w:rFonts w:ascii="Arial" w:hAnsi="Arial" w:cs="Arial"/>
          <w:color w:val="31849B" w:themeColor="accent5" w:themeShade="BF"/>
        </w:rPr>
      </w:pPr>
      <w:r w:rsidRPr="0055385F">
        <w:rPr>
          <w:rFonts w:ascii="Arial" w:hAnsi="Arial" w:cs="Arial"/>
          <w:color w:val="31849B" w:themeColor="accent5" w:themeShade="BF"/>
        </w:rPr>
        <w:t>Reviewing and, where appropriate, redesigning processes to support their service</w:t>
      </w:r>
    </w:p>
    <w:p w:rsidR="001E744D" w:rsidRPr="0055385F" w:rsidRDefault="00C75D05" w:rsidP="00E34C60">
      <w:pPr>
        <w:pStyle w:val="ListParagraph"/>
        <w:numPr>
          <w:ilvl w:val="0"/>
          <w:numId w:val="18"/>
        </w:numPr>
        <w:spacing w:after="0" w:line="240" w:lineRule="auto"/>
        <w:jc w:val="both"/>
        <w:rPr>
          <w:rFonts w:ascii="Arial" w:hAnsi="Arial" w:cs="Arial"/>
          <w:color w:val="31849B" w:themeColor="accent5" w:themeShade="BF"/>
        </w:rPr>
      </w:pPr>
      <w:r>
        <w:rPr>
          <w:rFonts w:ascii="Arial" w:hAnsi="Arial" w:cs="Arial"/>
          <w:noProof/>
          <w:color w:val="31849B" w:themeColor="accent5" w:themeShade="BF"/>
          <w:lang w:eastAsia="en-GB"/>
        </w:rPr>
        <w:pict>
          <v:shape id="_x0000_s1082" type="#_x0000_t202" style="position:absolute;left:0;text-align:left;margin-left:-13.15pt;margin-top:23.9pt;width:51.15pt;height:40.85pt;z-index:251685888" filled="f" stroked="f">
            <v:textbox>
              <w:txbxContent>
                <w:p w:rsidR="002B7C33" w:rsidRDefault="002B7C33">
                  <w:r w:rsidRPr="00E217E4">
                    <w:rPr>
                      <w:noProof/>
                      <w:lang w:eastAsia="en-GB"/>
                    </w:rPr>
                    <w:drawing>
                      <wp:inline distT="0" distB="0" distL="0" distR="0">
                        <wp:extent cx="384810" cy="437624"/>
                        <wp:effectExtent l="19050" t="0" r="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384810" cy="437624"/>
                                </a:xfrm>
                                <a:prstGeom prst="rect">
                                  <a:avLst/>
                                </a:prstGeom>
                                <a:noFill/>
                              </pic:spPr>
                            </pic:pic>
                          </a:graphicData>
                        </a:graphic>
                      </wp:inline>
                    </w:drawing>
                  </w:r>
                </w:p>
              </w:txbxContent>
            </v:textbox>
          </v:shape>
        </w:pict>
      </w:r>
      <w:r w:rsidR="00D9153E" w:rsidRPr="0055385F">
        <w:rPr>
          <w:rFonts w:ascii="Arial" w:hAnsi="Arial" w:cs="Arial"/>
          <w:color w:val="31849B" w:themeColor="accent5" w:themeShade="BF"/>
        </w:rPr>
        <w:t>Managing the transition of staff to the new service, their resistance, behaviours and engagement</w:t>
      </w:r>
    </w:p>
    <w:p w:rsidR="00E217E4" w:rsidRDefault="00E217E4" w:rsidP="00E34C60">
      <w:pPr>
        <w:spacing w:after="0" w:line="240" w:lineRule="auto"/>
        <w:jc w:val="both"/>
        <w:rPr>
          <w:rFonts w:ascii="Arial" w:hAnsi="Arial" w:cs="Arial"/>
          <w:b/>
          <w:color w:val="002060"/>
        </w:rPr>
      </w:pPr>
      <w:r w:rsidRPr="00E217E4">
        <w:rPr>
          <w:rFonts w:ascii="Arial" w:hAnsi="Arial" w:cs="Arial"/>
          <w:b/>
          <w:color w:val="002060"/>
        </w:rPr>
        <w:t xml:space="preserve"> </w:t>
      </w:r>
    </w:p>
    <w:p w:rsidR="00D9153E" w:rsidRPr="0055385F" w:rsidRDefault="00E217E4" w:rsidP="00E34C60">
      <w:pPr>
        <w:spacing w:after="0" w:line="240" w:lineRule="auto"/>
        <w:ind w:firstLine="720"/>
        <w:jc w:val="both"/>
        <w:rPr>
          <w:rFonts w:ascii="Arial" w:hAnsi="Arial" w:cs="Arial"/>
          <w:color w:val="7030A0"/>
          <w:sz w:val="24"/>
        </w:rPr>
      </w:pPr>
      <w:r w:rsidRPr="0055385F">
        <w:rPr>
          <w:rFonts w:ascii="Arial" w:hAnsi="Arial" w:cs="Arial"/>
          <w:b/>
          <w:color w:val="7030A0"/>
          <w:sz w:val="24"/>
        </w:rPr>
        <w:t>Communication and Engagement in Stage 3</w:t>
      </w:r>
    </w:p>
    <w:p w:rsidR="00E217E4" w:rsidRPr="0055385F" w:rsidRDefault="00E217E4" w:rsidP="00E34C60">
      <w:pPr>
        <w:spacing w:after="0" w:line="240" w:lineRule="auto"/>
        <w:jc w:val="both"/>
        <w:rPr>
          <w:rFonts w:ascii="Arial" w:hAnsi="Arial" w:cs="Arial"/>
          <w:color w:val="7030A0"/>
        </w:rPr>
      </w:pPr>
    </w:p>
    <w:p w:rsidR="007E41DD" w:rsidRPr="0055385F" w:rsidRDefault="00E217E4" w:rsidP="007E41DD">
      <w:pPr>
        <w:spacing w:after="0" w:line="240" w:lineRule="auto"/>
        <w:ind w:left="720"/>
        <w:jc w:val="both"/>
        <w:rPr>
          <w:rFonts w:ascii="Arial" w:hAnsi="Arial" w:cs="Arial"/>
          <w:color w:val="7030A0"/>
        </w:rPr>
      </w:pPr>
      <w:r w:rsidRPr="0055385F">
        <w:rPr>
          <w:rFonts w:ascii="Arial" w:hAnsi="Arial" w:cs="Arial"/>
          <w:color w:val="7030A0"/>
        </w:rPr>
        <w:t xml:space="preserve">As far as possible you should now be communicating the specifics of </w:t>
      </w:r>
      <w:r w:rsidR="007E41DD" w:rsidRPr="0055385F">
        <w:rPr>
          <w:rFonts w:ascii="Arial" w:hAnsi="Arial" w:cs="Arial"/>
          <w:color w:val="7030A0"/>
        </w:rPr>
        <w:t xml:space="preserve">change as these relate to your </w:t>
      </w:r>
      <w:r w:rsidRPr="0055385F">
        <w:rPr>
          <w:rFonts w:ascii="Arial" w:hAnsi="Arial" w:cs="Arial"/>
          <w:color w:val="7030A0"/>
        </w:rPr>
        <w:t xml:space="preserve">services and teams.  Until now communications will have been </w:t>
      </w:r>
      <w:r w:rsidR="002219D4" w:rsidRPr="0055385F">
        <w:rPr>
          <w:rFonts w:ascii="Arial" w:hAnsi="Arial" w:cs="Arial"/>
          <w:color w:val="7030A0"/>
        </w:rPr>
        <w:t xml:space="preserve">more generic, focusing on the organisational need and benefit of the change initiative. </w:t>
      </w:r>
    </w:p>
    <w:p w:rsidR="002219D4" w:rsidRPr="0055385F" w:rsidRDefault="002219D4" w:rsidP="007E41DD">
      <w:pPr>
        <w:spacing w:after="0" w:line="240" w:lineRule="auto"/>
        <w:ind w:left="720"/>
        <w:jc w:val="both"/>
        <w:rPr>
          <w:rFonts w:ascii="Arial" w:hAnsi="Arial" w:cs="Arial"/>
          <w:color w:val="7030A0"/>
        </w:rPr>
      </w:pPr>
      <w:r w:rsidRPr="0055385F">
        <w:rPr>
          <w:rFonts w:ascii="Arial" w:hAnsi="Arial" w:cs="Arial"/>
          <w:color w:val="7030A0"/>
        </w:rPr>
        <w:t xml:space="preserve"> </w:t>
      </w:r>
    </w:p>
    <w:p w:rsidR="001E744D" w:rsidRPr="0055385F" w:rsidRDefault="002219D4" w:rsidP="00E34C60">
      <w:pPr>
        <w:spacing w:after="0" w:line="240" w:lineRule="auto"/>
        <w:ind w:left="720"/>
        <w:jc w:val="both"/>
        <w:rPr>
          <w:rFonts w:ascii="Arial" w:hAnsi="Arial" w:cs="Arial"/>
          <w:color w:val="7030A0"/>
        </w:rPr>
      </w:pPr>
      <w:r w:rsidRPr="0055385F">
        <w:rPr>
          <w:rFonts w:ascii="Arial" w:hAnsi="Arial" w:cs="Arial"/>
          <w:color w:val="7030A0"/>
        </w:rPr>
        <w:t>At Stage 3 of change the focus becomes the actual change in terms of your service area and the timelines, expected outcomes and activities you will undertake to achieve these.  Some things you can do to maintain effective commun</w:t>
      </w:r>
      <w:r w:rsidR="00ED2F69" w:rsidRPr="0055385F">
        <w:rPr>
          <w:rFonts w:ascii="Arial" w:hAnsi="Arial" w:cs="Arial"/>
          <w:color w:val="7030A0"/>
        </w:rPr>
        <w:t>ications during Stage 3 includes:</w:t>
      </w:r>
    </w:p>
    <w:p w:rsidR="00A8653C" w:rsidRPr="0055385F" w:rsidRDefault="00A8653C" w:rsidP="00E34C60">
      <w:pPr>
        <w:spacing w:after="0" w:line="240" w:lineRule="auto"/>
        <w:ind w:left="720"/>
        <w:jc w:val="both"/>
        <w:rPr>
          <w:rFonts w:ascii="Arial" w:hAnsi="Arial" w:cs="Arial"/>
          <w:color w:val="7030A0"/>
        </w:rPr>
      </w:pPr>
    </w:p>
    <w:p w:rsidR="00ED2F69" w:rsidRPr="0055385F" w:rsidRDefault="00ED2F69" w:rsidP="00E34C60">
      <w:pPr>
        <w:pStyle w:val="ListParagraph"/>
        <w:numPr>
          <w:ilvl w:val="0"/>
          <w:numId w:val="19"/>
        </w:numPr>
        <w:spacing w:after="0" w:line="240" w:lineRule="auto"/>
        <w:jc w:val="both"/>
        <w:rPr>
          <w:rFonts w:ascii="Arial" w:hAnsi="Arial" w:cs="Arial"/>
          <w:color w:val="7030A0"/>
        </w:rPr>
      </w:pPr>
      <w:r w:rsidRPr="0055385F">
        <w:rPr>
          <w:rFonts w:ascii="Arial" w:hAnsi="Arial" w:cs="Arial"/>
          <w:color w:val="7030A0"/>
        </w:rPr>
        <w:t>Sharing</w:t>
      </w:r>
      <w:r w:rsidR="002219D4" w:rsidRPr="0055385F">
        <w:rPr>
          <w:rFonts w:ascii="Arial" w:hAnsi="Arial" w:cs="Arial"/>
          <w:color w:val="7030A0"/>
        </w:rPr>
        <w:t xml:space="preserve"> information regularly</w:t>
      </w:r>
      <w:r w:rsidRPr="0055385F">
        <w:rPr>
          <w:rFonts w:ascii="Arial" w:hAnsi="Arial" w:cs="Arial"/>
          <w:color w:val="7030A0"/>
        </w:rPr>
        <w:t xml:space="preserve"> and updating your people as often as you can</w:t>
      </w:r>
      <w:r w:rsidR="002219D4" w:rsidRPr="0055385F">
        <w:rPr>
          <w:rFonts w:ascii="Arial" w:hAnsi="Arial" w:cs="Arial"/>
          <w:color w:val="7030A0"/>
        </w:rPr>
        <w:t xml:space="preserve">.  </w:t>
      </w:r>
      <w:r w:rsidRPr="0055385F">
        <w:rPr>
          <w:rFonts w:ascii="Arial" w:hAnsi="Arial" w:cs="Arial"/>
          <w:color w:val="7030A0"/>
        </w:rPr>
        <w:t xml:space="preserve">It is important to maintain a steady stream of communication even when there is little new information.  Staff will always assume you have more of the facts than you may have and can equate silence with secrecy.  </w:t>
      </w:r>
    </w:p>
    <w:p w:rsidR="001E744D" w:rsidRPr="0055385F" w:rsidRDefault="002219D4" w:rsidP="00E34C60">
      <w:pPr>
        <w:pStyle w:val="ListParagraph"/>
        <w:numPr>
          <w:ilvl w:val="0"/>
          <w:numId w:val="19"/>
        </w:numPr>
        <w:spacing w:after="0" w:line="240" w:lineRule="auto"/>
        <w:jc w:val="both"/>
        <w:rPr>
          <w:rFonts w:ascii="Arial" w:hAnsi="Arial" w:cs="Arial"/>
          <w:color w:val="7030A0"/>
        </w:rPr>
      </w:pPr>
      <w:r w:rsidRPr="0055385F">
        <w:rPr>
          <w:rFonts w:ascii="Arial" w:hAnsi="Arial" w:cs="Arial"/>
          <w:color w:val="7030A0"/>
        </w:rPr>
        <w:t>Be</w:t>
      </w:r>
      <w:r w:rsidR="00A8653C" w:rsidRPr="0055385F">
        <w:rPr>
          <w:rFonts w:ascii="Arial" w:hAnsi="Arial" w:cs="Arial"/>
          <w:color w:val="7030A0"/>
        </w:rPr>
        <w:t>ing</w:t>
      </w:r>
      <w:r w:rsidRPr="0055385F">
        <w:rPr>
          <w:rFonts w:ascii="Arial" w:hAnsi="Arial" w:cs="Arial"/>
          <w:color w:val="7030A0"/>
        </w:rPr>
        <w:t xml:space="preserve"> as factual </w:t>
      </w:r>
      <w:r w:rsidR="00ED2F69" w:rsidRPr="0055385F">
        <w:rPr>
          <w:rFonts w:ascii="Arial" w:hAnsi="Arial" w:cs="Arial"/>
          <w:color w:val="7030A0"/>
        </w:rPr>
        <w:t xml:space="preserve">and honest </w:t>
      </w:r>
      <w:r w:rsidRPr="0055385F">
        <w:rPr>
          <w:rFonts w:ascii="Arial" w:hAnsi="Arial" w:cs="Arial"/>
          <w:color w:val="7030A0"/>
        </w:rPr>
        <w:t>as you can be</w:t>
      </w:r>
      <w:r w:rsidR="00ED2F69" w:rsidRPr="0055385F">
        <w:rPr>
          <w:rFonts w:ascii="Arial" w:hAnsi="Arial" w:cs="Arial"/>
          <w:color w:val="7030A0"/>
        </w:rPr>
        <w:t>, ensuring you share positive and less positive information.  Nothing impacts a leader</w:t>
      </w:r>
      <w:r w:rsidR="00A8653C" w:rsidRPr="0055385F">
        <w:rPr>
          <w:rFonts w:ascii="Arial" w:hAnsi="Arial" w:cs="Arial"/>
          <w:color w:val="7030A0"/>
        </w:rPr>
        <w:t>’</w:t>
      </w:r>
      <w:r w:rsidR="00ED2F69" w:rsidRPr="0055385F">
        <w:rPr>
          <w:rFonts w:ascii="Arial" w:hAnsi="Arial" w:cs="Arial"/>
          <w:color w:val="7030A0"/>
        </w:rPr>
        <w:t>s credibility more than not tell</w:t>
      </w:r>
      <w:r w:rsidR="00A8653C" w:rsidRPr="0055385F">
        <w:rPr>
          <w:rFonts w:ascii="Arial" w:hAnsi="Arial" w:cs="Arial"/>
          <w:color w:val="7030A0"/>
        </w:rPr>
        <w:t>ing</w:t>
      </w:r>
      <w:r w:rsidR="00ED2F69" w:rsidRPr="0055385F">
        <w:rPr>
          <w:rFonts w:ascii="Arial" w:hAnsi="Arial" w:cs="Arial"/>
          <w:color w:val="7030A0"/>
        </w:rPr>
        <w:t xml:space="preserve"> the truth</w:t>
      </w:r>
    </w:p>
    <w:p w:rsidR="00A8653C" w:rsidRPr="0055385F" w:rsidRDefault="00A8653C" w:rsidP="00E34C60">
      <w:pPr>
        <w:pStyle w:val="ListParagraph"/>
        <w:numPr>
          <w:ilvl w:val="0"/>
          <w:numId w:val="19"/>
        </w:numPr>
        <w:spacing w:after="0" w:line="240" w:lineRule="auto"/>
        <w:jc w:val="both"/>
        <w:rPr>
          <w:rFonts w:ascii="Arial" w:hAnsi="Arial" w:cs="Arial"/>
          <w:color w:val="7030A0"/>
        </w:rPr>
      </w:pPr>
      <w:r w:rsidRPr="0055385F">
        <w:rPr>
          <w:rFonts w:ascii="Arial" w:hAnsi="Arial" w:cs="Arial"/>
          <w:color w:val="7030A0"/>
        </w:rPr>
        <w:t>Working with staff to understand the changes affecting their particular role making time for 1-1 conversation when needed</w:t>
      </w:r>
    </w:p>
    <w:p w:rsidR="00ED2F69" w:rsidRPr="0055385F" w:rsidRDefault="00ED2F69" w:rsidP="00E34C60">
      <w:pPr>
        <w:pStyle w:val="ListParagraph"/>
        <w:numPr>
          <w:ilvl w:val="0"/>
          <w:numId w:val="19"/>
        </w:numPr>
        <w:spacing w:after="0" w:line="240" w:lineRule="auto"/>
        <w:jc w:val="both"/>
        <w:rPr>
          <w:rFonts w:ascii="Arial" w:hAnsi="Arial" w:cs="Arial"/>
          <w:color w:val="7030A0"/>
        </w:rPr>
      </w:pPr>
      <w:r w:rsidRPr="0055385F">
        <w:rPr>
          <w:rFonts w:ascii="Arial" w:hAnsi="Arial" w:cs="Arial"/>
          <w:color w:val="7030A0"/>
        </w:rPr>
        <w:t>Remember</w:t>
      </w:r>
      <w:r w:rsidR="00A8653C" w:rsidRPr="0055385F">
        <w:rPr>
          <w:rFonts w:ascii="Arial" w:hAnsi="Arial" w:cs="Arial"/>
          <w:color w:val="7030A0"/>
        </w:rPr>
        <w:t>ing</w:t>
      </w:r>
      <w:r w:rsidRPr="0055385F">
        <w:rPr>
          <w:rFonts w:ascii="Arial" w:hAnsi="Arial" w:cs="Arial"/>
          <w:color w:val="7030A0"/>
        </w:rPr>
        <w:t xml:space="preserve"> communication is a two way process and how important it is to allow time for staff to ask questions, share concerns or offer ideas and suggestions</w:t>
      </w:r>
    </w:p>
    <w:p w:rsidR="00ED2F69" w:rsidRPr="0055385F" w:rsidRDefault="00ED2F69" w:rsidP="00E34C60">
      <w:pPr>
        <w:pStyle w:val="ListParagraph"/>
        <w:numPr>
          <w:ilvl w:val="0"/>
          <w:numId w:val="19"/>
        </w:numPr>
        <w:spacing w:after="0" w:line="240" w:lineRule="auto"/>
        <w:jc w:val="both"/>
        <w:rPr>
          <w:rFonts w:ascii="Arial" w:hAnsi="Arial" w:cs="Arial"/>
          <w:color w:val="7030A0"/>
        </w:rPr>
      </w:pPr>
      <w:r w:rsidRPr="0055385F">
        <w:rPr>
          <w:rFonts w:ascii="Arial" w:hAnsi="Arial" w:cs="Arial"/>
          <w:color w:val="7030A0"/>
        </w:rPr>
        <w:t>Begin</w:t>
      </w:r>
      <w:r w:rsidR="00A8653C" w:rsidRPr="0055385F">
        <w:rPr>
          <w:rFonts w:ascii="Arial" w:hAnsi="Arial" w:cs="Arial"/>
          <w:color w:val="7030A0"/>
        </w:rPr>
        <w:t>ning</w:t>
      </w:r>
      <w:r w:rsidRPr="0055385F">
        <w:rPr>
          <w:rFonts w:ascii="Arial" w:hAnsi="Arial" w:cs="Arial"/>
          <w:color w:val="7030A0"/>
        </w:rPr>
        <w:t xml:space="preserve"> to introduce planning and improvement discussions with your teams.  Encourage sharing of ideas and experience, </w:t>
      </w:r>
      <w:r w:rsidR="00A8653C" w:rsidRPr="0055385F">
        <w:rPr>
          <w:rFonts w:ascii="Arial" w:hAnsi="Arial" w:cs="Arial"/>
          <w:color w:val="7030A0"/>
        </w:rPr>
        <w:t xml:space="preserve">testing options or </w:t>
      </w:r>
      <w:r w:rsidRPr="0055385F">
        <w:rPr>
          <w:rFonts w:ascii="Arial" w:hAnsi="Arial" w:cs="Arial"/>
          <w:color w:val="7030A0"/>
        </w:rPr>
        <w:t xml:space="preserve">raising potential issues with a suggested process </w:t>
      </w:r>
      <w:r w:rsidR="00A13361" w:rsidRPr="0055385F">
        <w:rPr>
          <w:rFonts w:ascii="Arial" w:hAnsi="Arial" w:cs="Arial"/>
          <w:color w:val="7030A0"/>
        </w:rPr>
        <w:t>change</w:t>
      </w:r>
      <w:r w:rsidR="00A8653C" w:rsidRPr="0055385F">
        <w:rPr>
          <w:rFonts w:ascii="Arial" w:hAnsi="Arial" w:cs="Arial"/>
          <w:color w:val="7030A0"/>
        </w:rPr>
        <w:t>.  Staff being part of the solution and involved in the changes that affect them is a positive change management tactic.</w:t>
      </w:r>
    </w:p>
    <w:p w:rsidR="00A8653C" w:rsidRPr="0055385F" w:rsidRDefault="00A8653C" w:rsidP="00E34C60">
      <w:pPr>
        <w:pStyle w:val="ListParagraph"/>
        <w:numPr>
          <w:ilvl w:val="0"/>
          <w:numId w:val="19"/>
        </w:numPr>
        <w:spacing w:after="0" w:line="240" w:lineRule="auto"/>
        <w:jc w:val="both"/>
        <w:rPr>
          <w:rFonts w:ascii="Arial" w:hAnsi="Arial" w:cs="Arial"/>
          <w:i/>
          <w:color w:val="7030A0"/>
        </w:rPr>
      </w:pPr>
      <w:r w:rsidRPr="0055385F">
        <w:rPr>
          <w:rFonts w:ascii="Arial" w:hAnsi="Arial" w:cs="Arial"/>
          <w:color w:val="7030A0"/>
        </w:rPr>
        <w:t xml:space="preserve">If you haven’t already, identify your Change Champions </w:t>
      </w:r>
      <w:r w:rsidRPr="0055385F">
        <w:rPr>
          <w:rFonts w:ascii="Arial" w:hAnsi="Arial" w:cs="Arial"/>
          <w:i/>
          <w:color w:val="7030A0"/>
        </w:rPr>
        <w:t xml:space="preserve">(See stage 1) </w:t>
      </w:r>
      <w:r w:rsidRPr="0055385F">
        <w:rPr>
          <w:rFonts w:ascii="Arial" w:hAnsi="Arial" w:cs="Arial"/>
          <w:color w:val="7030A0"/>
        </w:rPr>
        <w:t xml:space="preserve">and consider </w:t>
      </w:r>
      <w:r w:rsidR="00E34C60" w:rsidRPr="0055385F">
        <w:rPr>
          <w:rFonts w:ascii="Arial" w:hAnsi="Arial" w:cs="Arial"/>
          <w:color w:val="7030A0"/>
        </w:rPr>
        <w:t>how they can support you or help their</w:t>
      </w:r>
      <w:r w:rsidRPr="0055385F">
        <w:rPr>
          <w:rFonts w:ascii="Arial" w:hAnsi="Arial" w:cs="Arial"/>
          <w:color w:val="7030A0"/>
        </w:rPr>
        <w:t xml:space="preserve"> colleagues</w:t>
      </w:r>
      <w:r w:rsidR="00E34C60" w:rsidRPr="0055385F">
        <w:rPr>
          <w:rFonts w:ascii="Arial" w:hAnsi="Arial" w:cs="Arial"/>
          <w:color w:val="7030A0"/>
        </w:rPr>
        <w:t xml:space="preserve"> come to terms with the changes affecting them</w:t>
      </w:r>
      <w:r w:rsidRPr="0055385F">
        <w:rPr>
          <w:rFonts w:ascii="Arial" w:hAnsi="Arial" w:cs="Arial"/>
          <w:color w:val="7030A0"/>
        </w:rPr>
        <w:t xml:space="preserve">.  </w:t>
      </w:r>
    </w:p>
    <w:p w:rsidR="001E744D" w:rsidRDefault="001E744D" w:rsidP="00ED2F69">
      <w:pPr>
        <w:ind w:left="720"/>
        <w:rPr>
          <w:rFonts w:ascii="Arial" w:hAnsi="Arial" w:cs="Arial"/>
          <w:color w:val="002060"/>
        </w:rPr>
      </w:pPr>
    </w:p>
    <w:p w:rsidR="007E41DD" w:rsidRDefault="007E41DD" w:rsidP="00ED2F69">
      <w:pPr>
        <w:ind w:left="720"/>
        <w:rPr>
          <w:rFonts w:ascii="Arial" w:hAnsi="Arial" w:cs="Arial"/>
          <w:color w:val="002060"/>
        </w:rPr>
      </w:pPr>
    </w:p>
    <w:p w:rsidR="007E41DD" w:rsidRDefault="007E41DD" w:rsidP="00ED2F69">
      <w:pPr>
        <w:ind w:left="720"/>
        <w:rPr>
          <w:rFonts w:ascii="Arial" w:hAnsi="Arial" w:cs="Arial"/>
          <w:color w:val="002060"/>
        </w:rPr>
      </w:pPr>
      <w:r>
        <w:rPr>
          <w:rFonts w:ascii="Arial" w:hAnsi="Arial" w:cs="Arial"/>
          <w:color w:val="002060"/>
        </w:rPr>
        <w:lastRenderedPageBreak/>
        <w:t>Activities to deliver the change</w:t>
      </w:r>
    </w:p>
    <w:p w:rsidR="001E744D" w:rsidRDefault="001E744D">
      <w:pPr>
        <w:rPr>
          <w:rFonts w:ascii="Arial" w:hAnsi="Arial" w:cs="Arial"/>
          <w:color w:val="002060"/>
        </w:rPr>
      </w:pPr>
    </w:p>
    <w:p w:rsidR="00901EB7" w:rsidRPr="00901EB7" w:rsidRDefault="00901EB7" w:rsidP="00901EB7">
      <w:pPr>
        <w:spacing w:after="0" w:line="240" w:lineRule="auto"/>
        <w:ind w:left="720"/>
        <w:rPr>
          <w:rFonts w:ascii="Arial" w:hAnsi="Arial" w:cs="Arial"/>
          <w:color w:val="002060"/>
        </w:rPr>
      </w:pPr>
    </w:p>
    <w:p w:rsidR="00E34C60" w:rsidRDefault="00E34C60">
      <w:pPr>
        <w:rPr>
          <w:rFonts w:ascii="Arial" w:hAnsi="Arial" w:cs="Arial"/>
          <w:color w:val="002060"/>
          <w:sz w:val="24"/>
        </w:rPr>
      </w:pPr>
      <w:r>
        <w:rPr>
          <w:rFonts w:ascii="Arial" w:hAnsi="Arial" w:cs="Arial"/>
          <w:color w:val="002060"/>
          <w:sz w:val="24"/>
        </w:rPr>
        <w:br w:type="page"/>
      </w:r>
    </w:p>
    <w:p w:rsidR="003D0B02" w:rsidRPr="000C77F6" w:rsidRDefault="003D0B02" w:rsidP="003D0B02">
      <w:pPr>
        <w:pStyle w:val="ListParagraph"/>
        <w:spacing w:after="0" w:line="240" w:lineRule="auto"/>
        <w:ind w:left="1077"/>
        <w:rPr>
          <w:rFonts w:ascii="Arial" w:hAnsi="Arial" w:cs="Arial"/>
          <w:color w:val="002060"/>
          <w:sz w:val="24"/>
        </w:rPr>
      </w:pPr>
    </w:p>
    <w:p w:rsidR="00C66B13" w:rsidRPr="000C77F6" w:rsidRDefault="00C66B13">
      <w:pPr>
        <w:rPr>
          <w:rFonts w:ascii="Arial" w:hAnsi="Arial" w:cs="Arial"/>
          <w:b/>
          <w:color w:val="002060"/>
          <w:szCs w:val="24"/>
        </w:rPr>
      </w:pPr>
      <w:r w:rsidRPr="000C77F6">
        <w:rPr>
          <w:rFonts w:ascii="Arial" w:hAnsi="Arial" w:cs="Arial"/>
          <w:b/>
          <w:color w:val="002060"/>
          <w:szCs w:val="24"/>
        </w:rPr>
        <w:br w:type="page"/>
      </w:r>
    </w:p>
    <w:p w:rsidR="00C66B13" w:rsidRPr="000C77F6" w:rsidRDefault="00C66B13" w:rsidP="00C66B13">
      <w:pPr>
        <w:pStyle w:val="ListParagraph"/>
        <w:autoSpaceDE w:val="0"/>
        <w:autoSpaceDN w:val="0"/>
        <w:adjustRightInd w:val="0"/>
        <w:spacing w:after="153" w:line="240" w:lineRule="auto"/>
        <w:ind w:left="-567"/>
        <w:rPr>
          <w:rFonts w:ascii="Arial" w:hAnsi="Arial" w:cs="Arial"/>
          <w:b/>
          <w:color w:val="002060"/>
          <w:szCs w:val="24"/>
        </w:rPr>
      </w:pPr>
    </w:p>
    <w:p w:rsidR="00C66B13" w:rsidRPr="000C77F6" w:rsidRDefault="00C66B13" w:rsidP="00C66B13">
      <w:pPr>
        <w:pStyle w:val="ListParagraph"/>
        <w:autoSpaceDE w:val="0"/>
        <w:autoSpaceDN w:val="0"/>
        <w:adjustRightInd w:val="0"/>
        <w:spacing w:after="153" w:line="240" w:lineRule="auto"/>
        <w:ind w:left="-567"/>
        <w:rPr>
          <w:rFonts w:ascii="Arial" w:hAnsi="Arial" w:cs="Arial"/>
          <w:b/>
          <w:color w:val="002060"/>
          <w:szCs w:val="24"/>
        </w:rPr>
      </w:pPr>
    </w:p>
    <w:p w:rsidR="00C66B13" w:rsidRPr="000C77F6" w:rsidRDefault="00C66B13" w:rsidP="00C66B13">
      <w:pPr>
        <w:pStyle w:val="ListParagraph"/>
        <w:autoSpaceDE w:val="0"/>
        <w:autoSpaceDN w:val="0"/>
        <w:adjustRightInd w:val="0"/>
        <w:spacing w:after="153" w:line="240" w:lineRule="auto"/>
        <w:ind w:left="-567"/>
        <w:rPr>
          <w:rFonts w:ascii="Arial" w:hAnsi="Arial" w:cs="Arial"/>
          <w:b/>
          <w:color w:val="002060"/>
          <w:szCs w:val="24"/>
        </w:rPr>
      </w:pPr>
    </w:p>
    <w:p w:rsidR="00C66B13" w:rsidRPr="000C77F6" w:rsidRDefault="00C66B13" w:rsidP="00C66B13">
      <w:pPr>
        <w:pStyle w:val="ListParagraph"/>
        <w:autoSpaceDE w:val="0"/>
        <w:autoSpaceDN w:val="0"/>
        <w:adjustRightInd w:val="0"/>
        <w:spacing w:after="153" w:line="240" w:lineRule="auto"/>
        <w:ind w:left="-567"/>
        <w:rPr>
          <w:rFonts w:ascii="Arial" w:hAnsi="Arial" w:cs="Arial"/>
          <w:color w:val="002060"/>
          <w:sz w:val="24"/>
        </w:rPr>
      </w:pPr>
      <w:r w:rsidRPr="000C77F6">
        <w:rPr>
          <w:rFonts w:ascii="Arial" w:hAnsi="Arial" w:cs="Arial"/>
          <w:b/>
          <w:noProof/>
          <w:color w:val="002060"/>
          <w:szCs w:val="24"/>
          <w:lang w:eastAsia="en-GB"/>
        </w:rPr>
        <w:drawing>
          <wp:inline distT="0" distB="0" distL="0" distR="0">
            <wp:extent cx="347997" cy="340287"/>
            <wp:effectExtent l="19050" t="0" r="0" b="0"/>
            <wp:docPr id="32" name="Picture 10"/>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7" cstate="print"/>
                    <a:srcRect l="7749" t="52275" r="83198" b="30875"/>
                    <a:stretch>
                      <a:fillRect/>
                    </a:stretch>
                  </pic:blipFill>
                  <pic:spPr bwMode="auto">
                    <a:xfrm>
                      <a:off x="0" y="0"/>
                      <a:ext cx="348587" cy="340864"/>
                    </a:xfrm>
                    <a:prstGeom prst="rect">
                      <a:avLst/>
                    </a:prstGeom>
                    <a:noFill/>
                    <a:ln w="9525">
                      <a:noFill/>
                      <a:miter lim="800000"/>
                      <a:headEnd/>
                      <a:tailEnd/>
                    </a:ln>
                  </pic:spPr>
                </pic:pic>
              </a:graphicData>
            </a:graphic>
          </wp:inline>
        </w:drawing>
      </w:r>
      <w:r w:rsidRPr="000C77F6">
        <w:rPr>
          <w:rFonts w:ascii="Arial" w:hAnsi="Arial" w:cs="Arial"/>
          <w:b/>
          <w:color w:val="002060"/>
          <w:szCs w:val="24"/>
        </w:rPr>
        <w:t xml:space="preserve">      D</w:t>
      </w:r>
      <w:r w:rsidRPr="000C77F6">
        <w:rPr>
          <w:rFonts w:ascii="Arial" w:hAnsi="Arial" w:cs="Arial"/>
          <w:color w:val="002060"/>
          <w:sz w:val="24"/>
        </w:rPr>
        <w:t>eveloping awareness and understanding of Change and its need</w:t>
      </w:r>
    </w:p>
    <w:p w:rsidR="00C66B13" w:rsidRPr="000C77F6" w:rsidRDefault="00C66B13" w:rsidP="00C66B13">
      <w:pPr>
        <w:pStyle w:val="ListParagraph"/>
        <w:autoSpaceDE w:val="0"/>
        <w:autoSpaceDN w:val="0"/>
        <w:adjustRightInd w:val="0"/>
        <w:spacing w:after="153" w:line="240" w:lineRule="auto"/>
        <w:ind w:left="-567"/>
        <w:rPr>
          <w:rFonts w:ascii="Arial" w:hAnsi="Arial" w:cs="Arial"/>
          <w:b/>
          <w:color w:val="002060"/>
          <w:szCs w:val="24"/>
        </w:rPr>
      </w:pPr>
    </w:p>
    <w:sectPr w:rsidR="00C66B13" w:rsidRPr="000C77F6" w:rsidSect="00887941">
      <w:headerReference w:type="default" r:id="rId28"/>
      <w:pgSz w:w="11906" w:h="16838"/>
      <w:pgMar w:top="1440" w:right="1440" w:bottom="1440"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C33" w:rsidRDefault="002B7C33" w:rsidP="00B44BB9">
      <w:pPr>
        <w:spacing w:after="0" w:line="240" w:lineRule="auto"/>
      </w:pPr>
      <w:r>
        <w:separator/>
      </w:r>
    </w:p>
  </w:endnote>
  <w:endnote w:type="continuationSeparator" w:id="0">
    <w:p w:rsidR="002B7C33" w:rsidRDefault="002B7C33" w:rsidP="00B44B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Light">
    <w:altName w:val="GillSans Light"/>
    <w:charset w:val="00"/>
    <w:family w:val="auto"/>
    <w:pitch w:val="variable"/>
    <w:sig w:usb0="00000000" w:usb1="00000000" w:usb2="00000000" w:usb3="00000000" w:csb0="00000001" w:csb1="00000000"/>
  </w:font>
  <w:font w:name="Gill Sans MT">
    <w:altName w:val="Gill Sans"/>
    <w:panose1 w:val="020B0502020104020203"/>
    <w:charset w:val="00"/>
    <w:family w:val="swiss"/>
    <w:pitch w:val="variable"/>
    <w:sig w:usb0="00000007" w:usb1="00000000" w:usb2="00000000" w:usb3="00000000" w:csb0="0000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C33" w:rsidRDefault="002B7C33" w:rsidP="00B44BB9">
      <w:pPr>
        <w:spacing w:after="0" w:line="240" w:lineRule="auto"/>
      </w:pPr>
      <w:r>
        <w:separator/>
      </w:r>
    </w:p>
  </w:footnote>
  <w:footnote w:type="continuationSeparator" w:id="0">
    <w:p w:rsidR="002B7C33" w:rsidRDefault="002B7C33" w:rsidP="00B44B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C33" w:rsidRDefault="002B7C33" w:rsidP="00B44BB9">
    <w:pPr>
      <w:pStyle w:val="Header"/>
      <w:jc w:val="right"/>
    </w:pPr>
    <w:r w:rsidRPr="00B44BB9">
      <w:rPr>
        <w:noProof/>
        <w:sz w:val="20"/>
        <w:lang w:eastAsia="en-GB"/>
      </w:rPr>
      <w:drawing>
        <wp:inline distT="0" distB="0" distL="0" distR="0">
          <wp:extent cx="4558966" cy="385010"/>
          <wp:effectExtent l="19050" t="0" r="0" b="0"/>
          <wp:docPr id="8" name="Picture 5" descr="MFT_pp_logo.jpg"/>
          <wp:cNvGraphicFramePr/>
          <a:graphic xmlns:a="http://schemas.openxmlformats.org/drawingml/2006/main">
            <a:graphicData uri="http://schemas.openxmlformats.org/drawingml/2006/picture">
              <pic:pic xmlns:pic="http://schemas.openxmlformats.org/drawingml/2006/picture">
                <pic:nvPicPr>
                  <pic:cNvPr id="12" name="Picture 11" descr="MFT_pp_logo.jpg"/>
                  <pic:cNvPicPr>
                    <a:picLocks noChangeAspect="1"/>
                  </pic:cNvPicPr>
                </pic:nvPicPr>
                <pic:blipFill>
                  <a:blip r:embed="rId1">
                    <a:extLst>
                      <a:ext uri="{28A0092B-C50C-407E-A947-70E740481C1C}">
                        <a14:useLocalDpi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4560134" cy="38510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9402E7"/>
    <w:multiLevelType w:val="hybridMultilevel"/>
    <w:tmpl w:val="C1C82B0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0332A"/>
    <w:multiLevelType w:val="multilevel"/>
    <w:tmpl w:val="2228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529E8"/>
    <w:multiLevelType w:val="hybridMultilevel"/>
    <w:tmpl w:val="DAB86D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DA4018D"/>
    <w:multiLevelType w:val="hybridMultilevel"/>
    <w:tmpl w:val="B57018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D2476C"/>
    <w:multiLevelType w:val="hybridMultilevel"/>
    <w:tmpl w:val="8CD2E2A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25B2572C"/>
    <w:multiLevelType w:val="hybridMultilevel"/>
    <w:tmpl w:val="2C284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B74872"/>
    <w:multiLevelType w:val="hybridMultilevel"/>
    <w:tmpl w:val="6AE8A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BDF3C30"/>
    <w:multiLevelType w:val="hybridMultilevel"/>
    <w:tmpl w:val="8D487D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C266A36"/>
    <w:multiLevelType w:val="hybridMultilevel"/>
    <w:tmpl w:val="BA0CD3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nsid w:val="347E0C17"/>
    <w:multiLevelType w:val="hybridMultilevel"/>
    <w:tmpl w:val="DBD62FE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36800BF6"/>
    <w:multiLevelType w:val="hybridMultilevel"/>
    <w:tmpl w:val="25603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0DA3593"/>
    <w:multiLevelType w:val="hybridMultilevel"/>
    <w:tmpl w:val="FFB66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D8112BC"/>
    <w:multiLevelType w:val="hybridMultilevel"/>
    <w:tmpl w:val="D4AEC8A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EBE0A0E"/>
    <w:multiLevelType w:val="hybridMultilevel"/>
    <w:tmpl w:val="C638C63C"/>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4">
    <w:nsid w:val="552115CE"/>
    <w:multiLevelType w:val="hybridMultilevel"/>
    <w:tmpl w:val="46C08E2E"/>
    <w:lvl w:ilvl="0" w:tplc="08090001">
      <w:start w:val="1"/>
      <w:numFmt w:val="bullet"/>
      <w:lvlText w:val=""/>
      <w:lvlJc w:val="left"/>
      <w:pPr>
        <w:ind w:left="-162" w:hanging="360"/>
      </w:pPr>
      <w:rPr>
        <w:rFonts w:ascii="Symbol" w:hAnsi="Symbol" w:hint="default"/>
      </w:rPr>
    </w:lvl>
    <w:lvl w:ilvl="1" w:tplc="08090003" w:tentative="1">
      <w:start w:val="1"/>
      <w:numFmt w:val="bullet"/>
      <w:lvlText w:val="o"/>
      <w:lvlJc w:val="left"/>
      <w:pPr>
        <w:ind w:left="558" w:hanging="360"/>
      </w:pPr>
      <w:rPr>
        <w:rFonts w:ascii="Courier New" w:hAnsi="Courier New" w:cs="Courier New" w:hint="default"/>
      </w:rPr>
    </w:lvl>
    <w:lvl w:ilvl="2" w:tplc="08090005" w:tentative="1">
      <w:start w:val="1"/>
      <w:numFmt w:val="bullet"/>
      <w:lvlText w:val=""/>
      <w:lvlJc w:val="left"/>
      <w:pPr>
        <w:ind w:left="1278" w:hanging="360"/>
      </w:pPr>
      <w:rPr>
        <w:rFonts w:ascii="Wingdings" w:hAnsi="Wingdings" w:hint="default"/>
      </w:rPr>
    </w:lvl>
    <w:lvl w:ilvl="3" w:tplc="08090001" w:tentative="1">
      <w:start w:val="1"/>
      <w:numFmt w:val="bullet"/>
      <w:lvlText w:val=""/>
      <w:lvlJc w:val="left"/>
      <w:pPr>
        <w:ind w:left="1998" w:hanging="360"/>
      </w:pPr>
      <w:rPr>
        <w:rFonts w:ascii="Symbol" w:hAnsi="Symbol" w:hint="default"/>
      </w:rPr>
    </w:lvl>
    <w:lvl w:ilvl="4" w:tplc="08090003" w:tentative="1">
      <w:start w:val="1"/>
      <w:numFmt w:val="bullet"/>
      <w:lvlText w:val="o"/>
      <w:lvlJc w:val="left"/>
      <w:pPr>
        <w:ind w:left="2718" w:hanging="360"/>
      </w:pPr>
      <w:rPr>
        <w:rFonts w:ascii="Courier New" w:hAnsi="Courier New" w:cs="Courier New" w:hint="default"/>
      </w:rPr>
    </w:lvl>
    <w:lvl w:ilvl="5" w:tplc="08090005" w:tentative="1">
      <w:start w:val="1"/>
      <w:numFmt w:val="bullet"/>
      <w:lvlText w:val=""/>
      <w:lvlJc w:val="left"/>
      <w:pPr>
        <w:ind w:left="3438" w:hanging="360"/>
      </w:pPr>
      <w:rPr>
        <w:rFonts w:ascii="Wingdings" w:hAnsi="Wingdings" w:hint="default"/>
      </w:rPr>
    </w:lvl>
    <w:lvl w:ilvl="6" w:tplc="08090001" w:tentative="1">
      <w:start w:val="1"/>
      <w:numFmt w:val="bullet"/>
      <w:lvlText w:val=""/>
      <w:lvlJc w:val="left"/>
      <w:pPr>
        <w:ind w:left="4158" w:hanging="360"/>
      </w:pPr>
      <w:rPr>
        <w:rFonts w:ascii="Symbol" w:hAnsi="Symbol" w:hint="default"/>
      </w:rPr>
    </w:lvl>
    <w:lvl w:ilvl="7" w:tplc="08090003" w:tentative="1">
      <w:start w:val="1"/>
      <w:numFmt w:val="bullet"/>
      <w:lvlText w:val="o"/>
      <w:lvlJc w:val="left"/>
      <w:pPr>
        <w:ind w:left="4878" w:hanging="360"/>
      </w:pPr>
      <w:rPr>
        <w:rFonts w:ascii="Courier New" w:hAnsi="Courier New" w:cs="Courier New" w:hint="default"/>
      </w:rPr>
    </w:lvl>
    <w:lvl w:ilvl="8" w:tplc="08090005" w:tentative="1">
      <w:start w:val="1"/>
      <w:numFmt w:val="bullet"/>
      <w:lvlText w:val=""/>
      <w:lvlJc w:val="left"/>
      <w:pPr>
        <w:ind w:left="5598" w:hanging="360"/>
      </w:pPr>
      <w:rPr>
        <w:rFonts w:ascii="Wingdings" w:hAnsi="Wingdings" w:hint="default"/>
      </w:rPr>
    </w:lvl>
  </w:abstractNum>
  <w:abstractNum w:abstractNumId="15">
    <w:nsid w:val="60573C1E"/>
    <w:multiLevelType w:val="hybridMultilevel"/>
    <w:tmpl w:val="FA484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7A9E4FF6"/>
    <w:multiLevelType w:val="hybridMultilevel"/>
    <w:tmpl w:val="0290CD14"/>
    <w:lvl w:ilvl="0" w:tplc="8FBA3552">
      <w:start w:val="1"/>
      <w:numFmt w:val="bullet"/>
      <w:lvlText w:val="-"/>
      <w:lvlJc w:val="left"/>
      <w:pPr>
        <w:ind w:left="2203" w:hanging="360"/>
      </w:pPr>
      <w:rPr>
        <w:rFonts w:ascii="Arial" w:eastAsiaTheme="minorHAnsi" w:hAnsi="Arial" w:cs="Arial" w:hint="default"/>
      </w:rPr>
    </w:lvl>
    <w:lvl w:ilvl="1" w:tplc="08090003">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17">
    <w:nsid w:val="7AF01424"/>
    <w:multiLevelType w:val="hybridMultilevel"/>
    <w:tmpl w:val="A2786C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7B4D1EC0"/>
    <w:multiLevelType w:val="hybridMultilevel"/>
    <w:tmpl w:val="AA32F1BA"/>
    <w:lvl w:ilvl="0" w:tplc="0809000F">
      <w:start w:val="5"/>
      <w:numFmt w:val="decimal"/>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num w:numId="1">
    <w:abstractNumId w:val="0"/>
  </w:num>
  <w:num w:numId="2">
    <w:abstractNumId w:val="16"/>
  </w:num>
  <w:num w:numId="3">
    <w:abstractNumId w:val="18"/>
  </w:num>
  <w:num w:numId="4">
    <w:abstractNumId w:val="2"/>
  </w:num>
  <w:num w:numId="5">
    <w:abstractNumId w:val="7"/>
  </w:num>
  <w:num w:numId="6">
    <w:abstractNumId w:val="15"/>
  </w:num>
  <w:num w:numId="7">
    <w:abstractNumId w:val="13"/>
  </w:num>
  <w:num w:numId="8">
    <w:abstractNumId w:val="14"/>
  </w:num>
  <w:num w:numId="9">
    <w:abstractNumId w:val="6"/>
  </w:num>
  <w:num w:numId="10">
    <w:abstractNumId w:val="12"/>
  </w:num>
  <w:num w:numId="11">
    <w:abstractNumId w:val="10"/>
  </w:num>
  <w:num w:numId="12">
    <w:abstractNumId w:val="5"/>
  </w:num>
  <w:num w:numId="13">
    <w:abstractNumId w:val="3"/>
  </w:num>
  <w:num w:numId="14">
    <w:abstractNumId w:val="8"/>
  </w:num>
  <w:num w:numId="15">
    <w:abstractNumId w:val="1"/>
  </w:num>
  <w:num w:numId="16">
    <w:abstractNumId w:val="4"/>
  </w:num>
  <w:num w:numId="17">
    <w:abstractNumId w:val="17"/>
  </w:num>
  <w:num w:numId="18">
    <w:abstractNumId w:val="9"/>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65442"/>
    <w:rsid w:val="00011C71"/>
    <w:rsid w:val="00080B67"/>
    <w:rsid w:val="00097352"/>
    <w:rsid w:val="000A0E89"/>
    <w:rsid w:val="000C77F6"/>
    <w:rsid w:val="000E2696"/>
    <w:rsid w:val="00134915"/>
    <w:rsid w:val="00153F90"/>
    <w:rsid w:val="001A0066"/>
    <w:rsid w:val="001B2261"/>
    <w:rsid w:val="001E744D"/>
    <w:rsid w:val="002219D4"/>
    <w:rsid w:val="00244E4D"/>
    <w:rsid w:val="00275EB8"/>
    <w:rsid w:val="002A2293"/>
    <w:rsid w:val="002B7C33"/>
    <w:rsid w:val="00304B18"/>
    <w:rsid w:val="00316E46"/>
    <w:rsid w:val="00362E62"/>
    <w:rsid w:val="00374EB8"/>
    <w:rsid w:val="003D0B02"/>
    <w:rsid w:val="00453688"/>
    <w:rsid w:val="0046041C"/>
    <w:rsid w:val="00465442"/>
    <w:rsid w:val="004E1007"/>
    <w:rsid w:val="00515AC9"/>
    <w:rsid w:val="00535DFB"/>
    <w:rsid w:val="0055385F"/>
    <w:rsid w:val="0055576D"/>
    <w:rsid w:val="005B0D17"/>
    <w:rsid w:val="005C4CA6"/>
    <w:rsid w:val="00607CEA"/>
    <w:rsid w:val="00627D0B"/>
    <w:rsid w:val="00634FB2"/>
    <w:rsid w:val="00635A9B"/>
    <w:rsid w:val="006556D1"/>
    <w:rsid w:val="006F42CF"/>
    <w:rsid w:val="00706C0E"/>
    <w:rsid w:val="007155CB"/>
    <w:rsid w:val="00721F29"/>
    <w:rsid w:val="00734FED"/>
    <w:rsid w:val="00750AAD"/>
    <w:rsid w:val="00762642"/>
    <w:rsid w:val="007751FA"/>
    <w:rsid w:val="007E41DD"/>
    <w:rsid w:val="00846589"/>
    <w:rsid w:val="00862496"/>
    <w:rsid w:val="00865B79"/>
    <w:rsid w:val="00887941"/>
    <w:rsid w:val="008C02C9"/>
    <w:rsid w:val="008C7CD3"/>
    <w:rsid w:val="00901EB7"/>
    <w:rsid w:val="00923A9E"/>
    <w:rsid w:val="00934EE2"/>
    <w:rsid w:val="00950C75"/>
    <w:rsid w:val="00951372"/>
    <w:rsid w:val="0095509D"/>
    <w:rsid w:val="00955B9F"/>
    <w:rsid w:val="009D46E0"/>
    <w:rsid w:val="00A02993"/>
    <w:rsid w:val="00A13361"/>
    <w:rsid w:val="00A254B4"/>
    <w:rsid w:val="00A27AE3"/>
    <w:rsid w:val="00A432E9"/>
    <w:rsid w:val="00A6057F"/>
    <w:rsid w:val="00A73D5F"/>
    <w:rsid w:val="00A8653C"/>
    <w:rsid w:val="00AA5510"/>
    <w:rsid w:val="00AC176B"/>
    <w:rsid w:val="00B132F5"/>
    <w:rsid w:val="00B44BB9"/>
    <w:rsid w:val="00B94EDA"/>
    <w:rsid w:val="00BB1C3A"/>
    <w:rsid w:val="00BB5E32"/>
    <w:rsid w:val="00BF2C36"/>
    <w:rsid w:val="00C360EB"/>
    <w:rsid w:val="00C66B13"/>
    <w:rsid w:val="00C75D05"/>
    <w:rsid w:val="00CB77FB"/>
    <w:rsid w:val="00D00416"/>
    <w:rsid w:val="00D07EA2"/>
    <w:rsid w:val="00D706CD"/>
    <w:rsid w:val="00D9153E"/>
    <w:rsid w:val="00DB6F6A"/>
    <w:rsid w:val="00DD27E3"/>
    <w:rsid w:val="00E06ED7"/>
    <w:rsid w:val="00E217E4"/>
    <w:rsid w:val="00E34C60"/>
    <w:rsid w:val="00E8427C"/>
    <w:rsid w:val="00E94F53"/>
    <w:rsid w:val="00EB4B65"/>
    <w:rsid w:val="00ED2F69"/>
    <w:rsid w:val="00F03F66"/>
    <w:rsid w:val="00F1242E"/>
    <w:rsid w:val="00F17FE4"/>
    <w:rsid w:val="00F80181"/>
    <w:rsid w:val="00FF2BC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9">
      <o:colormru v:ext="edit" colors="#69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7FB"/>
  </w:style>
  <w:style w:type="paragraph" w:styleId="Heading1">
    <w:name w:val="heading 1"/>
    <w:basedOn w:val="Normal"/>
    <w:next w:val="Normal"/>
    <w:link w:val="Heading1Char"/>
    <w:uiPriority w:val="9"/>
    <w:qFormat/>
    <w:rsid w:val="00304B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04B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5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442"/>
    <w:rPr>
      <w:rFonts w:ascii="Tahoma" w:hAnsi="Tahoma" w:cs="Tahoma"/>
      <w:sz w:val="16"/>
      <w:szCs w:val="16"/>
    </w:rPr>
  </w:style>
  <w:style w:type="paragraph" w:styleId="NoSpacing">
    <w:name w:val="No Spacing"/>
    <w:link w:val="NoSpacingChar"/>
    <w:uiPriority w:val="1"/>
    <w:qFormat/>
    <w:rsid w:val="0046544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65442"/>
    <w:rPr>
      <w:rFonts w:eastAsiaTheme="minorEastAsia"/>
      <w:lang w:val="en-US"/>
    </w:rPr>
  </w:style>
  <w:style w:type="paragraph" w:styleId="ListParagraph">
    <w:name w:val="List Paragraph"/>
    <w:basedOn w:val="Normal"/>
    <w:uiPriority w:val="34"/>
    <w:qFormat/>
    <w:rsid w:val="00A254B4"/>
    <w:pPr>
      <w:ind w:left="720"/>
      <w:contextualSpacing/>
    </w:pPr>
  </w:style>
  <w:style w:type="paragraph" w:styleId="Header">
    <w:name w:val="header"/>
    <w:basedOn w:val="Normal"/>
    <w:link w:val="HeaderChar"/>
    <w:uiPriority w:val="99"/>
    <w:semiHidden/>
    <w:unhideWhenUsed/>
    <w:rsid w:val="00B44BB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4BB9"/>
  </w:style>
  <w:style w:type="paragraph" w:styleId="Footer">
    <w:name w:val="footer"/>
    <w:basedOn w:val="Normal"/>
    <w:link w:val="FooterChar"/>
    <w:uiPriority w:val="99"/>
    <w:semiHidden/>
    <w:unhideWhenUsed/>
    <w:rsid w:val="00B44BB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4BB9"/>
  </w:style>
  <w:style w:type="paragraph" w:customStyle="1" w:styleId="Default">
    <w:name w:val="Default"/>
    <w:rsid w:val="007155CB"/>
    <w:pPr>
      <w:autoSpaceDE w:val="0"/>
      <w:autoSpaceDN w:val="0"/>
      <w:adjustRightInd w:val="0"/>
      <w:spacing w:after="0" w:line="240" w:lineRule="auto"/>
    </w:pPr>
    <w:rPr>
      <w:rFonts w:ascii="Arial" w:hAnsi="Arial" w:cs="Arial"/>
      <w:color w:val="000000"/>
      <w:sz w:val="24"/>
      <w:szCs w:val="24"/>
    </w:rPr>
  </w:style>
  <w:style w:type="paragraph" w:customStyle="1" w:styleId="HeadingOne">
    <w:name w:val="Heading One"/>
    <w:basedOn w:val="Heading1"/>
    <w:uiPriority w:val="3"/>
    <w:qFormat/>
    <w:rsid w:val="00304B18"/>
    <w:pPr>
      <w:keepLines w:val="0"/>
      <w:spacing w:before="0"/>
    </w:pPr>
    <w:rPr>
      <w:rFonts w:ascii="Gill Sans Light" w:eastAsia="Times New Roman" w:hAnsi="Gill Sans Light" w:cs="Times New Roman"/>
      <w:iCs/>
      <w:color w:val="94A545"/>
      <w:sz w:val="72"/>
      <w:lang w:val="en-AU"/>
    </w:rPr>
  </w:style>
  <w:style w:type="paragraph" w:customStyle="1" w:styleId="HeadingThree">
    <w:name w:val="Heading Three"/>
    <w:basedOn w:val="Heading3"/>
    <w:uiPriority w:val="5"/>
    <w:qFormat/>
    <w:rsid w:val="00304B18"/>
    <w:pPr>
      <w:keepLines w:val="0"/>
      <w:spacing w:before="240" w:after="60"/>
    </w:pPr>
    <w:rPr>
      <w:rFonts w:ascii="Gill Sans MT" w:eastAsia="Times New Roman" w:hAnsi="Gill Sans MT" w:cs="Times New Roman"/>
      <w:color w:val="auto"/>
      <w:sz w:val="24"/>
      <w:szCs w:val="24"/>
      <w:lang w:val="en-AU"/>
    </w:rPr>
  </w:style>
  <w:style w:type="character" w:customStyle="1" w:styleId="Heading1Char">
    <w:name w:val="Heading 1 Char"/>
    <w:basedOn w:val="DefaultParagraphFont"/>
    <w:link w:val="Heading1"/>
    <w:uiPriority w:val="9"/>
    <w:rsid w:val="00304B1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304B18"/>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07EA2"/>
    <w:rPr>
      <w:color w:val="0000FF" w:themeColor="hyperlink"/>
      <w:u w:val="single"/>
    </w:rPr>
  </w:style>
  <w:style w:type="paragraph" w:styleId="NormalWeb">
    <w:name w:val="Normal (Web)"/>
    <w:basedOn w:val="Normal"/>
    <w:uiPriority w:val="99"/>
    <w:semiHidden/>
    <w:unhideWhenUsed/>
    <w:rsid w:val="00F1242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32009590">
      <w:bodyDiv w:val="1"/>
      <w:marLeft w:val="0"/>
      <w:marRight w:val="0"/>
      <w:marTop w:val="0"/>
      <w:marBottom w:val="0"/>
      <w:divBdr>
        <w:top w:val="none" w:sz="0" w:space="0" w:color="auto"/>
        <w:left w:val="none" w:sz="0" w:space="0" w:color="auto"/>
        <w:bottom w:val="none" w:sz="0" w:space="0" w:color="auto"/>
        <w:right w:val="none" w:sz="0" w:space="0" w:color="auto"/>
      </w:divBdr>
    </w:div>
    <w:div w:id="558244695">
      <w:bodyDiv w:val="1"/>
      <w:marLeft w:val="0"/>
      <w:marRight w:val="0"/>
      <w:marTop w:val="0"/>
      <w:marBottom w:val="0"/>
      <w:divBdr>
        <w:top w:val="none" w:sz="0" w:space="0" w:color="auto"/>
        <w:left w:val="none" w:sz="0" w:space="0" w:color="auto"/>
        <w:bottom w:val="none" w:sz="0" w:space="0" w:color="auto"/>
        <w:right w:val="none" w:sz="0" w:space="0" w:color="auto"/>
      </w:divBdr>
      <w:divsChild>
        <w:div w:id="435829468">
          <w:marLeft w:val="0"/>
          <w:marRight w:val="0"/>
          <w:marTop w:val="0"/>
          <w:marBottom w:val="0"/>
          <w:divBdr>
            <w:top w:val="none" w:sz="0" w:space="0" w:color="auto"/>
            <w:left w:val="none" w:sz="0" w:space="0" w:color="auto"/>
            <w:bottom w:val="none" w:sz="0" w:space="0" w:color="auto"/>
            <w:right w:val="none" w:sz="0" w:space="0" w:color="auto"/>
          </w:divBdr>
          <w:divsChild>
            <w:div w:id="285504150">
              <w:marLeft w:val="0"/>
              <w:marRight w:val="0"/>
              <w:marTop w:val="0"/>
              <w:marBottom w:val="0"/>
              <w:divBdr>
                <w:top w:val="none" w:sz="0" w:space="0" w:color="auto"/>
                <w:left w:val="none" w:sz="0" w:space="0" w:color="auto"/>
                <w:bottom w:val="none" w:sz="0" w:space="0" w:color="auto"/>
                <w:right w:val="none" w:sz="0" w:space="0" w:color="auto"/>
              </w:divBdr>
              <w:divsChild>
                <w:div w:id="366881945">
                  <w:marLeft w:val="0"/>
                  <w:marRight w:val="0"/>
                  <w:marTop w:val="0"/>
                  <w:marBottom w:val="0"/>
                  <w:divBdr>
                    <w:top w:val="none" w:sz="0" w:space="0" w:color="auto"/>
                    <w:left w:val="none" w:sz="0" w:space="0" w:color="auto"/>
                    <w:bottom w:val="none" w:sz="0" w:space="0" w:color="auto"/>
                    <w:right w:val="none" w:sz="0" w:space="0" w:color="auto"/>
                  </w:divBdr>
                  <w:divsChild>
                    <w:div w:id="268705691">
                      <w:marLeft w:val="0"/>
                      <w:marRight w:val="0"/>
                      <w:marTop w:val="0"/>
                      <w:marBottom w:val="0"/>
                      <w:divBdr>
                        <w:top w:val="none" w:sz="0" w:space="0" w:color="auto"/>
                        <w:left w:val="none" w:sz="0" w:space="0" w:color="auto"/>
                        <w:bottom w:val="none" w:sz="0" w:space="0" w:color="auto"/>
                        <w:right w:val="none" w:sz="0" w:space="0" w:color="auto"/>
                      </w:divBdr>
                      <w:divsChild>
                        <w:div w:id="676660658">
                          <w:marLeft w:val="0"/>
                          <w:marRight w:val="0"/>
                          <w:marTop w:val="0"/>
                          <w:marBottom w:val="0"/>
                          <w:divBdr>
                            <w:top w:val="none" w:sz="0" w:space="0" w:color="auto"/>
                            <w:left w:val="none" w:sz="0" w:space="0" w:color="auto"/>
                            <w:bottom w:val="none" w:sz="0" w:space="0" w:color="auto"/>
                            <w:right w:val="none" w:sz="0" w:space="0" w:color="auto"/>
                          </w:divBdr>
                          <w:divsChild>
                            <w:div w:id="2048024210">
                              <w:marLeft w:val="0"/>
                              <w:marRight w:val="0"/>
                              <w:marTop w:val="0"/>
                              <w:marBottom w:val="0"/>
                              <w:divBdr>
                                <w:top w:val="none" w:sz="0" w:space="0" w:color="auto"/>
                                <w:left w:val="none" w:sz="0" w:space="0" w:color="auto"/>
                                <w:bottom w:val="none" w:sz="0" w:space="0" w:color="auto"/>
                                <w:right w:val="none" w:sz="0" w:space="0" w:color="auto"/>
                              </w:divBdr>
                              <w:divsChild>
                                <w:div w:id="368384805">
                                  <w:marLeft w:val="0"/>
                                  <w:marRight w:val="0"/>
                                  <w:marTop w:val="0"/>
                                  <w:marBottom w:val="0"/>
                                  <w:divBdr>
                                    <w:top w:val="none" w:sz="0" w:space="0" w:color="auto"/>
                                    <w:left w:val="none" w:sz="0" w:space="0" w:color="auto"/>
                                    <w:bottom w:val="none" w:sz="0" w:space="0" w:color="auto"/>
                                    <w:right w:val="none" w:sz="0" w:space="0" w:color="auto"/>
                                  </w:divBdr>
                                  <w:divsChild>
                                    <w:div w:id="51125951">
                                      <w:marLeft w:val="0"/>
                                      <w:marRight w:val="0"/>
                                      <w:marTop w:val="0"/>
                                      <w:marBottom w:val="0"/>
                                      <w:divBdr>
                                        <w:top w:val="none" w:sz="0" w:space="0" w:color="auto"/>
                                        <w:left w:val="none" w:sz="0" w:space="0" w:color="auto"/>
                                        <w:bottom w:val="none" w:sz="0" w:space="0" w:color="auto"/>
                                        <w:right w:val="none" w:sz="0" w:space="0" w:color="auto"/>
                                      </w:divBdr>
                                      <w:divsChild>
                                        <w:div w:id="156726614">
                                          <w:marLeft w:val="0"/>
                                          <w:marRight w:val="0"/>
                                          <w:marTop w:val="0"/>
                                          <w:marBottom w:val="0"/>
                                          <w:divBdr>
                                            <w:top w:val="none" w:sz="0" w:space="0" w:color="auto"/>
                                            <w:left w:val="none" w:sz="0" w:space="0" w:color="auto"/>
                                            <w:bottom w:val="none" w:sz="0" w:space="0" w:color="auto"/>
                                            <w:right w:val="none" w:sz="0" w:space="0" w:color="auto"/>
                                          </w:divBdr>
                                          <w:divsChild>
                                            <w:div w:id="888298279">
                                              <w:marLeft w:val="0"/>
                                              <w:marRight w:val="0"/>
                                              <w:marTop w:val="0"/>
                                              <w:marBottom w:val="0"/>
                                              <w:divBdr>
                                                <w:top w:val="none" w:sz="0" w:space="0" w:color="auto"/>
                                                <w:left w:val="none" w:sz="0" w:space="0" w:color="auto"/>
                                                <w:bottom w:val="none" w:sz="0" w:space="0" w:color="auto"/>
                                                <w:right w:val="none" w:sz="0" w:space="0" w:color="auto"/>
                                              </w:divBdr>
                                              <w:divsChild>
                                                <w:div w:id="1434399178">
                                                  <w:marLeft w:val="0"/>
                                                  <w:marRight w:val="0"/>
                                                  <w:marTop w:val="0"/>
                                                  <w:marBottom w:val="0"/>
                                                  <w:divBdr>
                                                    <w:top w:val="none" w:sz="0" w:space="0" w:color="auto"/>
                                                    <w:left w:val="none" w:sz="0" w:space="0" w:color="auto"/>
                                                    <w:bottom w:val="none" w:sz="0" w:space="0" w:color="auto"/>
                                                    <w:right w:val="none" w:sz="0" w:space="0" w:color="auto"/>
                                                  </w:divBdr>
                                                  <w:divsChild>
                                                    <w:div w:id="2039425499">
                                                      <w:marLeft w:val="0"/>
                                                      <w:marRight w:val="0"/>
                                                      <w:marTop w:val="0"/>
                                                      <w:marBottom w:val="0"/>
                                                      <w:divBdr>
                                                        <w:top w:val="none" w:sz="0" w:space="0" w:color="auto"/>
                                                        <w:left w:val="none" w:sz="0" w:space="0" w:color="auto"/>
                                                        <w:bottom w:val="none" w:sz="0" w:space="0" w:color="auto"/>
                                                        <w:right w:val="none" w:sz="0" w:space="0" w:color="auto"/>
                                                      </w:divBdr>
                                                      <w:divsChild>
                                                        <w:div w:id="1434591955">
                                                          <w:marLeft w:val="0"/>
                                                          <w:marRight w:val="0"/>
                                                          <w:marTop w:val="0"/>
                                                          <w:marBottom w:val="0"/>
                                                          <w:divBdr>
                                                            <w:top w:val="none" w:sz="0" w:space="0" w:color="auto"/>
                                                            <w:left w:val="none" w:sz="0" w:space="0" w:color="auto"/>
                                                            <w:bottom w:val="none" w:sz="0" w:space="0" w:color="auto"/>
                                                            <w:right w:val="none" w:sz="0" w:space="0" w:color="auto"/>
                                                          </w:divBdr>
                                                          <w:divsChild>
                                                            <w:div w:id="1289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527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639969719114303356.weebly.com/definition-and-the-role-of-a-champion.htm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google.co.uk/imgres?imgurl=https://upload.wikimedia.org/wikipedia/commons/thumb/1/18/Circle-information.svg/2000px-Circle-information.svg.png&amp;imgrefurl=https://de.wikipedia.org/wiki/Datei:Circle-information.svg&amp;docid=ldsrDLwVna2ebM&amp;tbnid=t3I7OucOQd4rmM:&amp;vet=1&amp;w=2000&amp;h=2000&amp;hl=en&amp;bih=612&amp;biw=1242&amp;ved=2ahUKEwiToqXhlonfAhUR3RoKHbwuAX8QxiAoAXoECAEQEg&amp;iact=c&amp;ictx=1"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ovingforwardtogetherggc.org/moving-forward-together/"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google.co.uk/url?sa=i&amp;rct=j&amp;q=&amp;esrc=s&amp;source=images&amp;cd=&amp;ved=2ahUKEwiU8a_pl4nfAhVR5IUKHQMGBLUQjRx6BAgBEAU&amp;url=https://vk.com/audit_smm&amp;psig=AOvVaw3BRffeTckFEviAySyHnVrz&amp;ust=154411633399463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A3C3FB-398E-47C7-9527-CE06DA3A7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1869</Words>
  <Characters>10656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12501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mcqueju740</dc:creator>
  <cp:lastModifiedBy>donneli862</cp:lastModifiedBy>
  <cp:revision>2</cp:revision>
  <dcterms:created xsi:type="dcterms:W3CDTF">2018-12-11T13:37:00Z</dcterms:created>
  <dcterms:modified xsi:type="dcterms:W3CDTF">2018-12-11T13:37:00Z</dcterms:modified>
</cp:coreProperties>
</file>