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16" w:rsidRPr="00A00416" w:rsidRDefault="00A00416" w:rsidP="00A00416">
      <w:pPr>
        <w:rPr>
          <w:rFonts w:ascii="Arial" w:hAnsi="Arial" w:cs="Arial"/>
          <w:b/>
          <w:color w:val="000000"/>
          <w:sz w:val="32"/>
          <w:szCs w:val="32"/>
          <w:u w:val="single"/>
        </w:rPr>
      </w:pPr>
      <w:r w:rsidRPr="00A00416">
        <w:rPr>
          <w:rFonts w:ascii="Arial" w:hAnsi="Arial" w:cs="Arial"/>
          <w:b/>
          <w:color w:val="000000"/>
          <w:sz w:val="32"/>
          <w:szCs w:val="32"/>
          <w:u w:val="single"/>
        </w:rPr>
        <w:t>Access to the GGC Heart Failure Nurse Liaison Service</w:t>
      </w:r>
    </w:p>
    <w:p w:rsidR="00A00416" w:rsidRPr="00A00416" w:rsidRDefault="00A00416" w:rsidP="00A00416">
      <w:pPr>
        <w:rPr>
          <w:rFonts w:ascii="Arial" w:hAnsi="Arial" w:cs="Arial"/>
          <w:b/>
          <w:color w:val="000000"/>
        </w:rPr>
      </w:pPr>
    </w:p>
    <w:p w:rsidR="00A00416" w:rsidRPr="004D5685" w:rsidRDefault="00A00416" w:rsidP="00A00416">
      <w:pPr>
        <w:rPr>
          <w:rFonts w:ascii="Arial" w:hAnsi="Arial" w:cs="Arial"/>
          <w:b/>
        </w:rPr>
      </w:pPr>
      <w:r>
        <w:rPr>
          <w:rFonts w:ascii="Arial" w:hAnsi="Arial" w:cs="Arial"/>
          <w:b/>
        </w:rPr>
        <w:t xml:space="preserve">To arrange HFNLS follow up for </w:t>
      </w:r>
      <w:r w:rsidRPr="004D5685">
        <w:rPr>
          <w:rFonts w:ascii="Arial" w:hAnsi="Arial" w:cs="Arial"/>
          <w:b/>
        </w:rPr>
        <w:t>patient</w:t>
      </w:r>
      <w:r>
        <w:rPr>
          <w:rFonts w:ascii="Arial" w:hAnsi="Arial" w:cs="Arial"/>
          <w:b/>
        </w:rPr>
        <w:t>s who have</w:t>
      </w:r>
      <w:r w:rsidRPr="004D5685">
        <w:rPr>
          <w:rFonts w:ascii="Arial" w:hAnsi="Arial" w:cs="Arial"/>
          <w:b/>
        </w:rPr>
        <w:t xml:space="preserve"> had a recent admission to hospital with heart failure secondary to LVSD and </w:t>
      </w:r>
      <w:r>
        <w:rPr>
          <w:rFonts w:ascii="Arial" w:hAnsi="Arial" w:cs="Arial"/>
          <w:b/>
        </w:rPr>
        <w:t xml:space="preserve">who have </w:t>
      </w:r>
      <w:r w:rsidRPr="004D5685">
        <w:rPr>
          <w:rFonts w:ascii="Arial" w:hAnsi="Arial" w:cs="Arial"/>
          <w:b/>
        </w:rPr>
        <w:t xml:space="preserve">not been picked up by the service, contact your HFLNS to arrange follow-up. This can be done by </w:t>
      </w:r>
      <w:r>
        <w:rPr>
          <w:rFonts w:ascii="Arial" w:hAnsi="Arial" w:cs="Arial"/>
          <w:b/>
        </w:rPr>
        <w:t>phone</w:t>
      </w:r>
      <w:r w:rsidRPr="004D5685">
        <w:rPr>
          <w:rFonts w:ascii="Arial" w:hAnsi="Arial" w:cs="Arial"/>
          <w:b/>
        </w:rPr>
        <w:t xml:space="preserve"> or in </w:t>
      </w:r>
      <w:r w:rsidR="004D783D" w:rsidRPr="004D5685">
        <w:rPr>
          <w:rFonts w:ascii="Arial" w:hAnsi="Arial" w:cs="Arial"/>
          <w:b/>
        </w:rPr>
        <w:t xml:space="preserve">writing </w:t>
      </w:r>
      <w:r w:rsidR="004D783D">
        <w:rPr>
          <w:rFonts w:ascii="Arial" w:hAnsi="Arial" w:cs="Arial"/>
          <w:b/>
        </w:rPr>
        <w:t>but</w:t>
      </w:r>
      <w:r>
        <w:rPr>
          <w:rFonts w:ascii="Arial" w:hAnsi="Arial" w:cs="Arial"/>
          <w:b/>
        </w:rPr>
        <w:t xml:space="preserve"> </w:t>
      </w:r>
      <w:r w:rsidRPr="004D5685">
        <w:rPr>
          <w:rFonts w:ascii="Arial" w:hAnsi="Arial" w:cs="Arial"/>
          <w:b/>
          <w:u w:val="single"/>
        </w:rPr>
        <w:t>not</w:t>
      </w:r>
      <w:r w:rsidRPr="004D5685">
        <w:rPr>
          <w:rFonts w:ascii="Arial" w:hAnsi="Arial" w:cs="Arial"/>
          <w:b/>
        </w:rPr>
        <w:t xml:space="preserve"> via cardiology SCI referral.  </w:t>
      </w:r>
    </w:p>
    <w:p w:rsidR="00A00416" w:rsidRPr="00F551E7" w:rsidRDefault="00A00416" w:rsidP="00A00416">
      <w:pPr>
        <w:pStyle w:val="ListParagraph"/>
        <w:ind w:left="1440"/>
        <w:rPr>
          <w:rFonts w:ascii="Arial" w:hAnsi="Arial" w:cs="Arial"/>
          <w:b/>
          <w:bCs/>
          <w:sz w:val="20"/>
          <w:szCs w:val="20"/>
        </w:rPr>
      </w:pPr>
    </w:p>
    <w:p w:rsidR="00A00416" w:rsidRDefault="00A00416" w:rsidP="00A00416">
      <w:pPr>
        <w:rPr>
          <w:rFonts w:ascii="Calibri" w:hAnsi="Calibri"/>
          <w:sz w:val="22"/>
          <w:szCs w:val="22"/>
        </w:rPr>
      </w:pPr>
      <w:r w:rsidRPr="004D5685">
        <w:rPr>
          <w:rFonts w:ascii="Arial" w:hAnsi="Arial" w:cs="Arial"/>
          <w:b/>
        </w:rPr>
        <w:t>Once heart failure symptoms are stable, treatment optimised and appropriate self management and social needs are met then patients will no longer receive planned HFLNS support.  Any patient who develops worsening symptoms however, may re-access the service either through their GP as indicated above, or may contact the service themselves on the following numbers:</w:t>
      </w:r>
      <w:r w:rsidRPr="00F551E7">
        <w:rPr>
          <w:rFonts w:ascii="Calibri" w:hAnsi="Calibri"/>
          <w:sz w:val="22"/>
          <w:szCs w:val="22"/>
        </w:rPr>
        <w:t xml:space="preserve"> </w:t>
      </w:r>
    </w:p>
    <w:p w:rsidR="00A00416" w:rsidRDefault="00A00416" w:rsidP="00A00416">
      <w:pPr>
        <w:rPr>
          <w:rFonts w:ascii="Calibri" w:hAnsi="Calibri"/>
          <w:sz w:val="22"/>
          <w:szCs w:val="22"/>
        </w:rPr>
      </w:pPr>
    </w:p>
    <w:p w:rsidR="00A00416" w:rsidRDefault="00A00416" w:rsidP="00A00416">
      <w:pPr>
        <w:rPr>
          <w:rFonts w:ascii="Calibri" w:hAnsi="Calibri"/>
          <w:sz w:val="22"/>
          <w:szCs w:val="22"/>
        </w:rPr>
      </w:pPr>
    </w:p>
    <w:p w:rsidR="0030604F" w:rsidRPr="0030604F" w:rsidRDefault="00A00416" w:rsidP="0030604F">
      <w:pPr>
        <w:pStyle w:val="ListParagraph"/>
        <w:numPr>
          <w:ilvl w:val="0"/>
          <w:numId w:val="2"/>
        </w:numPr>
        <w:rPr>
          <w:rFonts w:ascii="Arial" w:hAnsi="Arial" w:cs="Arial"/>
          <w:b/>
          <w:sz w:val="28"/>
          <w:szCs w:val="28"/>
          <w:lang w:val="fr-FR"/>
        </w:rPr>
      </w:pPr>
      <w:r w:rsidRPr="0030604F">
        <w:rPr>
          <w:rFonts w:ascii="Arial" w:hAnsi="Arial" w:cs="Arial"/>
          <w:b/>
          <w:sz w:val="28"/>
          <w:szCs w:val="28"/>
        </w:rPr>
        <w:t xml:space="preserve">Queen Elizabeth University Hospital - 0141 451 6078 </w:t>
      </w:r>
      <w:r w:rsidRPr="0030604F">
        <w:rPr>
          <w:rFonts w:ascii="Arial" w:hAnsi="Arial" w:cs="Arial"/>
          <w:b/>
          <w:sz w:val="28"/>
          <w:szCs w:val="28"/>
          <w:lang w:val="fr-FR"/>
        </w:rPr>
        <w:t>/6079</w:t>
      </w:r>
    </w:p>
    <w:p w:rsidR="0030604F" w:rsidRPr="0030604F" w:rsidRDefault="00A00416" w:rsidP="0030604F">
      <w:pPr>
        <w:pStyle w:val="ListParagraph"/>
        <w:numPr>
          <w:ilvl w:val="0"/>
          <w:numId w:val="2"/>
        </w:numPr>
        <w:rPr>
          <w:rFonts w:ascii="Arial" w:hAnsi="Arial" w:cs="Arial"/>
          <w:b/>
          <w:sz w:val="28"/>
          <w:szCs w:val="28"/>
        </w:rPr>
      </w:pPr>
      <w:r w:rsidRPr="0030604F">
        <w:rPr>
          <w:rFonts w:ascii="Arial" w:hAnsi="Arial" w:cs="Arial"/>
          <w:b/>
          <w:sz w:val="28"/>
          <w:szCs w:val="28"/>
        </w:rPr>
        <w:t xml:space="preserve">Glasgow Royal Infirmary </w:t>
      </w:r>
      <w:r w:rsidR="0030604F">
        <w:rPr>
          <w:rFonts w:ascii="Arial" w:hAnsi="Arial" w:cs="Arial"/>
          <w:b/>
          <w:sz w:val="28"/>
          <w:szCs w:val="28"/>
        </w:rPr>
        <w:t>- 0141 211 4543</w:t>
      </w:r>
      <w:r w:rsidRPr="0030604F">
        <w:rPr>
          <w:rFonts w:ascii="Arial" w:hAnsi="Arial" w:cs="Arial"/>
          <w:b/>
          <w:sz w:val="28"/>
          <w:szCs w:val="28"/>
        </w:rPr>
        <w:t xml:space="preserve"> </w:t>
      </w:r>
    </w:p>
    <w:p w:rsidR="0030604F" w:rsidRPr="0030604F" w:rsidRDefault="00A00416" w:rsidP="0030604F">
      <w:pPr>
        <w:pStyle w:val="ListParagraph"/>
        <w:numPr>
          <w:ilvl w:val="0"/>
          <w:numId w:val="2"/>
        </w:numPr>
        <w:rPr>
          <w:rFonts w:ascii="Arial" w:hAnsi="Arial" w:cs="Arial"/>
          <w:b/>
          <w:sz w:val="28"/>
          <w:szCs w:val="28"/>
        </w:rPr>
      </w:pPr>
      <w:r w:rsidRPr="0030604F">
        <w:rPr>
          <w:rFonts w:ascii="Arial" w:hAnsi="Arial" w:cs="Arial"/>
          <w:b/>
          <w:sz w:val="28"/>
          <w:szCs w:val="28"/>
        </w:rPr>
        <w:t xml:space="preserve">West of Glasgow ACH- </w:t>
      </w:r>
      <w:r w:rsidR="0030604F">
        <w:rPr>
          <w:rFonts w:ascii="Arial" w:hAnsi="Arial" w:cs="Arial"/>
          <w:b/>
          <w:sz w:val="28"/>
          <w:szCs w:val="28"/>
        </w:rPr>
        <w:t xml:space="preserve"> 0141 201 0383</w:t>
      </w:r>
      <w:r w:rsidRPr="0030604F">
        <w:rPr>
          <w:rFonts w:ascii="Arial" w:hAnsi="Arial" w:cs="Arial"/>
          <w:b/>
          <w:sz w:val="28"/>
          <w:szCs w:val="28"/>
        </w:rPr>
        <w:t xml:space="preserve"> </w:t>
      </w:r>
    </w:p>
    <w:p w:rsidR="0030604F" w:rsidRPr="0030604F" w:rsidRDefault="00A00416" w:rsidP="0030604F">
      <w:pPr>
        <w:pStyle w:val="ListParagraph"/>
        <w:numPr>
          <w:ilvl w:val="0"/>
          <w:numId w:val="2"/>
        </w:numPr>
        <w:rPr>
          <w:rFonts w:ascii="Arial" w:hAnsi="Arial" w:cs="Arial"/>
          <w:b/>
          <w:sz w:val="28"/>
          <w:szCs w:val="28"/>
        </w:rPr>
      </w:pPr>
      <w:r w:rsidRPr="0030604F">
        <w:rPr>
          <w:rFonts w:ascii="Arial" w:hAnsi="Arial" w:cs="Arial"/>
          <w:b/>
          <w:sz w:val="28"/>
          <w:szCs w:val="28"/>
        </w:rPr>
        <w:t xml:space="preserve">Royal Alexandra Hospital - </w:t>
      </w:r>
      <w:r w:rsidR="0030604F">
        <w:rPr>
          <w:rFonts w:ascii="Arial" w:hAnsi="Arial" w:cs="Arial"/>
          <w:b/>
          <w:sz w:val="28"/>
          <w:szCs w:val="28"/>
        </w:rPr>
        <w:t xml:space="preserve"> 0141 314 9701</w:t>
      </w:r>
    </w:p>
    <w:p w:rsidR="0030604F" w:rsidRPr="0030604F" w:rsidRDefault="00A00416" w:rsidP="0030604F">
      <w:pPr>
        <w:pStyle w:val="ListParagraph"/>
        <w:numPr>
          <w:ilvl w:val="0"/>
          <w:numId w:val="2"/>
        </w:numPr>
        <w:rPr>
          <w:rFonts w:ascii="Arial" w:hAnsi="Arial" w:cs="Arial"/>
          <w:b/>
          <w:sz w:val="28"/>
          <w:szCs w:val="28"/>
        </w:rPr>
      </w:pPr>
      <w:r w:rsidRPr="0030604F">
        <w:rPr>
          <w:rFonts w:ascii="Arial" w:hAnsi="Arial" w:cs="Arial"/>
          <w:b/>
          <w:sz w:val="28"/>
          <w:szCs w:val="28"/>
        </w:rPr>
        <w:t>Victoria ACH -</w:t>
      </w:r>
      <w:r w:rsidR="0030604F">
        <w:rPr>
          <w:rFonts w:ascii="Arial" w:hAnsi="Arial" w:cs="Arial"/>
          <w:b/>
          <w:sz w:val="28"/>
          <w:szCs w:val="28"/>
        </w:rPr>
        <w:t>0141 347 8076</w:t>
      </w:r>
      <w:r w:rsidRPr="0030604F">
        <w:rPr>
          <w:rFonts w:ascii="Arial" w:hAnsi="Arial" w:cs="Arial"/>
          <w:b/>
          <w:sz w:val="28"/>
          <w:szCs w:val="28"/>
        </w:rPr>
        <w:t xml:space="preserve"> </w:t>
      </w:r>
    </w:p>
    <w:p w:rsidR="0030604F" w:rsidRPr="0030604F" w:rsidRDefault="00A00416" w:rsidP="0030604F">
      <w:pPr>
        <w:pStyle w:val="ListParagraph"/>
        <w:numPr>
          <w:ilvl w:val="0"/>
          <w:numId w:val="2"/>
        </w:numPr>
        <w:rPr>
          <w:rFonts w:ascii="Arial" w:hAnsi="Arial" w:cs="Arial"/>
          <w:b/>
          <w:sz w:val="28"/>
          <w:szCs w:val="28"/>
        </w:rPr>
      </w:pPr>
      <w:r w:rsidRPr="0030604F">
        <w:rPr>
          <w:rFonts w:ascii="Arial" w:hAnsi="Arial" w:cs="Arial"/>
          <w:b/>
          <w:sz w:val="28"/>
          <w:szCs w:val="28"/>
        </w:rPr>
        <w:t xml:space="preserve">Inverclyde Royal Hospital-  </w:t>
      </w:r>
      <w:r w:rsidR="0030604F">
        <w:rPr>
          <w:rFonts w:ascii="Arial" w:hAnsi="Arial" w:cs="Arial"/>
          <w:b/>
          <w:sz w:val="28"/>
          <w:szCs w:val="28"/>
        </w:rPr>
        <w:t>01475 505130</w:t>
      </w:r>
      <w:r w:rsidRPr="0030604F">
        <w:rPr>
          <w:rFonts w:ascii="Arial" w:hAnsi="Arial" w:cs="Arial"/>
          <w:b/>
          <w:sz w:val="28"/>
          <w:szCs w:val="28"/>
        </w:rPr>
        <w:t xml:space="preserve"> </w:t>
      </w:r>
    </w:p>
    <w:p w:rsidR="00A00416" w:rsidRPr="0030604F" w:rsidRDefault="00A00416" w:rsidP="0030604F">
      <w:pPr>
        <w:pStyle w:val="ListParagraph"/>
        <w:numPr>
          <w:ilvl w:val="0"/>
          <w:numId w:val="2"/>
        </w:numPr>
        <w:rPr>
          <w:rFonts w:ascii="Comic Sans MS" w:hAnsi="Comic Sans MS"/>
          <w:sz w:val="28"/>
          <w:szCs w:val="28"/>
          <w:lang w:val="fr-FR"/>
        </w:rPr>
      </w:pPr>
      <w:r w:rsidRPr="0030604F">
        <w:rPr>
          <w:rFonts w:ascii="Arial" w:hAnsi="Arial" w:cs="Arial"/>
          <w:b/>
          <w:sz w:val="28"/>
          <w:szCs w:val="28"/>
        </w:rPr>
        <w:t xml:space="preserve">Stobhill  ACH - </w:t>
      </w:r>
      <w:r w:rsidR="0030604F">
        <w:rPr>
          <w:rFonts w:ascii="Arial" w:hAnsi="Arial" w:cs="Arial"/>
          <w:b/>
          <w:sz w:val="28"/>
          <w:szCs w:val="28"/>
        </w:rPr>
        <w:t>0141 355 1840</w:t>
      </w:r>
      <w:r w:rsidRPr="0030604F">
        <w:rPr>
          <w:rFonts w:ascii="Arial" w:hAnsi="Arial" w:cs="Arial"/>
          <w:b/>
          <w:sz w:val="28"/>
          <w:szCs w:val="28"/>
        </w:rPr>
        <w:t xml:space="preserve"> </w:t>
      </w:r>
    </w:p>
    <w:p w:rsidR="00FF6D22" w:rsidRDefault="00FF6D22"/>
    <w:sectPr w:rsidR="00FF6D22" w:rsidSect="00DF55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5571"/>
    <w:multiLevelType w:val="hybridMultilevel"/>
    <w:tmpl w:val="BD10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28A1B2C"/>
    <w:multiLevelType w:val="hybridMultilevel"/>
    <w:tmpl w:val="54C0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0416"/>
    <w:rsid w:val="00050F0E"/>
    <w:rsid w:val="000B2616"/>
    <w:rsid w:val="00202836"/>
    <w:rsid w:val="002D58BC"/>
    <w:rsid w:val="002F41C7"/>
    <w:rsid w:val="0030604F"/>
    <w:rsid w:val="0036369B"/>
    <w:rsid w:val="0038468D"/>
    <w:rsid w:val="003B4F80"/>
    <w:rsid w:val="00420C1A"/>
    <w:rsid w:val="00444CDB"/>
    <w:rsid w:val="00455D68"/>
    <w:rsid w:val="004C6C18"/>
    <w:rsid w:val="004D783D"/>
    <w:rsid w:val="004E33BC"/>
    <w:rsid w:val="00562587"/>
    <w:rsid w:val="00563301"/>
    <w:rsid w:val="00590DCF"/>
    <w:rsid w:val="006C66ED"/>
    <w:rsid w:val="006E0573"/>
    <w:rsid w:val="00716B5A"/>
    <w:rsid w:val="007A299B"/>
    <w:rsid w:val="007A7B04"/>
    <w:rsid w:val="00833FDE"/>
    <w:rsid w:val="00847980"/>
    <w:rsid w:val="008B4AD0"/>
    <w:rsid w:val="00926FC3"/>
    <w:rsid w:val="00964B8A"/>
    <w:rsid w:val="00994599"/>
    <w:rsid w:val="00A00416"/>
    <w:rsid w:val="00A12729"/>
    <w:rsid w:val="00B04ADB"/>
    <w:rsid w:val="00B36948"/>
    <w:rsid w:val="00B731B9"/>
    <w:rsid w:val="00B82778"/>
    <w:rsid w:val="00C02F9E"/>
    <w:rsid w:val="00C3434C"/>
    <w:rsid w:val="00CA09FA"/>
    <w:rsid w:val="00DF55C2"/>
    <w:rsid w:val="00E007CD"/>
    <w:rsid w:val="00EA1A51"/>
    <w:rsid w:val="00EE64F8"/>
    <w:rsid w:val="00EF342B"/>
    <w:rsid w:val="00F049B1"/>
    <w:rsid w:val="00F13F1E"/>
    <w:rsid w:val="00FF6D22"/>
    <w:rsid w:val="00FF7C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1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846</Characters>
  <Application>Microsoft Office Word</Application>
  <DocSecurity>0</DocSecurity>
  <Lines>7</Lines>
  <Paragraphs>1</Paragraphs>
  <ScaleCrop>false</ScaleCrop>
  <Company>NHS Greater Glasgow and Clyde</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fosteal598</dc:creator>
  <cp:lastModifiedBy>fosteal598</cp:lastModifiedBy>
  <cp:revision>3</cp:revision>
  <dcterms:created xsi:type="dcterms:W3CDTF">2017-09-22T07:38:00Z</dcterms:created>
  <dcterms:modified xsi:type="dcterms:W3CDTF">2017-09-22T07:47:00Z</dcterms:modified>
</cp:coreProperties>
</file>