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8" w:rsidRDefault="00A768A8" w:rsidP="00B0409E">
      <w:pPr>
        <w:rPr>
          <w:rFonts w:ascii="Arial" w:hAnsi="Arial" w:cs="Arial"/>
          <w:b/>
        </w:rPr>
      </w:pPr>
    </w:p>
    <w:p w:rsidR="003D6820" w:rsidRPr="00200AA0" w:rsidRDefault="00F46E65" w:rsidP="001E70C1">
      <w:pPr>
        <w:jc w:val="center"/>
        <w:rPr>
          <w:rFonts w:ascii="Arial" w:hAnsi="Arial" w:cs="Arial"/>
          <w:sz w:val="28"/>
          <w:szCs w:val="28"/>
        </w:rPr>
      </w:pPr>
      <w:r w:rsidRPr="00200AA0">
        <w:rPr>
          <w:rFonts w:ascii="Arial" w:hAnsi="Arial" w:cs="Arial"/>
          <w:b/>
          <w:sz w:val="28"/>
          <w:szCs w:val="28"/>
        </w:rPr>
        <w:t>Stakeholder Reference Group</w:t>
      </w:r>
      <w:r w:rsidR="00C81E17" w:rsidRPr="00200AA0">
        <w:rPr>
          <w:rFonts w:ascii="Arial" w:hAnsi="Arial" w:cs="Arial"/>
          <w:b/>
          <w:sz w:val="28"/>
          <w:szCs w:val="28"/>
        </w:rPr>
        <w:t xml:space="preserve"> Terms of Reference</w:t>
      </w:r>
    </w:p>
    <w:p w:rsidR="00C84B6F" w:rsidRPr="00A768A8" w:rsidRDefault="00C84B6F" w:rsidP="00B0409E">
      <w:pPr>
        <w:rPr>
          <w:rFonts w:ascii="Arial" w:hAnsi="Arial" w:cs="Arial"/>
        </w:rPr>
      </w:pPr>
    </w:p>
    <w:p w:rsidR="001253FC" w:rsidRPr="00A768A8" w:rsidRDefault="001253FC" w:rsidP="00B0409E">
      <w:pPr>
        <w:rPr>
          <w:rFonts w:ascii="Arial" w:hAnsi="Arial" w:cs="Arial"/>
          <w:b/>
        </w:rPr>
      </w:pPr>
      <w:r w:rsidRPr="00A768A8">
        <w:rPr>
          <w:rFonts w:ascii="Arial" w:hAnsi="Arial" w:cs="Arial"/>
          <w:b/>
        </w:rPr>
        <w:t>Context</w:t>
      </w:r>
    </w:p>
    <w:p w:rsidR="001253FC" w:rsidRDefault="00716849" w:rsidP="00B0409E">
      <w:pPr>
        <w:rPr>
          <w:rFonts w:ascii="Arial" w:hAnsi="Arial" w:cs="Arial"/>
        </w:rPr>
      </w:pPr>
      <w:r>
        <w:rPr>
          <w:rFonts w:ascii="Arial" w:hAnsi="Arial" w:cs="Arial"/>
        </w:rPr>
        <w:t xml:space="preserve">NHS Greater Glasgow and Clyde </w:t>
      </w:r>
      <w:r w:rsidR="00E57243">
        <w:rPr>
          <w:rFonts w:ascii="Arial" w:hAnsi="Arial" w:cs="Arial"/>
        </w:rPr>
        <w:t xml:space="preserve">(NHSGGC) </w:t>
      </w:r>
      <w:proofErr w:type="gramStart"/>
      <w:r>
        <w:rPr>
          <w:rFonts w:ascii="Arial" w:hAnsi="Arial" w:cs="Arial"/>
        </w:rPr>
        <w:t>is</w:t>
      </w:r>
      <w:proofErr w:type="gramEnd"/>
      <w:r>
        <w:rPr>
          <w:rFonts w:ascii="Arial" w:hAnsi="Arial" w:cs="Arial"/>
        </w:rPr>
        <w:t xml:space="preserve"> considering making changes to the way that the Centre for Integrative Care (formerly known as the Glasgow Homeopathic Hospital) delivers care to its patients.  </w:t>
      </w:r>
    </w:p>
    <w:p w:rsidR="00716849" w:rsidRDefault="00716849" w:rsidP="00B0409E">
      <w:pPr>
        <w:rPr>
          <w:rFonts w:ascii="Arial" w:hAnsi="Arial" w:cs="Arial"/>
        </w:rPr>
      </w:pPr>
    </w:p>
    <w:p w:rsidR="00716849" w:rsidRPr="00716849" w:rsidRDefault="00716849" w:rsidP="00716849">
      <w:pPr>
        <w:rPr>
          <w:rFonts w:ascii="Arial" w:hAnsi="Arial" w:cs="Arial"/>
        </w:rPr>
      </w:pPr>
      <w:r w:rsidRPr="00716849">
        <w:rPr>
          <w:rFonts w:ascii="Arial" w:hAnsi="Arial" w:cs="Arial"/>
        </w:rPr>
        <w:t>The Centre for Integrative Care</w:t>
      </w:r>
      <w:r>
        <w:rPr>
          <w:rFonts w:ascii="Arial" w:hAnsi="Arial" w:cs="Arial"/>
        </w:rPr>
        <w:t xml:space="preserve"> (CIC)</w:t>
      </w:r>
      <w:r w:rsidRPr="00716849">
        <w:rPr>
          <w:rFonts w:ascii="Arial" w:hAnsi="Arial" w:cs="Arial"/>
        </w:rPr>
        <w:t xml:space="preserve"> currently has 7 inpatient beds, which are open from Monday afternoon to Friday morning.  The beds are used for small numbers of admissions</w:t>
      </w:r>
      <w:r>
        <w:rPr>
          <w:rFonts w:ascii="Arial" w:hAnsi="Arial" w:cs="Arial"/>
        </w:rPr>
        <w:t xml:space="preserve"> – last year 260 patients had an inpatient stay, which is only 8% of all of the patients who attend the CIC. </w:t>
      </w:r>
    </w:p>
    <w:p w:rsidR="00716849" w:rsidRPr="00716849" w:rsidRDefault="00716849" w:rsidP="00716849">
      <w:pPr>
        <w:rPr>
          <w:rFonts w:ascii="Arial" w:hAnsi="Arial" w:cs="Arial"/>
        </w:rPr>
      </w:pPr>
    </w:p>
    <w:p w:rsidR="00716849" w:rsidRDefault="00716849" w:rsidP="00716849">
      <w:pPr>
        <w:rPr>
          <w:rFonts w:ascii="Arial" w:hAnsi="Arial" w:cs="Arial"/>
        </w:rPr>
      </w:pPr>
      <w:r>
        <w:rPr>
          <w:rFonts w:ascii="Arial" w:hAnsi="Arial" w:cs="Arial"/>
        </w:rPr>
        <w:t xml:space="preserve">Patients who have an inpatient stay at the Centre take part in a specific inpatient programme which involves therapies such as group therapy sessions, nutrition and diet advice, massage, acupuncture, physiotherapy, psychological support and counselling.  All of these services are also delivered on an outpatient basis.  </w:t>
      </w:r>
    </w:p>
    <w:p w:rsidR="00716849" w:rsidRDefault="00716849" w:rsidP="00716849">
      <w:pPr>
        <w:rPr>
          <w:rFonts w:ascii="Arial" w:hAnsi="Arial" w:cs="Arial"/>
        </w:rPr>
      </w:pPr>
    </w:p>
    <w:p w:rsidR="00716849" w:rsidRDefault="00716849" w:rsidP="00716849">
      <w:pPr>
        <w:rPr>
          <w:rFonts w:ascii="Arial" w:hAnsi="Arial" w:cs="Arial"/>
        </w:rPr>
      </w:pPr>
      <w:r>
        <w:rPr>
          <w:rFonts w:ascii="Arial" w:hAnsi="Arial" w:cs="Arial"/>
        </w:rPr>
        <w:t xml:space="preserve">NHSGGC’s </w:t>
      </w:r>
      <w:r w:rsidR="0069637A">
        <w:rPr>
          <w:rFonts w:ascii="Arial" w:hAnsi="Arial" w:cs="Arial"/>
        </w:rPr>
        <w:t>proposal is to</w:t>
      </w:r>
      <w:r w:rsidR="00E57243">
        <w:rPr>
          <w:rFonts w:ascii="Arial" w:hAnsi="Arial" w:cs="Arial"/>
        </w:rPr>
        <w:t xml:space="preserve"> continue to provide all of these </w:t>
      </w:r>
      <w:r w:rsidR="0069637A">
        <w:rPr>
          <w:rFonts w:ascii="Arial" w:hAnsi="Arial" w:cs="Arial"/>
        </w:rPr>
        <w:t xml:space="preserve">services on an outpatient or day case basis, but to no longer provide the overnight, inpatient beds.  </w:t>
      </w:r>
    </w:p>
    <w:p w:rsidR="00716849" w:rsidRDefault="00716849" w:rsidP="00716849">
      <w:pPr>
        <w:rPr>
          <w:rFonts w:ascii="Arial" w:hAnsi="Arial" w:cs="Arial"/>
        </w:rPr>
      </w:pPr>
    </w:p>
    <w:p w:rsidR="00716849" w:rsidRPr="00716849" w:rsidRDefault="0069637A" w:rsidP="00716849">
      <w:pPr>
        <w:rPr>
          <w:rFonts w:ascii="Arial" w:hAnsi="Arial" w:cs="Arial"/>
        </w:rPr>
      </w:pPr>
      <w:r>
        <w:rPr>
          <w:rFonts w:ascii="Arial" w:hAnsi="Arial" w:cs="Arial"/>
        </w:rPr>
        <w:t xml:space="preserve">We are now in a period of engagement </w:t>
      </w:r>
      <w:r w:rsidR="00EA797A">
        <w:rPr>
          <w:rFonts w:ascii="Arial" w:hAnsi="Arial" w:cs="Arial"/>
        </w:rPr>
        <w:t xml:space="preserve">to inform patients, carers and other interested stakeholders about this proposal; answer questions people have about the proposal; and to give people the opportunity to share their thoughts and views.  </w:t>
      </w:r>
    </w:p>
    <w:p w:rsidR="00716849" w:rsidRPr="00A768A8" w:rsidRDefault="00716849" w:rsidP="00B0409E">
      <w:pPr>
        <w:rPr>
          <w:rFonts w:ascii="Arial" w:hAnsi="Arial" w:cs="Arial"/>
        </w:rPr>
      </w:pPr>
    </w:p>
    <w:p w:rsidR="00C6179C" w:rsidRPr="00A768A8" w:rsidRDefault="00387B0B" w:rsidP="00B0409E">
      <w:pPr>
        <w:rPr>
          <w:rFonts w:ascii="Arial" w:hAnsi="Arial" w:cs="Arial"/>
          <w:b/>
        </w:rPr>
      </w:pPr>
      <w:r w:rsidRPr="00A768A8">
        <w:rPr>
          <w:rFonts w:ascii="Arial" w:hAnsi="Arial" w:cs="Arial"/>
          <w:b/>
        </w:rPr>
        <w:t xml:space="preserve">Purpose and </w:t>
      </w:r>
      <w:r w:rsidR="003D6820" w:rsidRPr="00A768A8">
        <w:rPr>
          <w:rFonts w:ascii="Arial" w:hAnsi="Arial" w:cs="Arial"/>
          <w:b/>
        </w:rPr>
        <w:t>Remit</w:t>
      </w:r>
    </w:p>
    <w:p w:rsidR="00745E7B" w:rsidRDefault="00F46E65" w:rsidP="00B0409E">
      <w:pPr>
        <w:rPr>
          <w:rFonts w:ascii="Arial" w:hAnsi="Arial" w:cs="Arial"/>
        </w:rPr>
      </w:pPr>
      <w:r w:rsidRPr="00A768A8">
        <w:rPr>
          <w:rFonts w:ascii="Arial" w:hAnsi="Arial" w:cs="Arial"/>
        </w:rPr>
        <w:t>The Stakeholder Reference Group</w:t>
      </w:r>
      <w:r w:rsidR="00936FED" w:rsidRPr="00A768A8">
        <w:rPr>
          <w:rFonts w:ascii="Arial" w:hAnsi="Arial" w:cs="Arial"/>
        </w:rPr>
        <w:t xml:space="preserve"> (SRG)</w:t>
      </w:r>
      <w:r w:rsidRPr="00A768A8">
        <w:rPr>
          <w:rFonts w:ascii="Arial" w:hAnsi="Arial" w:cs="Arial"/>
        </w:rPr>
        <w:t xml:space="preserve"> is </w:t>
      </w:r>
      <w:r w:rsidR="00F8726A">
        <w:rPr>
          <w:rFonts w:ascii="Arial" w:hAnsi="Arial" w:cs="Arial"/>
        </w:rPr>
        <w:t>a time limited group established to support and guide</w:t>
      </w:r>
      <w:r w:rsidR="00C31B5A">
        <w:rPr>
          <w:rFonts w:ascii="Arial" w:hAnsi="Arial" w:cs="Arial"/>
        </w:rPr>
        <w:t xml:space="preserve"> NHS GGC</w:t>
      </w:r>
      <w:r w:rsidR="00F8726A">
        <w:rPr>
          <w:rFonts w:ascii="Arial" w:hAnsi="Arial" w:cs="Arial"/>
        </w:rPr>
        <w:t xml:space="preserve"> in how it informs </w:t>
      </w:r>
      <w:r w:rsidR="00C93F84">
        <w:rPr>
          <w:rFonts w:ascii="Arial" w:hAnsi="Arial" w:cs="Arial"/>
        </w:rPr>
        <w:t>and engages with people on the</w:t>
      </w:r>
      <w:r w:rsidR="00F8726A">
        <w:rPr>
          <w:rFonts w:ascii="Arial" w:hAnsi="Arial" w:cs="Arial"/>
        </w:rPr>
        <w:t xml:space="preserve"> proposal. </w:t>
      </w:r>
      <w:r w:rsidR="00FF5798">
        <w:rPr>
          <w:rFonts w:ascii="Arial" w:hAnsi="Arial" w:cs="Arial"/>
        </w:rPr>
        <w:t xml:space="preserve">This group will be made up of </w:t>
      </w:r>
      <w:r w:rsidR="00FF5798" w:rsidRPr="003B678D">
        <w:rPr>
          <w:rFonts w:ascii="Arial" w:hAnsi="Arial" w:cs="Arial"/>
        </w:rPr>
        <w:t>representatives fro</w:t>
      </w:r>
      <w:r w:rsidR="00E57243">
        <w:rPr>
          <w:rFonts w:ascii="Arial" w:hAnsi="Arial" w:cs="Arial"/>
        </w:rPr>
        <w:t>m patients’ and carers’ groups</w:t>
      </w:r>
      <w:r w:rsidR="00FF5798">
        <w:rPr>
          <w:rFonts w:ascii="Arial" w:hAnsi="Arial" w:cs="Arial"/>
        </w:rPr>
        <w:t xml:space="preserve">. </w:t>
      </w:r>
      <w:r w:rsidR="00E57243">
        <w:rPr>
          <w:rFonts w:ascii="Arial" w:hAnsi="Arial" w:cs="Arial"/>
        </w:rPr>
        <w:t xml:space="preserve"> </w:t>
      </w:r>
      <w:r w:rsidR="00FF5798">
        <w:rPr>
          <w:rFonts w:ascii="Arial" w:hAnsi="Arial" w:cs="Arial"/>
        </w:rPr>
        <w:t>They will</w:t>
      </w:r>
      <w:r w:rsidR="00FF5798" w:rsidRPr="00FD4EE9">
        <w:rPr>
          <w:rFonts w:ascii="Arial" w:hAnsi="Arial" w:cs="Arial"/>
        </w:rPr>
        <w:t xml:space="preserve"> </w:t>
      </w:r>
      <w:r w:rsidR="00FF5798">
        <w:rPr>
          <w:rFonts w:ascii="Arial" w:hAnsi="Arial" w:cs="Arial"/>
        </w:rPr>
        <w:t xml:space="preserve">offer their perspectives on how NHS Greater Glasgow and </w:t>
      </w:r>
      <w:smartTag w:uri="urn:schemas-microsoft-com:office:smarttags" w:element="place">
        <w:r w:rsidR="00FF5798">
          <w:rPr>
            <w:rFonts w:ascii="Arial" w:hAnsi="Arial" w:cs="Arial"/>
          </w:rPr>
          <w:t>Clyde</w:t>
        </w:r>
      </w:smartTag>
      <w:r w:rsidR="00FF5798">
        <w:rPr>
          <w:rFonts w:ascii="Arial" w:hAnsi="Arial" w:cs="Arial"/>
        </w:rPr>
        <w:t xml:space="preserve"> can inform and engage</w:t>
      </w:r>
      <w:r w:rsidR="00FF5798" w:rsidRPr="00FD4EE9">
        <w:rPr>
          <w:rFonts w:ascii="Arial" w:hAnsi="Arial" w:cs="Arial"/>
        </w:rPr>
        <w:t xml:space="preserve"> with patients, carers and the </w:t>
      </w:r>
      <w:r w:rsidR="00FF5798">
        <w:rPr>
          <w:rFonts w:ascii="Arial" w:hAnsi="Arial" w:cs="Arial"/>
        </w:rPr>
        <w:t>public on the Board’s proposal</w:t>
      </w:r>
      <w:r w:rsidRPr="00A768A8">
        <w:rPr>
          <w:rFonts w:ascii="Arial" w:hAnsi="Arial" w:cs="Arial"/>
        </w:rPr>
        <w:t>.</w:t>
      </w:r>
      <w:r w:rsidR="00B0409E" w:rsidRPr="00A768A8">
        <w:rPr>
          <w:rFonts w:ascii="Arial" w:hAnsi="Arial" w:cs="Arial"/>
        </w:rPr>
        <w:t xml:space="preserve"> </w:t>
      </w:r>
    </w:p>
    <w:p w:rsidR="00745E7B" w:rsidRDefault="00745E7B" w:rsidP="00B0409E">
      <w:pPr>
        <w:rPr>
          <w:rFonts w:ascii="Arial" w:hAnsi="Arial" w:cs="Arial"/>
        </w:rPr>
      </w:pPr>
    </w:p>
    <w:p w:rsidR="00B0409E" w:rsidRPr="00A768A8" w:rsidRDefault="00936FED" w:rsidP="00B0409E">
      <w:pPr>
        <w:rPr>
          <w:rFonts w:ascii="Arial" w:hAnsi="Arial" w:cs="Arial"/>
        </w:rPr>
      </w:pPr>
      <w:r w:rsidRPr="00A768A8">
        <w:rPr>
          <w:rFonts w:ascii="Arial" w:hAnsi="Arial" w:cs="Arial"/>
        </w:rPr>
        <w:t>T</w:t>
      </w:r>
      <w:r w:rsidR="00F46E65" w:rsidRPr="00A768A8">
        <w:rPr>
          <w:rFonts w:ascii="Arial" w:hAnsi="Arial" w:cs="Arial"/>
        </w:rPr>
        <w:t>he aim of this group will be to:</w:t>
      </w:r>
    </w:p>
    <w:p w:rsidR="00F46E65" w:rsidRPr="00A768A8" w:rsidRDefault="00F46E65" w:rsidP="00B0409E">
      <w:pPr>
        <w:numPr>
          <w:ilvl w:val="0"/>
          <w:numId w:val="8"/>
        </w:numPr>
        <w:rPr>
          <w:rFonts w:ascii="Arial" w:hAnsi="Arial" w:cs="Arial"/>
        </w:rPr>
      </w:pPr>
      <w:r w:rsidRPr="00A768A8">
        <w:rPr>
          <w:rFonts w:ascii="Arial" w:hAnsi="Arial" w:cs="Arial"/>
        </w:rPr>
        <w:t xml:space="preserve">Share information on the proposal to </w:t>
      </w:r>
      <w:r w:rsidR="00C8792C" w:rsidRPr="00A768A8">
        <w:rPr>
          <w:rFonts w:ascii="Arial" w:hAnsi="Arial" w:cs="Arial"/>
        </w:rPr>
        <w:t>transfer</w:t>
      </w:r>
      <w:r w:rsidRPr="00A768A8">
        <w:rPr>
          <w:rFonts w:ascii="Arial" w:hAnsi="Arial" w:cs="Arial"/>
        </w:rPr>
        <w:t xml:space="preserve"> services</w:t>
      </w:r>
    </w:p>
    <w:p w:rsidR="00F46E65" w:rsidRPr="00A768A8" w:rsidRDefault="00F8726A" w:rsidP="00B0409E">
      <w:pPr>
        <w:numPr>
          <w:ilvl w:val="0"/>
          <w:numId w:val="8"/>
        </w:numPr>
        <w:rPr>
          <w:rFonts w:ascii="Arial" w:hAnsi="Arial" w:cs="Arial"/>
        </w:rPr>
      </w:pPr>
      <w:r>
        <w:rPr>
          <w:rFonts w:ascii="Arial" w:hAnsi="Arial" w:cs="Arial"/>
        </w:rPr>
        <w:t>Consider how best to inform and engage with people on the proposal</w:t>
      </w:r>
    </w:p>
    <w:p w:rsidR="00F46E65" w:rsidRPr="00A768A8" w:rsidRDefault="00F46E65" w:rsidP="00B0409E">
      <w:pPr>
        <w:numPr>
          <w:ilvl w:val="0"/>
          <w:numId w:val="8"/>
        </w:numPr>
        <w:rPr>
          <w:rFonts w:ascii="Arial" w:hAnsi="Arial" w:cs="Arial"/>
        </w:rPr>
      </w:pPr>
      <w:r w:rsidRPr="00A768A8">
        <w:rPr>
          <w:rFonts w:ascii="Arial" w:hAnsi="Arial" w:cs="Arial"/>
        </w:rPr>
        <w:t>Advise on the development of information</w:t>
      </w:r>
      <w:r w:rsidR="00C31B5A">
        <w:rPr>
          <w:rFonts w:ascii="Arial" w:hAnsi="Arial" w:cs="Arial"/>
        </w:rPr>
        <w:t xml:space="preserve"> and events</w:t>
      </w:r>
      <w:r w:rsidRPr="00A768A8">
        <w:rPr>
          <w:rFonts w:ascii="Arial" w:hAnsi="Arial" w:cs="Arial"/>
        </w:rPr>
        <w:t xml:space="preserve"> for people</w:t>
      </w:r>
    </w:p>
    <w:p w:rsidR="000E79F8" w:rsidRPr="00EA797A" w:rsidRDefault="00F46E65" w:rsidP="00EA797A">
      <w:pPr>
        <w:numPr>
          <w:ilvl w:val="0"/>
          <w:numId w:val="8"/>
        </w:numPr>
        <w:rPr>
          <w:rFonts w:ascii="Arial" w:hAnsi="Arial" w:cs="Arial"/>
        </w:rPr>
      </w:pPr>
      <w:r w:rsidRPr="00A768A8">
        <w:rPr>
          <w:rFonts w:ascii="Arial" w:hAnsi="Arial" w:cs="Arial"/>
        </w:rPr>
        <w:t xml:space="preserve">Utilise </w:t>
      </w:r>
      <w:r w:rsidR="00EA797A">
        <w:rPr>
          <w:rFonts w:ascii="Arial" w:hAnsi="Arial" w:cs="Arial"/>
        </w:rPr>
        <w:t>knowledge on interested groups or networks</w:t>
      </w:r>
    </w:p>
    <w:p w:rsidR="00C93F84" w:rsidRPr="00EA797A" w:rsidRDefault="00F46E65" w:rsidP="00C93F84">
      <w:pPr>
        <w:numPr>
          <w:ilvl w:val="0"/>
          <w:numId w:val="8"/>
        </w:numPr>
        <w:rPr>
          <w:rFonts w:ascii="Arial" w:hAnsi="Arial" w:cs="Arial"/>
        </w:rPr>
      </w:pPr>
      <w:r w:rsidRPr="00A768A8">
        <w:rPr>
          <w:rFonts w:ascii="Arial" w:hAnsi="Arial" w:cs="Arial"/>
        </w:rPr>
        <w:t xml:space="preserve">Provide feedback on </w:t>
      </w:r>
      <w:r w:rsidR="00EA797A">
        <w:rPr>
          <w:rFonts w:ascii="Arial" w:hAnsi="Arial" w:cs="Arial"/>
        </w:rPr>
        <w:t>the engagement process</w:t>
      </w:r>
    </w:p>
    <w:p w:rsidR="00F46E65" w:rsidRPr="00A768A8" w:rsidRDefault="00F46E65" w:rsidP="00B0409E">
      <w:pPr>
        <w:rPr>
          <w:rFonts w:ascii="Arial" w:hAnsi="Arial" w:cs="Arial"/>
        </w:rPr>
      </w:pPr>
    </w:p>
    <w:p w:rsidR="00936FED" w:rsidRPr="00A768A8" w:rsidRDefault="00005A24" w:rsidP="00B0409E">
      <w:pPr>
        <w:rPr>
          <w:rFonts w:ascii="Arial" w:hAnsi="Arial" w:cs="Arial"/>
          <w:b/>
        </w:rPr>
      </w:pPr>
      <w:r w:rsidRPr="00A768A8">
        <w:rPr>
          <w:rFonts w:ascii="Arial" w:hAnsi="Arial" w:cs="Arial"/>
          <w:b/>
        </w:rPr>
        <w:t>Members</w:t>
      </w:r>
    </w:p>
    <w:p w:rsidR="00FF5798" w:rsidRDefault="00005A24" w:rsidP="00B0409E">
      <w:pPr>
        <w:rPr>
          <w:rFonts w:ascii="Arial" w:hAnsi="Arial" w:cs="Arial"/>
        </w:rPr>
      </w:pPr>
      <w:r w:rsidRPr="00A768A8">
        <w:rPr>
          <w:rFonts w:ascii="Arial" w:hAnsi="Arial" w:cs="Arial"/>
        </w:rPr>
        <w:t>We ask that</w:t>
      </w:r>
      <w:r w:rsidR="00936FED" w:rsidRPr="00A768A8">
        <w:rPr>
          <w:rFonts w:ascii="Arial" w:hAnsi="Arial" w:cs="Arial"/>
        </w:rPr>
        <w:t xml:space="preserve"> members contribute to the work of the SRG </w:t>
      </w:r>
      <w:r w:rsidR="00200AA0">
        <w:rPr>
          <w:rFonts w:ascii="Arial" w:hAnsi="Arial" w:cs="Arial"/>
        </w:rPr>
        <w:t>using their</w:t>
      </w:r>
      <w:r w:rsidR="00936FED" w:rsidRPr="00A768A8">
        <w:rPr>
          <w:rFonts w:ascii="Arial" w:hAnsi="Arial" w:cs="Arial"/>
        </w:rPr>
        <w:t xml:space="preserve"> per</w:t>
      </w:r>
      <w:r w:rsidR="00B0409E" w:rsidRPr="00A768A8">
        <w:rPr>
          <w:rFonts w:ascii="Arial" w:hAnsi="Arial" w:cs="Arial"/>
        </w:rPr>
        <w:t xml:space="preserve">sonal </w:t>
      </w:r>
      <w:r w:rsidR="0060073B" w:rsidRPr="00A768A8">
        <w:rPr>
          <w:rFonts w:ascii="Arial" w:hAnsi="Arial" w:cs="Arial"/>
        </w:rPr>
        <w:t xml:space="preserve">qualities, </w:t>
      </w:r>
      <w:r w:rsidR="00B0409E" w:rsidRPr="00A768A8">
        <w:rPr>
          <w:rFonts w:ascii="Arial" w:hAnsi="Arial" w:cs="Arial"/>
        </w:rPr>
        <w:t>experience</w:t>
      </w:r>
      <w:r w:rsidR="0060073B" w:rsidRPr="00A768A8">
        <w:rPr>
          <w:rFonts w:ascii="Arial" w:hAnsi="Arial" w:cs="Arial"/>
        </w:rPr>
        <w:t xml:space="preserve"> and insight</w:t>
      </w:r>
      <w:r w:rsidRPr="00A768A8">
        <w:rPr>
          <w:rFonts w:ascii="Arial" w:hAnsi="Arial" w:cs="Arial"/>
        </w:rPr>
        <w:t>.</w:t>
      </w:r>
      <w:r w:rsidR="00936FED" w:rsidRPr="00A768A8">
        <w:rPr>
          <w:rFonts w:ascii="Arial" w:hAnsi="Arial" w:cs="Arial"/>
        </w:rPr>
        <w:t xml:space="preserve"> </w:t>
      </w:r>
    </w:p>
    <w:p w:rsidR="00745E7B" w:rsidRDefault="00745E7B" w:rsidP="00B0409E">
      <w:pPr>
        <w:rPr>
          <w:rFonts w:ascii="Arial" w:hAnsi="Arial" w:cs="Arial"/>
        </w:rPr>
      </w:pPr>
    </w:p>
    <w:p w:rsidR="00B0409E" w:rsidRPr="00A768A8" w:rsidRDefault="00936FED" w:rsidP="00B0409E">
      <w:pPr>
        <w:rPr>
          <w:rFonts w:ascii="Arial" w:hAnsi="Arial" w:cs="Arial"/>
        </w:rPr>
      </w:pPr>
      <w:r w:rsidRPr="00A768A8">
        <w:rPr>
          <w:rFonts w:ascii="Arial" w:hAnsi="Arial" w:cs="Arial"/>
        </w:rPr>
        <w:t>Members are asked to</w:t>
      </w:r>
      <w:r w:rsidR="00B0409E" w:rsidRPr="00A768A8">
        <w:rPr>
          <w:rFonts w:ascii="Arial" w:hAnsi="Arial" w:cs="Arial"/>
        </w:rPr>
        <w:t>:</w:t>
      </w:r>
      <w:r w:rsidRPr="00A768A8">
        <w:rPr>
          <w:rFonts w:ascii="Arial" w:hAnsi="Arial" w:cs="Arial"/>
        </w:rPr>
        <w:t xml:space="preserve"> </w:t>
      </w:r>
    </w:p>
    <w:p w:rsidR="00936FED" w:rsidRPr="00A768A8" w:rsidRDefault="000238A7" w:rsidP="00B0409E">
      <w:pPr>
        <w:numPr>
          <w:ilvl w:val="0"/>
          <w:numId w:val="9"/>
        </w:numPr>
        <w:rPr>
          <w:rFonts w:ascii="Arial" w:hAnsi="Arial" w:cs="Arial"/>
        </w:rPr>
      </w:pPr>
      <w:r w:rsidRPr="00A768A8">
        <w:rPr>
          <w:rFonts w:ascii="Arial" w:hAnsi="Arial" w:cs="Arial"/>
        </w:rPr>
        <w:t>Use</w:t>
      </w:r>
      <w:r w:rsidR="00936FED" w:rsidRPr="00A768A8">
        <w:rPr>
          <w:rFonts w:ascii="Arial" w:hAnsi="Arial" w:cs="Arial"/>
        </w:rPr>
        <w:t xml:space="preserve"> their experience and knowledge </w:t>
      </w:r>
      <w:r w:rsidR="00855451">
        <w:rPr>
          <w:rFonts w:ascii="Arial" w:hAnsi="Arial" w:cs="Arial"/>
        </w:rPr>
        <w:t>to offer</w:t>
      </w:r>
      <w:r w:rsidR="00745E7B">
        <w:rPr>
          <w:rFonts w:ascii="Arial" w:hAnsi="Arial" w:cs="Arial"/>
        </w:rPr>
        <w:t xml:space="preserve"> thoughts and ideas</w:t>
      </w:r>
    </w:p>
    <w:p w:rsidR="000238A7" w:rsidRPr="00A768A8" w:rsidRDefault="00FB182B" w:rsidP="00B0409E">
      <w:pPr>
        <w:numPr>
          <w:ilvl w:val="0"/>
          <w:numId w:val="9"/>
        </w:numPr>
        <w:rPr>
          <w:rFonts w:ascii="Arial" w:hAnsi="Arial" w:cs="Arial"/>
        </w:rPr>
      </w:pPr>
      <w:r w:rsidRPr="00A768A8">
        <w:rPr>
          <w:rFonts w:ascii="Arial" w:hAnsi="Arial" w:cs="Arial"/>
        </w:rPr>
        <w:t>A</w:t>
      </w:r>
      <w:r w:rsidR="00387B0B" w:rsidRPr="00A768A8">
        <w:rPr>
          <w:rFonts w:ascii="Arial" w:hAnsi="Arial" w:cs="Arial"/>
        </w:rPr>
        <w:t>ctively c</w:t>
      </w:r>
      <w:r w:rsidR="000238A7" w:rsidRPr="00A768A8">
        <w:rPr>
          <w:rFonts w:ascii="Arial" w:hAnsi="Arial" w:cs="Arial"/>
        </w:rPr>
        <w:t xml:space="preserve">ontribute </w:t>
      </w:r>
      <w:r w:rsidRPr="00A768A8">
        <w:rPr>
          <w:rFonts w:ascii="Arial" w:hAnsi="Arial" w:cs="Arial"/>
        </w:rPr>
        <w:t xml:space="preserve"> to discussion </w:t>
      </w:r>
      <w:r w:rsidR="00387B0B" w:rsidRPr="00A768A8">
        <w:rPr>
          <w:rFonts w:ascii="Arial" w:hAnsi="Arial" w:cs="Arial"/>
        </w:rPr>
        <w:t xml:space="preserve">whilst always </w:t>
      </w:r>
      <w:r w:rsidR="000238A7" w:rsidRPr="00A768A8">
        <w:rPr>
          <w:rFonts w:ascii="Arial" w:hAnsi="Arial" w:cs="Arial"/>
        </w:rPr>
        <w:t>respect</w:t>
      </w:r>
      <w:r w:rsidR="00387B0B" w:rsidRPr="00A768A8">
        <w:rPr>
          <w:rFonts w:ascii="Arial" w:hAnsi="Arial" w:cs="Arial"/>
        </w:rPr>
        <w:t>ing</w:t>
      </w:r>
      <w:r w:rsidR="000238A7" w:rsidRPr="00A768A8">
        <w:rPr>
          <w:rFonts w:ascii="Arial" w:hAnsi="Arial" w:cs="Arial"/>
        </w:rPr>
        <w:t xml:space="preserve"> the contribution of others</w:t>
      </w:r>
    </w:p>
    <w:p w:rsidR="00387B0B" w:rsidRDefault="00387B0B" w:rsidP="00FB182B">
      <w:pPr>
        <w:numPr>
          <w:ilvl w:val="0"/>
          <w:numId w:val="9"/>
        </w:numPr>
        <w:rPr>
          <w:rFonts w:ascii="Arial" w:hAnsi="Arial" w:cs="Arial"/>
        </w:rPr>
      </w:pPr>
      <w:r w:rsidRPr="00A768A8">
        <w:rPr>
          <w:rFonts w:ascii="Arial" w:hAnsi="Arial" w:cs="Arial"/>
        </w:rPr>
        <w:t>Be courteous to each other at all times and allow each other to speak</w:t>
      </w:r>
    </w:p>
    <w:p w:rsidR="00E57243" w:rsidRPr="00A768A8" w:rsidRDefault="00E57243" w:rsidP="00FB182B">
      <w:pPr>
        <w:numPr>
          <w:ilvl w:val="0"/>
          <w:numId w:val="9"/>
        </w:numPr>
        <w:rPr>
          <w:rFonts w:ascii="Arial" w:hAnsi="Arial" w:cs="Arial"/>
        </w:rPr>
      </w:pPr>
      <w:r>
        <w:rPr>
          <w:rFonts w:ascii="Arial" w:hAnsi="Arial" w:cs="Arial"/>
        </w:rPr>
        <w:t>Acknowledge and respect that individuals have different perspectives and may n</w:t>
      </w:r>
      <w:r w:rsidR="007102BB">
        <w:rPr>
          <w:rFonts w:ascii="Arial" w:hAnsi="Arial" w:cs="Arial"/>
        </w:rPr>
        <w:t>ot always agree with each other</w:t>
      </w:r>
    </w:p>
    <w:p w:rsidR="00C31B5A" w:rsidRDefault="00FB182B" w:rsidP="00C31B5A">
      <w:pPr>
        <w:numPr>
          <w:ilvl w:val="0"/>
          <w:numId w:val="9"/>
        </w:numPr>
        <w:rPr>
          <w:rFonts w:ascii="Arial" w:hAnsi="Arial" w:cs="Arial"/>
        </w:rPr>
      </w:pPr>
      <w:r w:rsidRPr="00A768A8">
        <w:rPr>
          <w:rFonts w:ascii="Arial" w:hAnsi="Arial" w:cs="Arial"/>
        </w:rPr>
        <w:t>Attend meetings and keep to agree</w:t>
      </w:r>
      <w:r w:rsidR="00E62983" w:rsidRPr="00A768A8">
        <w:rPr>
          <w:rFonts w:ascii="Arial" w:hAnsi="Arial" w:cs="Arial"/>
        </w:rPr>
        <w:t>d</w:t>
      </w:r>
      <w:r w:rsidRPr="00A768A8">
        <w:rPr>
          <w:rFonts w:ascii="Arial" w:hAnsi="Arial" w:cs="Arial"/>
        </w:rPr>
        <w:t xml:space="preserve"> timings</w:t>
      </w:r>
      <w:r w:rsidR="00C93F84">
        <w:rPr>
          <w:rFonts w:ascii="Arial" w:hAnsi="Arial" w:cs="Arial"/>
        </w:rPr>
        <w:t>.</w:t>
      </w:r>
      <w:r w:rsidR="00A12855">
        <w:rPr>
          <w:rFonts w:ascii="Arial" w:hAnsi="Arial" w:cs="Arial"/>
        </w:rPr>
        <w:br/>
      </w:r>
    </w:p>
    <w:p w:rsidR="00424F2A" w:rsidRPr="00C31B5A" w:rsidRDefault="00FF5798" w:rsidP="00C31B5A">
      <w:pPr>
        <w:rPr>
          <w:rFonts w:ascii="Arial" w:hAnsi="Arial" w:cs="Arial"/>
        </w:rPr>
      </w:pPr>
      <w:r>
        <w:rPr>
          <w:rFonts w:ascii="Arial" w:hAnsi="Arial" w:cs="Arial"/>
        </w:rPr>
        <w:t>Participation</w:t>
      </w:r>
      <w:r w:rsidR="00936FED" w:rsidRPr="00C31B5A">
        <w:rPr>
          <w:rFonts w:ascii="Arial" w:hAnsi="Arial" w:cs="Arial"/>
        </w:rPr>
        <w:t xml:space="preserve"> in the SRG is completely voluntary</w:t>
      </w:r>
      <w:r>
        <w:rPr>
          <w:rFonts w:ascii="Arial" w:hAnsi="Arial" w:cs="Arial"/>
        </w:rPr>
        <w:t>. M</w:t>
      </w:r>
      <w:r w:rsidR="00936FED" w:rsidRPr="00C31B5A">
        <w:rPr>
          <w:rFonts w:ascii="Arial" w:hAnsi="Arial" w:cs="Arial"/>
        </w:rPr>
        <w:t>embers can opt out at any time</w:t>
      </w:r>
      <w:r w:rsidR="00592E2E" w:rsidRPr="00C31B5A">
        <w:rPr>
          <w:rFonts w:ascii="Arial" w:hAnsi="Arial" w:cs="Arial"/>
        </w:rPr>
        <w:t>.</w:t>
      </w:r>
      <w:r w:rsidR="00936FED" w:rsidRPr="00C31B5A">
        <w:rPr>
          <w:rFonts w:ascii="Arial" w:hAnsi="Arial" w:cs="Arial"/>
        </w:rPr>
        <w:br/>
      </w:r>
    </w:p>
    <w:p w:rsidR="00EA797A" w:rsidRDefault="00EA797A" w:rsidP="00B0409E">
      <w:pPr>
        <w:rPr>
          <w:rFonts w:ascii="Arial" w:hAnsi="Arial" w:cs="Arial"/>
          <w:b/>
        </w:rPr>
      </w:pPr>
    </w:p>
    <w:p w:rsidR="00EA797A" w:rsidRDefault="00EA797A" w:rsidP="00B0409E">
      <w:pPr>
        <w:rPr>
          <w:rFonts w:ascii="Arial" w:hAnsi="Arial" w:cs="Arial"/>
          <w:b/>
        </w:rPr>
      </w:pPr>
    </w:p>
    <w:p w:rsidR="00387B0B" w:rsidRPr="00A768A8" w:rsidRDefault="00005A24" w:rsidP="00B0409E">
      <w:pPr>
        <w:rPr>
          <w:rFonts w:ascii="Arial" w:hAnsi="Arial" w:cs="Arial"/>
          <w:b/>
        </w:rPr>
      </w:pPr>
      <w:r w:rsidRPr="00A768A8">
        <w:rPr>
          <w:rFonts w:ascii="Arial" w:hAnsi="Arial" w:cs="Arial"/>
          <w:b/>
        </w:rPr>
        <w:t>NHSGGC</w:t>
      </w:r>
    </w:p>
    <w:p w:rsidR="000F1F79" w:rsidRPr="00A768A8" w:rsidRDefault="00387B0B" w:rsidP="000F1F79">
      <w:pPr>
        <w:jc w:val="both"/>
        <w:rPr>
          <w:rFonts w:ascii="Arial" w:hAnsi="Arial" w:cs="Arial"/>
        </w:rPr>
      </w:pPr>
      <w:r w:rsidRPr="00A768A8">
        <w:rPr>
          <w:rFonts w:ascii="Arial" w:hAnsi="Arial" w:cs="Arial"/>
        </w:rPr>
        <w:t>Throughout the process</w:t>
      </w:r>
      <w:r w:rsidR="000F1F79" w:rsidRPr="00A768A8">
        <w:rPr>
          <w:rFonts w:ascii="Arial" w:hAnsi="Arial" w:cs="Arial"/>
        </w:rPr>
        <w:t xml:space="preserve"> NHSGGC will engage with the SRG </w:t>
      </w:r>
      <w:r w:rsidR="00FB182B" w:rsidRPr="00A768A8">
        <w:rPr>
          <w:rFonts w:ascii="Arial" w:hAnsi="Arial" w:cs="Arial"/>
        </w:rPr>
        <w:t>and will ensure that:</w:t>
      </w:r>
    </w:p>
    <w:p w:rsidR="00FB182B" w:rsidRPr="00A768A8" w:rsidRDefault="00FB182B" w:rsidP="000F1F79">
      <w:pPr>
        <w:jc w:val="both"/>
        <w:rPr>
          <w:rFonts w:ascii="Arial" w:hAnsi="Arial" w:cs="Arial"/>
        </w:rPr>
      </w:pPr>
    </w:p>
    <w:p w:rsidR="00FB182B" w:rsidRPr="00A768A8" w:rsidRDefault="00FB182B" w:rsidP="00FB182B">
      <w:pPr>
        <w:numPr>
          <w:ilvl w:val="0"/>
          <w:numId w:val="14"/>
        </w:numPr>
        <w:jc w:val="both"/>
        <w:rPr>
          <w:rFonts w:ascii="Arial" w:hAnsi="Arial" w:cs="Arial"/>
        </w:rPr>
      </w:pPr>
      <w:r w:rsidRPr="00A768A8">
        <w:rPr>
          <w:rFonts w:ascii="Arial" w:hAnsi="Arial" w:cs="Arial"/>
        </w:rPr>
        <w:t>Information is provided in advance</w:t>
      </w:r>
      <w:r w:rsidR="006A5212" w:rsidRPr="00A768A8">
        <w:rPr>
          <w:rFonts w:ascii="Arial" w:hAnsi="Arial" w:cs="Arial"/>
        </w:rPr>
        <w:t xml:space="preserve"> of</w:t>
      </w:r>
      <w:r w:rsidRPr="00A768A8">
        <w:rPr>
          <w:rFonts w:ascii="Arial" w:hAnsi="Arial" w:cs="Arial"/>
        </w:rPr>
        <w:t xml:space="preserve"> meetings </w:t>
      </w:r>
    </w:p>
    <w:p w:rsidR="00FB182B" w:rsidRPr="00A768A8" w:rsidRDefault="000612F2" w:rsidP="00FB182B">
      <w:pPr>
        <w:numPr>
          <w:ilvl w:val="0"/>
          <w:numId w:val="14"/>
        </w:numPr>
        <w:jc w:val="both"/>
        <w:rPr>
          <w:rFonts w:ascii="Arial" w:hAnsi="Arial" w:cs="Arial"/>
        </w:rPr>
      </w:pPr>
      <w:r w:rsidRPr="00A768A8">
        <w:rPr>
          <w:rFonts w:ascii="Arial" w:hAnsi="Arial" w:cs="Arial"/>
        </w:rPr>
        <w:t xml:space="preserve">Information </w:t>
      </w:r>
      <w:r w:rsidR="005016AB" w:rsidRPr="00A768A8">
        <w:rPr>
          <w:rFonts w:ascii="Arial" w:hAnsi="Arial" w:cs="Arial"/>
        </w:rPr>
        <w:t xml:space="preserve">provided </w:t>
      </w:r>
      <w:r w:rsidR="00FF5798">
        <w:rPr>
          <w:rFonts w:ascii="Arial" w:hAnsi="Arial" w:cs="Arial"/>
        </w:rPr>
        <w:t xml:space="preserve">is </w:t>
      </w:r>
      <w:r w:rsidRPr="00A768A8">
        <w:rPr>
          <w:rFonts w:ascii="Arial" w:hAnsi="Arial" w:cs="Arial"/>
        </w:rPr>
        <w:t xml:space="preserve">clear and </w:t>
      </w:r>
      <w:r w:rsidR="00FB182B" w:rsidRPr="00A768A8">
        <w:rPr>
          <w:rFonts w:ascii="Arial" w:hAnsi="Arial" w:cs="Arial"/>
        </w:rPr>
        <w:t xml:space="preserve">accessible </w:t>
      </w:r>
    </w:p>
    <w:p w:rsidR="00FB182B" w:rsidRPr="00A768A8" w:rsidRDefault="00FB182B" w:rsidP="00FB182B">
      <w:pPr>
        <w:numPr>
          <w:ilvl w:val="0"/>
          <w:numId w:val="14"/>
        </w:numPr>
        <w:jc w:val="both"/>
        <w:rPr>
          <w:rFonts w:ascii="Arial" w:hAnsi="Arial" w:cs="Arial"/>
        </w:rPr>
      </w:pPr>
      <w:r w:rsidRPr="00A768A8">
        <w:rPr>
          <w:rFonts w:ascii="Arial" w:hAnsi="Arial" w:cs="Arial"/>
        </w:rPr>
        <w:t>The venue</w:t>
      </w:r>
      <w:r w:rsidR="000612F2" w:rsidRPr="00A768A8">
        <w:rPr>
          <w:rFonts w:ascii="Arial" w:hAnsi="Arial" w:cs="Arial"/>
        </w:rPr>
        <w:t>s</w:t>
      </w:r>
      <w:r w:rsidRPr="00A768A8">
        <w:rPr>
          <w:rFonts w:ascii="Arial" w:hAnsi="Arial" w:cs="Arial"/>
        </w:rPr>
        <w:t xml:space="preserve"> chosen for meeting</w:t>
      </w:r>
      <w:r w:rsidR="005016AB" w:rsidRPr="00A768A8">
        <w:rPr>
          <w:rFonts w:ascii="Arial" w:hAnsi="Arial" w:cs="Arial"/>
        </w:rPr>
        <w:t>s</w:t>
      </w:r>
      <w:r w:rsidR="000612F2" w:rsidRPr="00A768A8">
        <w:rPr>
          <w:rFonts w:ascii="Arial" w:hAnsi="Arial" w:cs="Arial"/>
        </w:rPr>
        <w:t xml:space="preserve"> are</w:t>
      </w:r>
      <w:r w:rsidRPr="00A768A8">
        <w:rPr>
          <w:rFonts w:ascii="Arial" w:hAnsi="Arial" w:cs="Arial"/>
        </w:rPr>
        <w:t xml:space="preserve"> fully accessible</w:t>
      </w:r>
    </w:p>
    <w:p w:rsidR="005016AB" w:rsidRPr="00A768A8" w:rsidRDefault="00E62983" w:rsidP="00FB182B">
      <w:pPr>
        <w:numPr>
          <w:ilvl w:val="0"/>
          <w:numId w:val="14"/>
        </w:numPr>
        <w:jc w:val="both"/>
        <w:rPr>
          <w:rFonts w:ascii="Arial" w:hAnsi="Arial" w:cs="Arial"/>
        </w:rPr>
      </w:pPr>
      <w:r w:rsidRPr="00A768A8">
        <w:rPr>
          <w:rFonts w:ascii="Arial" w:hAnsi="Arial" w:cs="Arial"/>
        </w:rPr>
        <w:t>We e</w:t>
      </w:r>
      <w:r w:rsidR="005016AB" w:rsidRPr="00A768A8">
        <w:rPr>
          <w:rFonts w:ascii="Arial" w:hAnsi="Arial" w:cs="Arial"/>
        </w:rPr>
        <w:t xml:space="preserve">ncourage </w:t>
      </w:r>
      <w:r w:rsidR="000612F2" w:rsidRPr="00A768A8">
        <w:rPr>
          <w:rFonts w:ascii="Arial" w:hAnsi="Arial" w:cs="Arial"/>
        </w:rPr>
        <w:t xml:space="preserve">open </w:t>
      </w:r>
      <w:r w:rsidR="005016AB" w:rsidRPr="00A768A8">
        <w:rPr>
          <w:rFonts w:ascii="Arial" w:hAnsi="Arial" w:cs="Arial"/>
        </w:rPr>
        <w:t>discussion on matter</w:t>
      </w:r>
      <w:r w:rsidRPr="00A768A8">
        <w:rPr>
          <w:rFonts w:ascii="Arial" w:hAnsi="Arial" w:cs="Arial"/>
        </w:rPr>
        <w:t>s arising</w:t>
      </w:r>
    </w:p>
    <w:p w:rsidR="00CA6D22" w:rsidRPr="00A768A8" w:rsidRDefault="00E62983" w:rsidP="00CA6D22">
      <w:pPr>
        <w:numPr>
          <w:ilvl w:val="0"/>
          <w:numId w:val="14"/>
        </w:numPr>
        <w:jc w:val="both"/>
        <w:rPr>
          <w:rFonts w:ascii="Arial" w:hAnsi="Arial" w:cs="Arial"/>
        </w:rPr>
      </w:pPr>
      <w:r w:rsidRPr="00A768A8">
        <w:rPr>
          <w:rFonts w:ascii="Arial" w:hAnsi="Arial" w:cs="Arial"/>
        </w:rPr>
        <w:t>We l</w:t>
      </w:r>
      <w:r w:rsidR="005016AB" w:rsidRPr="00A768A8">
        <w:rPr>
          <w:rFonts w:ascii="Arial" w:hAnsi="Arial" w:cs="Arial"/>
        </w:rPr>
        <w:t>isten to and respond to points raised by members</w:t>
      </w:r>
      <w:r w:rsidR="000612F2" w:rsidRPr="00A768A8">
        <w:rPr>
          <w:rFonts w:ascii="Arial" w:hAnsi="Arial" w:cs="Arial"/>
        </w:rPr>
        <w:t xml:space="preserve"> – if we can</w:t>
      </w:r>
      <w:r w:rsidR="00FF5798">
        <w:rPr>
          <w:rFonts w:ascii="Arial" w:hAnsi="Arial" w:cs="Arial"/>
        </w:rPr>
        <w:t>’</w:t>
      </w:r>
      <w:r w:rsidR="000612F2" w:rsidRPr="00A768A8">
        <w:rPr>
          <w:rFonts w:ascii="Arial" w:hAnsi="Arial" w:cs="Arial"/>
        </w:rPr>
        <w:t>t answer a query or point on the day, we will do so as soon as possible</w:t>
      </w:r>
      <w:r w:rsidR="005016AB" w:rsidRPr="00A768A8">
        <w:rPr>
          <w:rFonts w:ascii="Arial" w:hAnsi="Arial" w:cs="Arial"/>
        </w:rPr>
        <w:t xml:space="preserve"> </w:t>
      </w:r>
    </w:p>
    <w:p w:rsidR="00CA6D22" w:rsidRPr="00A768A8" w:rsidRDefault="00CA6D22" w:rsidP="00CA6D22">
      <w:pPr>
        <w:numPr>
          <w:ilvl w:val="0"/>
          <w:numId w:val="14"/>
        </w:numPr>
        <w:jc w:val="both"/>
        <w:rPr>
          <w:rFonts w:ascii="Arial" w:hAnsi="Arial" w:cs="Arial"/>
        </w:rPr>
      </w:pPr>
      <w:r w:rsidRPr="00A768A8">
        <w:rPr>
          <w:rFonts w:ascii="Arial" w:hAnsi="Arial" w:cs="Arial"/>
        </w:rPr>
        <w:t>Meetings run to the agreed timings</w:t>
      </w:r>
    </w:p>
    <w:p w:rsidR="005016AB" w:rsidRPr="00A768A8" w:rsidRDefault="00CA6D22" w:rsidP="00CA6D22">
      <w:pPr>
        <w:numPr>
          <w:ilvl w:val="0"/>
          <w:numId w:val="14"/>
        </w:numPr>
        <w:jc w:val="both"/>
        <w:rPr>
          <w:rFonts w:ascii="Arial" w:hAnsi="Arial" w:cs="Arial"/>
        </w:rPr>
      </w:pPr>
      <w:r w:rsidRPr="00A768A8">
        <w:rPr>
          <w:rFonts w:ascii="Arial" w:hAnsi="Arial" w:cs="Arial"/>
        </w:rPr>
        <w:t>Individual support and assistance is provided as requested</w:t>
      </w:r>
      <w:r w:rsidR="00C93F84">
        <w:rPr>
          <w:rFonts w:ascii="Arial" w:hAnsi="Arial" w:cs="Arial"/>
        </w:rPr>
        <w:t>, including childcare</w:t>
      </w:r>
    </w:p>
    <w:p w:rsidR="00FB182B" w:rsidRPr="00A768A8" w:rsidRDefault="00DE18A6" w:rsidP="00FB182B">
      <w:pPr>
        <w:numPr>
          <w:ilvl w:val="0"/>
          <w:numId w:val="14"/>
        </w:numPr>
        <w:jc w:val="both"/>
        <w:rPr>
          <w:rFonts w:ascii="Arial" w:hAnsi="Arial" w:cs="Arial"/>
        </w:rPr>
      </w:pPr>
      <w:r w:rsidRPr="00A768A8">
        <w:rPr>
          <w:rFonts w:ascii="Arial" w:hAnsi="Arial" w:cs="Arial"/>
        </w:rPr>
        <w:t>Expenses incurred through participation are reimbursed</w:t>
      </w:r>
      <w:r w:rsidR="00FF5798">
        <w:rPr>
          <w:rFonts w:ascii="Arial" w:hAnsi="Arial" w:cs="Arial"/>
        </w:rPr>
        <w:t>.</w:t>
      </w:r>
    </w:p>
    <w:p w:rsidR="000F1F79" w:rsidRPr="00A768A8" w:rsidRDefault="000F1F79" w:rsidP="000F1F79">
      <w:pPr>
        <w:jc w:val="both"/>
        <w:rPr>
          <w:rFonts w:ascii="Arial" w:hAnsi="Arial" w:cs="Arial"/>
        </w:rPr>
      </w:pPr>
    </w:p>
    <w:p w:rsidR="00D25B28" w:rsidRPr="00A768A8" w:rsidRDefault="00D25B28" w:rsidP="00C30592">
      <w:pPr>
        <w:pStyle w:val="ListParagraph"/>
        <w:ind w:left="0"/>
        <w:jc w:val="both"/>
        <w:rPr>
          <w:rFonts w:ascii="Arial" w:hAnsi="Arial" w:cs="Arial"/>
        </w:rPr>
      </w:pPr>
      <w:r w:rsidRPr="00A768A8">
        <w:rPr>
          <w:rFonts w:ascii="Arial" w:hAnsi="Arial" w:cs="Arial"/>
        </w:rPr>
        <w:t>Notes of meeting</w:t>
      </w:r>
      <w:r w:rsidR="00FB182B" w:rsidRPr="00A768A8">
        <w:rPr>
          <w:rFonts w:ascii="Arial" w:hAnsi="Arial" w:cs="Arial"/>
        </w:rPr>
        <w:t>s</w:t>
      </w:r>
      <w:r w:rsidRPr="00A768A8">
        <w:rPr>
          <w:rFonts w:ascii="Arial" w:hAnsi="Arial" w:cs="Arial"/>
        </w:rPr>
        <w:t xml:space="preserve"> will be taken and made available to inform people </w:t>
      </w:r>
      <w:r w:rsidR="00456A06" w:rsidRPr="00A768A8">
        <w:rPr>
          <w:rFonts w:ascii="Arial" w:hAnsi="Arial" w:cs="Arial"/>
        </w:rPr>
        <w:t xml:space="preserve">and organisations </w:t>
      </w:r>
      <w:r w:rsidRPr="00A768A8">
        <w:rPr>
          <w:rFonts w:ascii="Arial" w:hAnsi="Arial" w:cs="Arial"/>
        </w:rPr>
        <w:t>of the</w:t>
      </w:r>
      <w:r w:rsidR="00456A06" w:rsidRPr="00A768A8">
        <w:rPr>
          <w:rFonts w:ascii="Arial" w:hAnsi="Arial" w:cs="Arial"/>
        </w:rPr>
        <w:t xml:space="preserve"> work</w:t>
      </w:r>
      <w:r w:rsidRPr="00A768A8">
        <w:rPr>
          <w:rFonts w:ascii="Arial" w:hAnsi="Arial" w:cs="Arial"/>
        </w:rPr>
        <w:t xml:space="preserve"> and decisions of the Group.</w:t>
      </w:r>
    </w:p>
    <w:p w:rsidR="00FF506C" w:rsidRPr="00A768A8" w:rsidRDefault="00FF506C" w:rsidP="00B0409E">
      <w:pPr>
        <w:rPr>
          <w:rFonts w:ascii="Arial" w:hAnsi="Arial" w:cs="Arial"/>
        </w:rPr>
      </w:pPr>
    </w:p>
    <w:p w:rsidR="001B25CC" w:rsidRPr="00A768A8" w:rsidRDefault="00C6179C" w:rsidP="00481E4F">
      <w:pPr>
        <w:rPr>
          <w:rFonts w:ascii="Arial" w:hAnsi="Arial" w:cs="Arial"/>
          <w:b/>
        </w:rPr>
      </w:pPr>
      <w:r w:rsidRPr="00A768A8">
        <w:rPr>
          <w:rFonts w:ascii="Arial" w:hAnsi="Arial" w:cs="Arial"/>
          <w:b/>
        </w:rPr>
        <w:t xml:space="preserve">Meetings </w:t>
      </w:r>
    </w:p>
    <w:p w:rsidR="00481E4F" w:rsidRPr="00A768A8" w:rsidRDefault="00C30592" w:rsidP="00481E4F">
      <w:pPr>
        <w:rPr>
          <w:rFonts w:ascii="Arial" w:hAnsi="Arial" w:cs="Arial"/>
        </w:rPr>
      </w:pPr>
      <w:r w:rsidRPr="00A768A8">
        <w:rPr>
          <w:rFonts w:ascii="Arial" w:hAnsi="Arial" w:cs="Arial"/>
        </w:rPr>
        <w:t>Suggested dates:</w:t>
      </w:r>
    </w:p>
    <w:p w:rsidR="006C282D" w:rsidRPr="00A768A8" w:rsidRDefault="006C282D" w:rsidP="00481E4F">
      <w:pPr>
        <w:rPr>
          <w:rFonts w:ascii="Arial" w:hAnsi="Arial" w:cs="Arial"/>
        </w:rPr>
      </w:pPr>
    </w:p>
    <w:p w:rsidR="002839D6" w:rsidRPr="00EA797A" w:rsidRDefault="00EA797A" w:rsidP="00EA797A">
      <w:pPr>
        <w:rPr>
          <w:rFonts w:ascii="Arial" w:hAnsi="Arial" w:cs="Arial"/>
        </w:rPr>
      </w:pPr>
      <w:r w:rsidRPr="00EA797A">
        <w:rPr>
          <w:rFonts w:ascii="Arial" w:hAnsi="Arial" w:cs="Arial"/>
        </w:rPr>
        <w:t>Thursday 29</w:t>
      </w:r>
      <w:r w:rsidRPr="00EA797A">
        <w:rPr>
          <w:rFonts w:ascii="Arial" w:hAnsi="Arial" w:cs="Arial"/>
          <w:vertAlign w:val="superscript"/>
        </w:rPr>
        <w:t>th</w:t>
      </w:r>
      <w:r w:rsidRPr="00EA797A">
        <w:rPr>
          <w:rFonts w:ascii="Arial" w:hAnsi="Arial" w:cs="Arial"/>
        </w:rPr>
        <w:t xml:space="preserve"> Septembe</w:t>
      </w:r>
      <w:r>
        <w:rPr>
          <w:rFonts w:ascii="Arial" w:hAnsi="Arial" w:cs="Arial"/>
        </w:rPr>
        <w:t>r</w:t>
      </w:r>
      <w:r>
        <w:rPr>
          <w:rFonts w:ascii="Arial" w:hAnsi="Arial" w:cs="Arial"/>
        </w:rPr>
        <w:tab/>
      </w:r>
      <w:r>
        <w:rPr>
          <w:rFonts w:ascii="Arial" w:hAnsi="Arial" w:cs="Arial"/>
        </w:rPr>
        <w:tab/>
      </w:r>
      <w:r w:rsidR="006B6C4C" w:rsidRPr="00EA797A">
        <w:rPr>
          <w:rFonts w:ascii="Arial" w:hAnsi="Arial" w:cs="Arial"/>
        </w:rPr>
        <w:t>12</w:t>
      </w:r>
      <w:r w:rsidR="00F8726A" w:rsidRPr="00EA797A">
        <w:rPr>
          <w:rFonts w:ascii="Arial" w:hAnsi="Arial" w:cs="Arial"/>
        </w:rPr>
        <w:t>:30pm</w:t>
      </w:r>
      <w:r w:rsidR="006B6C4C" w:rsidRPr="00EA797A">
        <w:rPr>
          <w:rFonts w:ascii="Arial" w:hAnsi="Arial" w:cs="Arial"/>
        </w:rPr>
        <w:t xml:space="preserve"> – </w:t>
      </w:r>
      <w:r w:rsidR="00F8726A" w:rsidRPr="00EA797A">
        <w:rPr>
          <w:rFonts w:ascii="Arial" w:hAnsi="Arial" w:cs="Arial"/>
        </w:rPr>
        <w:t>3</w:t>
      </w:r>
      <w:r>
        <w:rPr>
          <w:rFonts w:ascii="Arial" w:hAnsi="Arial" w:cs="Arial"/>
        </w:rPr>
        <w:t>pm</w:t>
      </w:r>
      <w:r>
        <w:rPr>
          <w:rFonts w:ascii="Arial" w:hAnsi="Arial" w:cs="Arial"/>
        </w:rPr>
        <w:tab/>
      </w:r>
      <w:r w:rsidR="00F8726A" w:rsidRPr="00EA797A">
        <w:rPr>
          <w:rFonts w:ascii="Arial" w:hAnsi="Arial" w:cs="Arial"/>
        </w:rPr>
        <w:t>Seminar room</w:t>
      </w:r>
      <w:r w:rsidRPr="00EA797A">
        <w:rPr>
          <w:rFonts w:ascii="Arial" w:hAnsi="Arial" w:cs="Arial"/>
        </w:rPr>
        <w:t>, Centre for Integrative Care</w:t>
      </w:r>
    </w:p>
    <w:p w:rsidR="00EA797A" w:rsidRDefault="00EA797A" w:rsidP="00EA797A">
      <w:pPr>
        <w:rPr>
          <w:rFonts w:ascii="Arial" w:hAnsi="Arial" w:cs="Arial"/>
        </w:rPr>
      </w:pPr>
    </w:p>
    <w:p w:rsidR="005016AB" w:rsidRPr="00EA797A" w:rsidRDefault="00EA797A" w:rsidP="00EA797A">
      <w:pPr>
        <w:rPr>
          <w:rFonts w:ascii="Arial" w:hAnsi="Arial" w:cs="Arial"/>
          <w:b/>
        </w:rPr>
      </w:pPr>
      <w:r>
        <w:rPr>
          <w:rFonts w:ascii="Arial" w:hAnsi="Arial" w:cs="Arial"/>
        </w:rPr>
        <w:t>Monday 21</w:t>
      </w:r>
      <w:r w:rsidRPr="00EA797A">
        <w:rPr>
          <w:rFonts w:ascii="Arial" w:hAnsi="Arial" w:cs="Arial"/>
          <w:vertAlign w:val="superscript"/>
        </w:rPr>
        <w:t>st</w:t>
      </w:r>
      <w:r>
        <w:rPr>
          <w:rFonts w:ascii="Arial" w:hAnsi="Arial" w:cs="Arial"/>
        </w:rPr>
        <w:t xml:space="preserve"> November</w:t>
      </w:r>
      <w:r>
        <w:rPr>
          <w:rFonts w:ascii="Arial" w:hAnsi="Arial" w:cs="Arial"/>
        </w:rPr>
        <w:tab/>
      </w:r>
      <w:r>
        <w:rPr>
          <w:rFonts w:ascii="Arial" w:hAnsi="Arial" w:cs="Arial"/>
        </w:rPr>
        <w:tab/>
        <w:t>11:30am – 2</w:t>
      </w:r>
      <w:r w:rsidRPr="00EA797A">
        <w:rPr>
          <w:rFonts w:ascii="Arial" w:hAnsi="Arial" w:cs="Arial"/>
        </w:rPr>
        <w:t>pm</w:t>
      </w:r>
      <w:r>
        <w:rPr>
          <w:rFonts w:ascii="Arial" w:hAnsi="Arial" w:cs="Arial"/>
        </w:rPr>
        <w:tab/>
      </w:r>
      <w:r w:rsidRPr="00EA797A">
        <w:rPr>
          <w:rFonts w:ascii="Arial" w:hAnsi="Arial" w:cs="Arial"/>
        </w:rPr>
        <w:t xml:space="preserve">Seminar room, Centre for Integrative Care </w:t>
      </w:r>
    </w:p>
    <w:p w:rsidR="00EA797A" w:rsidRDefault="00EA797A" w:rsidP="00481E4F">
      <w:pPr>
        <w:rPr>
          <w:rFonts w:ascii="Arial" w:hAnsi="Arial" w:cs="Arial"/>
          <w:b/>
        </w:rPr>
      </w:pPr>
    </w:p>
    <w:p w:rsidR="00EA797A" w:rsidRDefault="00EA797A" w:rsidP="00481E4F">
      <w:pPr>
        <w:rPr>
          <w:rFonts w:ascii="Arial" w:hAnsi="Arial" w:cs="Arial"/>
          <w:b/>
        </w:rPr>
      </w:pPr>
    </w:p>
    <w:p w:rsidR="00592E2E" w:rsidRPr="00A768A8" w:rsidRDefault="002839D6" w:rsidP="00592E2E">
      <w:pPr>
        <w:rPr>
          <w:rFonts w:ascii="Arial" w:hAnsi="Arial" w:cs="Arial"/>
          <w:b/>
        </w:rPr>
      </w:pPr>
      <w:r>
        <w:rPr>
          <w:rFonts w:ascii="Arial" w:hAnsi="Arial" w:cs="Arial"/>
          <w:b/>
        </w:rPr>
        <w:t xml:space="preserve">Proposed </w:t>
      </w:r>
      <w:r w:rsidR="00592E2E" w:rsidRPr="00A768A8">
        <w:rPr>
          <w:rFonts w:ascii="Arial" w:hAnsi="Arial" w:cs="Arial"/>
          <w:b/>
        </w:rPr>
        <w:t>Membership</w:t>
      </w:r>
    </w:p>
    <w:p w:rsidR="00922DCB" w:rsidRPr="00A768A8" w:rsidRDefault="003E01F3" w:rsidP="00922DCB">
      <w:pPr>
        <w:spacing w:line="276" w:lineRule="auto"/>
        <w:rPr>
          <w:rFonts w:ascii="Arial" w:hAnsi="Arial" w:cs="Arial"/>
        </w:rPr>
      </w:pPr>
      <w:r>
        <w:rPr>
          <w:rFonts w:ascii="Arial" w:hAnsi="Arial" w:cs="Arial"/>
        </w:rPr>
        <w:t>Rona Agnew</w:t>
      </w:r>
      <w:r w:rsidR="00922DCB">
        <w:rPr>
          <w:rFonts w:ascii="Arial" w:hAnsi="Arial" w:cs="Arial"/>
        </w:rPr>
        <w:tab/>
      </w:r>
      <w:r w:rsidR="00922DCB">
        <w:rPr>
          <w:rFonts w:ascii="Arial" w:hAnsi="Arial" w:cs="Arial"/>
        </w:rPr>
        <w:tab/>
      </w:r>
      <w:r w:rsidR="00922DCB" w:rsidRPr="00A768A8">
        <w:rPr>
          <w:rFonts w:ascii="Arial" w:hAnsi="Arial" w:cs="Arial"/>
        </w:rPr>
        <w:tab/>
      </w:r>
      <w:r>
        <w:rPr>
          <w:rFonts w:ascii="Arial" w:hAnsi="Arial" w:cs="Arial"/>
        </w:rPr>
        <w:t>Friends of Homeopathy</w:t>
      </w:r>
    </w:p>
    <w:p w:rsidR="001855C4" w:rsidRDefault="001855C4" w:rsidP="001855C4">
      <w:pPr>
        <w:spacing w:line="276" w:lineRule="auto"/>
        <w:rPr>
          <w:rFonts w:ascii="Arial" w:hAnsi="Arial" w:cs="Arial"/>
        </w:rPr>
      </w:pPr>
      <w:r>
        <w:rPr>
          <w:rFonts w:ascii="Arial" w:hAnsi="Arial" w:cs="Arial"/>
        </w:rPr>
        <w:t>Helen Brownlie</w:t>
      </w:r>
      <w:r w:rsidRPr="00A768A8">
        <w:rPr>
          <w:rFonts w:ascii="Arial" w:hAnsi="Arial" w:cs="Arial"/>
        </w:rPr>
        <w:tab/>
      </w:r>
      <w:r>
        <w:rPr>
          <w:rFonts w:ascii="Arial" w:hAnsi="Arial" w:cs="Arial"/>
        </w:rPr>
        <w:tab/>
        <w:t>25% ME Group</w:t>
      </w:r>
    </w:p>
    <w:p w:rsidR="001855C4" w:rsidRDefault="001855C4" w:rsidP="001855C4">
      <w:pPr>
        <w:spacing w:line="276" w:lineRule="auto"/>
        <w:rPr>
          <w:rFonts w:ascii="Arial" w:hAnsi="Arial" w:cs="Arial"/>
        </w:rPr>
      </w:pPr>
      <w:r>
        <w:rPr>
          <w:rFonts w:ascii="Arial" w:hAnsi="Arial" w:cs="Arial"/>
        </w:rPr>
        <w:t>Cathy Cooney</w:t>
      </w:r>
      <w:r w:rsidRPr="00A768A8">
        <w:rPr>
          <w:rFonts w:ascii="Arial" w:hAnsi="Arial" w:cs="Arial"/>
        </w:rPr>
        <w:t xml:space="preserve"> </w:t>
      </w:r>
      <w:r w:rsidRPr="00A768A8">
        <w:rPr>
          <w:rFonts w:ascii="Arial" w:hAnsi="Arial" w:cs="Arial"/>
        </w:rPr>
        <w:tab/>
      </w:r>
      <w:r>
        <w:rPr>
          <w:rFonts w:ascii="Arial" w:hAnsi="Arial" w:cs="Arial"/>
        </w:rPr>
        <w:tab/>
        <w:t>The Alliance</w:t>
      </w:r>
    </w:p>
    <w:p w:rsidR="001855C4" w:rsidRDefault="001855C4" w:rsidP="001855C4">
      <w:pPr>
        <w:spacing w:line="276" w:lineRule="auto"/>
        <w:rPr>
          <w:rFonts w:ascii="Arial" w:hAnsi="Arial" w:cs="Arial"/>
        </w:rPr>
      </w:pPr>
      <w:r>
        <w:rPr>
          <w:rFonts w:ascii="Arial" w:hAnsi="Arial" w:cs="Arial"/>
        </w:rPr>
        <w:t>Sonia Cottom</w:t>
      </w:r>
      <w:r>
        <w:rPr>
          <w:rFonts w:ascii="Arial" w:hAnsi="Arial" w:cs="Arial"/>
        </w:rPr>
        <w:tab/>
      </w:r>
      <w:r w:rsidRPr="00A768A8">
        <w:rPr>
          <w:rFonts w:ascii="Arial" w:hAnsi="Arial" w:cs="Arial"/>
        </w:rPr>
        <w:tab/>
      </w:r>
      <w:r>
        <w:rPr>
          <w:rFonts w:ascii="Arial" w:hAnsi="Arial" w:cs="Arial"/>
        </w:rPr>
        <w:t>Pain Association Scotland</w:t>
      </w:r>
    </w:p>
    <w:p w:rsidR="001855C4" w:rsidRDefault="001855C4" w:rsidP="001855C4">
      <w:pPr>
        <w:spacing w:line="276" w:lineRule="auto"/>
        <w:rPr>
          <w:rFonts w:ascii="Arial" w:hAnsi="Arial" w:cs="Arial"/>
        </w:rPr>
      </w:pPr>
      <w:r>
        <w:rPr>
          <w:rFonts w:ascii="Arial" w:hAnsi="Arial" w:cs="Arial"/>
        </w:rPr>
        <w:t>John Duffy</w:t>
      </w:r>
      <w:r>
        <w:rPr>
          <w:rFonts w:ascii="Arial" w:hAnsi="Arial" w:cs="Arial"/>
        </w:rPr>
        <w:tab/>
      </w:r>
      <w:r>
        <w:rPr>
          <w:rFonts w:ascii="Arial" w:hAnsi="Arial" w:cs="Arial"/>
        </w:rPr>
        <w:tab/>
      </w:r>
      <w:r>
        <w:rPr>
          <w:rFonts w:ascii="Arial" w:hAnsi="Arial" w:cs="Arial"/>
        </w:rPr>
        <w:tab/>
        <w:t>AOD Patients Panel</w:t>
      </w:r>
    </w:p>
    <w:p w:rsidR="001855C4" w:rsidRDefault="001855C4" w:rsidP="001855C4">
      <w:pPr>
        <w:spacing w:line="276" w:lineRule="auto"/>
        <w:rPr>
          <w:rFonts w:ascii="Arial" w:hAnsi="Arial" w:cs="Arial"/>
        </w:rPr>
      </w:pPr>
      <w:r>
        <w:rPr>
          <w:rFonts w:ascii="Arial" w:hAnsi="Arial" w:cs="Arial"/>
        </w:rPr>
        <w:t>Lorna Gray</w:t>
      </w:r>
      <w:r>
        <w:rPr>
          <w:rFonts w:ascii="Arial" w:hAnsi="Arial" w:cs="Arial"/>
        </w:rPr>
        <w:tab/>
      </w:r>
      <w:r w:rsidRPr="00A768A8">
        <w:rPr>
          <w:rFonts w:ascii="Arial" w:hAnsi="Arial" w:cs="Arial"/>
        </w:rPr>
        <w:tab/>
      </w:r>
      <w:r>
        <w:rPr>
          <w:rFonts w:ascii="Arial" w:hAnsi="Arial" w:cs="Arial"/>
        </w:rPr>
        <w:tab/>
      </w:r>
      <w:r w:rsidR="00A12855">
        <w:rPr>
          <w:rFonts w:ascii="Arial" w:hAnsi="Arial" w:cs="Arial"/>
        </w:rPr>
        <w:t xml:space="preserve">Patient Experience, Public Involvement Project Manager, </w:t>
      </w:r>
      <w:r>
        <w:rPr>
          <w:rFonts w:ascii="Arial" w:hAnsi="Arial" w:cs="Arial"/>
        </w:rPr>
        <w:t>NHSGGC</w:t>
      </w:r>
    </w:p>
    <w:p w:rsidR="001855C4" w:rsidRDefault="001855C4" w:rsidP="001855C4">
      <w:pPr>
        <w:spacing w:line="276" w:lineRule="auto"/>
        <w:rPr>
          <w:rFonts w:ascii="Arial" w:hAnsi="Arial" w:cs="Arial"/>
        </w:rPr>
      </w:pPr>
      <w:r>
        <w:rPr>
          <w:rFonts w:ascii="Arial" w:hAnsi="Arial" w:cs="Arial"/>
        </w:rPr>
        <w:t>Gary Jenkins</w:t>
      </w:r>
      <w:r>
        <w:rPr>
          <w:rFonts w:ascii="Arial" w:hAnsi="Arial" w:cs="Arial"/>
        </w:rPr>
        <w:tab/>
      </w:r>
      <w:r w:rsidRPr="00A768A8">
        <w:rPr>
          <w:rFonts w:ascii="Arial" w:hAnsi="Arial" w:cs="Arial"/>
        </w:rPr>
        <w:tab/>
      </w:r>
      <w:r>
        <w:rPr>
          <w:rFonts w:ascii="Arial" w:hAnsi="Arial" w:cs="Arial"/>
        </w:rPr>
        <w:tab/>
      </w:r>
      <w:r w:rsidR="00A12855">
        <w:rPr>
          <w:rFonts w:ascii="Arial" w:hAnsi="Arial" w:cs="Arial"/>
        </w:rPr>
        <w:t xml:space="preserve">Director, Regional Services, </w:t>
      </w:r>
      <w:r w:rsidRPr="00A768A8">
        <w:rPr>
          <w:rFonts w:ascii="Arial" w:hAnsi="Arial" w:cs="Arial"/>
        </w:rPr>
        <w:t>NHSGGC</w:t>
      </w:r>
    </w:p>
    <w:p w:rsidR="001855C4" w:rsidRPr="00A768A8" w:rsidRDefault="001855C4" w:rsidP="001855C4">
      <w:pPr>
        <w:spacing w:line="276" w:lineRule="auto"/>
        <w:rPr>
          <w:rFonts w:ascii="Arial" w:hAnsi="Arial" w:cs="Arial"/>
        </w:rPr>
      </w:pPr>
      <w:r>
        <w:rPr>
          <w:rFonts w:ascii="Arial" w:hAnsi="Arial" w:cs="Arial"/>
        </w:rPr>
        <w:t>Julia Little</w:t>
      </w:r>
      <w:r>
        <w:rPr>
          <w:rFonts w:ascii="Arial" w:hAnsi="Arial" w:cs="Arial"/>
        </w:rPr>
        <w:tab/>
      </w:r>
      <w:r>
        <w:rPr>
          <w:rFonts w:ascii="Arial" w:hAnsi="Arial" w:cs="Arial"/>
        </w:rPr>
        <w:tab/>
      </w:r>
      <w:r>
        <w:rPr>
          <w:rFonts w:ascii="Arial" w:hAnsi="Arial" w:cs="Arial"/>
        </w:rPr>
        <w:tab/>
      </w:r>
      <w:r w:rsidR="00A12855">
        <w:rPr>
          <w:rFonts w:ascii="Arial" w:hAnsi="Arial" w:cs="Arial"/>
        </w:rPr>
        <w:t xml:space="preserve">General Manager, Regional Services, </w:t>
      </w:r>
      <w:r w:rsidRPr="00A768A8">
        <w:rPr>
          <w:rFonts w:ascii="Arial" w:hAnsi="Arial" w:cs="Arial"/>
        </w:rPr>
        <w:t>NHSGGC</w:t>
      </w:r>
    </w:p>
    <w:p w:rsidR="001855C4" w:rsidRDefault="001855C4" w:rsidP="001855C4">
      <w:pPr>
        <w:spacing w:line="276" w:lineRule="auto"/>
        <w:rPr>
          <w:rFonts w:ascii="Arial" w:hAnsi="Arial" w:cs="Arial"/>
        </w:rPr>
      </w:pPr>
      <w:r>
        <w:rPr>
          <w:rFonts w:ascii="Arial" w:hAnsi="Arial" w:cs="Arial"/>
        </w:rPr>
        <w:t>Martine McConnell</w:t>
      </w:r>
      <w:r w:rsidRPr="00A768A8">
        <w:rPr>
          <w:rFonts w:ascii="Arial" w:hAnsi="Arial" w:cs="Arial"/>
        </w:rPr>
        <w:tab/>
      </w:r>
      <w:r>
        <w:rPr>
          <w:rFonts w:ascii="Arial" w:hAnsi="Arial" w:cs="Arial"/>
        </w:rPr>
        <w:tab/>
        <w:t xml:space="preserve">AOD Patients Panel </w:t>
      </w:r>
    </w:p>
    <w:p w:rsidR="001855C4" w:rsidRPr="00A768A8" w:rsidRDefault="001855C4" w:rsidP="001855C4">
      <w:pPr>
        <w:spacing w:line="276" w:lineRule="auto"/>
        <w:rPr>
          <w:rFonts w:ascii="Arial" w:hAnsi="Arial" w:cs="Arial"/>
        </w:rPr>
      </w:pPr>
      <w:r>
        <w:rPr>
          <w:rFonts w:ascii="Arial" w:hAnsi="Arial" w:cs="Arial"/>
        </w:rPr>
        <w:t>Barry Sillers</w:t>
      </w:r>
      <w:r>
        <w:rPr>
          <w:rFonts w:ascii="Arial" w:hAnsi="Arial" w:cs="Arial"/>
        </w:rPr>
        <w:tab/>
      </w:r>
      <w:r>
        <w:rPr>
          <w:rFonts w:ascii="Arial" w:hAnsi="Arial" w:cs="Arial"/>
        </w:rPr>
        <w:tab/>
      </w:r>
      <w:r>
        <w:rPr>
          <w:rFonts w:ascii="Arial" w:hAnsi="Arial" w:cs="Arial"/>
        </w:rPr>
        <w:tab/>
      </w:r>
      <w:r w:rsidR="00A12855">
        <w:rPr>
          <w:rFonts w:ascii="Arial" w:hAnsi="Arial" w:cs="Arial"/>
        </w:rPr>
        <w:t xml:space="preserve">Head of Planning (North and Regional), </w:t>
      </w:r>
      <w:r>
        <w:rPr>
          <w:rFonts w:ascii="Arial" w:hAnsi="Arial" w:cs="Arial"/>
        </w:rPr>
        <w:t>NHSGGC</w:t>
      </w:r>
    </w:p>
    <w:p w:rsidR="00922DCB" w:rsidRDefault="001855C4" w:rsidP="00922DCB">
      <w:pPr>
        <w:spacing w:line="276" w:lineRule="auto"/>
        <w:rPr>
          <w:rFonts w:ascii="Arial" w:hAnsi="Arial" w:cs="Arial"/>
        </w:rPr>
      </w:pPr>
      <w:r>
        <w:rPr>
          <w:rFonts w:ascii="Arial" w:hAnsi="Arial" w:cs="Arial"/>
        </w:rPr>
        <w:t>Morna Simpkins</w:t>
      </w:r>
      <w:r w:rsidR="00922DCB">
        <w:rPr>
          <w:rFonts w:ascii="Arial" w:hAnsi="Arial" w:cs="Arial"/>
        </w:rPr>
        <w:tab/>
      </w:r>
      <w:r w:rsidR="00922DCB">
        <w:rPr>
          <w:rFonts w:ascii="Arial" w:hAnsi="Arial" w:cs="Arial"/>
        </w:rPr>
        <w:tab/>
      </w:r>
      <w:r>
        <w:rPr>
          <w:rFonts w:ascii="Arial" w:hAnsi="Arial" w:cs="Arial"/>
        </w:rPr>
        <w:t>MS Society</w:t>
      </w:r>
    </w:p>
    <w:p w:rsidR="00D76CAD" w:rsidRDefault="00A12855" w:rsidP="007B07A8">
      <w:pPr>
        <w:spacing w:line="276" w:lineRule="auto"/>
        <w:rPr>
          <w:rFonts w:ascii="Arial" w:hAnsi="Arial" w:cs="Arial"/>
        </w:rPr>
      </w:pPr>
      <w:r>
        <w:rPr>
          <w:rFonts w:ascii="Arial" w:hAnsi="Arial" w:cs="Arial"/>
        </w:rPr>
        <w:t>Bill Cameron</w:t>
      </w:r>
      <w:r w:rsidR="001855C4">
        <w:rPr>
          <w:rFonts w:ascii="Arial" w:hAnsi="Arial" w:cs="Arial"/>
        </w:rPr>
        <w:tab/>
      </w:r>
      <w:r w:rsidR="001855C4">
        <w:rPr>
          <w:rFonts w:ascii="Arial" w:hAnsi="Arial" w:cs="Arial"/>
        </w:rPr>
        <w:tab/>
      </w:r>
      <w:r w:rsidR="00D76CAD">
        <w:rPr>
          <w:rFonts w:ascii="Arial" w:hAnsi="Arial" w:cs="Arial"/>
        </w:rPr>
        <w:tab/>
      </w:r>
      <w:r w:rsidR="001855C4">
        <w:rPr>
          <w:rFonts w:ascii="Arial" w:hAnsi="Arial" w:cs="Arial"/>
        </w:rPr>
        <w:t>Managed Clinical Network</w:t>
      </w:r>
      <w:r>
        <w:rPr>
          <w:rFonts w:ascii="Arial" w:hAnsi="Arial" w:cs="Arial"/>
        </w:rPr>
        <w:t xml:space="preserve"> Patient &amp; Carer Forum</w:t>
      </w:r>
    </w:p>
    <w:p w:rsidR="00922DCB" w:rsidRDefault="001855C4" w:rsidP="007B07A8">
      <w:pPr>
        <w:spacing w:line="276" w:lineRule="auto"/>
        <w:rPr>
          <w:rFonts w:ascii="Arial" w:hAnsi="Arial" w:cs="Arial"/>
        </w:rPr>
      </w:pPr>
      <w:r>
        <w:rPr>
          <w:rFonts w:ascii="Arial" w:hAnsi="Arial" w:cs="Arial"/>
        </w:rPr>
        <w:tab/>
      </w:r>
      <w:r>
        <w:rPr>
          <w:rFonts w:ascii="Arial" w:hAnsi="Arial" w:cs="Arial"/>
        </w:rPr>
        <w:tab/>
      </w:r>
      <w:r w:rsidR="00922DCB">
        <w:rPr>
          <w:rFonts w:ascii="Arial" w:hAnsi="Arial" w:cs="Arial"/>
        </w:rPr>
        <w:tab/>
      </w:r>
      <w:r w:rsidR="00922DCB">
        <w:rPr>
          <w:rFonts w:ascii="Arial" w:hAnsi="Arial" w:cs="Arial"/>
        </w:rPr>
        <w:tab/>
      </w:r>
      <w:r>
        <w:rPr>
          <w:rFonts w:ascii="Arial" w:hAnsi="Arial" w:cs="Arial"/>
        </w:rPr>
        <w:t>Managed Clinical Network</w:t>
      </w:r>
    </w:p>
    <w:p w:rsidR="005129A0" w:rsidRDefault="005129A0" w:rsidP="007B07A8">
      <w:pPr>
        <w:spacing w:line="276" w:lineRule="auto"/>
        <w:rPr>
          <w:rFonts w:ascii="Arial" w:hAnsi="Arial" w:cs="Arial"/>
        </w:rPr>
      </w:pPr>
    </w:p>
    <w:sectPr w:rsidR="005129A0" w:rsidSect="00C31B5A">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1F3" w:rsidRDefault="003E01F3">
      <w:r>
        <w:separator/>
      </w:r>
    </w:p>
  </w:endnote>
  <w:endnote w:type="continuationSeparator" w:id="0">
    <w:p w:rsidR="003E01F3" w:rsidRDefault="003E0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756"/>
      <w:docPartObj>
        <w:docPartGallery w:val="Page Numbers (Bottom of Page)"/>
        <w:docPartUnique/>
      </w:docPartObj>
    </w:sdtPr>
    <w:sdtContent>
      <w:p w:rsidR="003E01F3" w:rsidRDefault="006A54C7">
        <w:pPr>
          <w:pStyle w:val="Footer"/>
          <w:jc w:val="right"/>
        </w:pPr>
        <w:fldSimple w:instr=" PAGE   \* MERGEFORMAT ">
          <w:r w:rsidR="00CE75EF">
            <w:rPr>
              <w:noProof/>
            </w:rPr>
            <w:t>1</w:t>
          </w:r>
        </w:fldSimple>
      </w:p>
    </w:sdtContent>
  </w:sdt>
  <w:p w:rsidR="003E01F3" w:rsidRDefault="003E0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1F3" w:rsidRDefault="003E01F3">
      <w:r>
        <w:separator/>
      </w:r>
    </w:p>
  </w:footnote>
  <w:footnote w:type="continuationSeparator" w:id="0">
    <w:p w:rsidR="003E01F3" w:rsidRDefault="003E0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F3" w:rsidRPr="00C70ED8" w:rsidRDefault="003E01F3" w:rsidP="00C70ED8">
    <w:pPr>
      <w:rPr>
        <w:rFonts w:ascii="Arial" w:hAnsi="Arial" w:cs="Arial"/>
      </w:rPr>
    </w:pPr>
    <w:r w:rsidRPr="00C70ED8">
      <w:rPr>
        <w:rFonts w:ascii="Arial" w:hAnsi="Arial" w:cs="Arial"/>
        <w:noProof/>
      </w:rPr>
      <w:drawing>
        <wp:anchor distT="0" distB="0" distL="114300" distR="114300" simplePos="0" relativeHeight="251657216" behindDoc="1" locked="0" layoutInCell="1" allowOverlap="1">
          <wp:simplePos x="0" y="0"/>
          <wp:positionH relativeFrom="column">
            <wp:posOffset>5915025</wp:posOffset>
          </wp:positionH>
          <wp:positionV relativeFrom="paragraph">
            <wp:posOffset>-209550</wp:posOffset>
          </wp:positionV>
          <wp:extent cx="952500" cy="685800"/>
          <wp:effectExtent l="19050" t="0" r="0" b="0"/>
          <wp:wrapTight wrapText="bothSides">
            <wp:wrapPolygon edited="0">
              <wp:start x="-432" y="0"/>
              <wp:lineTo x="-432" y="21000"/>
              <wp:lineTo x="21600" y="21000"/>
              <wp:lineTo x="21600" y="0"/>
              <wp:lineTo x="-432" y="0"/>
            </wp:wrapPolygon>
          </wp:wrapTight>
          <wp:docPr id="1" name="Picture 2" descr="http://staffnetcomms/nhsggc/logos/thumbs/NHSGG&amp;C%20SPOT_t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taffnetcomms/nhsggc/logos/thumbs/NHSGG&amp;C%20SPOT_th.jpg"/>
                  <pic:cNvPicPr>
                    <a:picLocks noChangeArrowheads="1"/>
                  </pic:cNvPicPr>
                </pic:nvPicPr>
                <pic:blipFill>
                  <a:blip r:embed="rId1" r:link="rId2" cstate="print"/>
                  <a:srcRect/>
                  <a:stretch>
                    <a:fillRect/>
                  </a:stretch>
                </pic:blipFill>
                <pic:spPr bwMode="auto">
                  <a:xfrm>
                    <a:off x="0" y="0"/>
                    <a:ext cx="952500" cy="685800"/>
                  </a:xfrm>
                  <a:prstGeom prst="rect">
                    <a:avLst/>
                  </a:prstGeom>
                  <a:noFill/>
                  <a:ln w="9525">
                    <a:noFill/>
                    <a:miter lim="800000"/>
                    <a:headEnd/>
                    <a:tailEnd/>
                  </a:ln>
                </pic:spPr>
              </pic:pic>
            </a:graphicData>
          </a:graphic>
        </wp:anchor>
      </w:drawing>
    </w:r>
    <w:r>
      <w:rPr>
        <w:rFonts w:ascii="Arial" w:hAnsi="Arial" w:cs="Arial"/>
      </w:rPr>
      <w:t>Centre for Integrative Care – Move to Ambulatory Care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A33"/>
    <w:multiLevelType w:val="hybridMultilevel"/>
    <w:tmpl w:val="309C400E"/>
    <w:lvl w:ilvl="0" w:tplc="0809000F">
      <w:start w:val="1"/>
      <w:numFmt w:val="decimal"/>
      <w:lvlText w:val="%1."/>
      <w:lvlJc w:val="left"/>
      <w:pPr>
        <w:ind w:left="720" w:hanging="360"/>
      </w:pPr>
      <w:rPr>
        <w:rFonts w:cs="Times New Roman"/>
      </w:rPr>
    </w:lvl>
    <w:lvl w:ilvl="1" w:tplc="1974BE54">
      <w:start w:val="3"/>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F04427"/>
    <w:multiLevelType w:val="hybridMultilevel"/>
    <w:tmpl w:val="15DE5B4A"/>
    <w:lvl w:ilvl="0" w:tplc="B4C0AA58">
      <w:start w:val="1"/>
      <w:numFmt w:val="bullet"/>
      <w:lvlText w:val=""/>
      <w:lvlJc w:val="left"/>
      <w:pPr>
        <w:tabs>
          <w:tab w:val="num" w:pos="360"/>
        </w:tabs>
        <w:ind w:left="360" w:hanging="360"/>
      </w:pPr>
      <w:rPr>
        <w:rFonts w:ascii="Symbol" w:hAnsi="Symbol" w:hint="default"/>
        <w:sz w:val="22"/>
        <w:szCs w:val="22"/>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BF60069"/>
    <w:multiLevelType w:val="hybridMultilevel"/>
    <w:tmpl w:val="C97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236D3"/>
    <w:multiLevelType w:val="hybridMultilevel"/>
    <w:tmpl w:val="FD4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213EB"/>
    <w:multiLevelType w:val="hybridMultilevel"/>
    <w:tmpl w:val="972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B1A05"/>
    <w:multiLevelType w:val="hybridMultilevel"/>
    <w:tmpl w:val="B41C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7782F"/>
    <w:multiLevelType w:val="hybridMultilevel"/>
    <w:tmpl w:val="B9D6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86D19"/>
    <w:multiLevelType w:val="hybridMultilevel"/>
    <w:tmpl w:val="A296D5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4120ABC"/>
    <w:multiLevelType w:val="hybridMultilevel"/>
    <w:tmpl w:val="E47A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F14D7"/>
    <w:multiLevelType w:val="hybridMultilevel"/>
    <w:tmpl w:val="464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AF0B7F"/>
    <w:multiLevelType w:val="hybridMultilevel"/>
    <w:tmpl w:val="543E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760369"/>
    <w:multiLevelType w:val="hybridMultilevel"/>
    <w:tmpl w:val="1F3C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F2B52"/>
    <w:multiLevelType w:val="hybridMultilevel"/>
    <w:tmpl w:val="29B6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166B02"/>
    <w:multiLevelType w:val="multilevel"/>
    <w:tmpl w:val="E8CEB78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upperRoman"/>
      <w:lvlText w:val="%3."/>
      <w:lvlJc w:val="righ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10E0942"/>
    <w:multiLevelType w:val="hybridMultilevel"/>
    <w:tmpl w:val="FC66735A"/>
    <w:lvl w:ilvl="0" w:tplc="B21C4B9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3"/>
  </w:num>
  <w:num w:numId="4">
    <w:abstractNumId w:val="5"/>
  </w:num>
  <w:num w:numId="5">
    <w:abstractNumId w:val="14"/>
  </w:num>
  <w:num w:numId="6">
    <w:abstractNumId w:val="2"/>
  </w:num>
  <w:num w:numId="7">
    <w:abstractNumId w:val="10"/>
  </w:num>
  <w:num w:numId="8">
    <w:abstractNumId w:val="8"/>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2"/>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8"/>
  </w:hdrShapeDefaults>
  <w:footnotePr>
    <w:footnote w:id="-1"/>
    <w:footnote w:id="0"/>
  </w:footnotePr>
  <w:endnotePr>
    <w:endnote w:id="-1"/>
    <w:endnote w:id="0"/>
  </w:endnotePr>
  <w:compat/>
  <w:rsids>
    <w:rsidRoot w:val="00C6179C"/>
    <w:rsid w:val="00005A24"/>
    <w:rsid w:val="000217DE"/>
    <w:rsid w:val="000238A7"/>
    <w:rsid w:val="000268A6"/>
    <w:rsid w:val="00031699"/>
    <w:rsid w:val="0003246D"/>
    <w:rsid w:val="000373DC"/>
    <w:rsid w:val="00043902"/>
    <w:rsid w:val="00045B61"/>
    <w:rsid w:val="00046F08"/>
    <w:rsid w:val="00052CE8"/>
    <w:rsid w:val="00055820"/>
    <w:rsid w:val="00055ABE"/>
    <w:rsid w:val="000612F2"/>
    <w:rsid w:val="00062438"/>
    <w:rsid w:val="0006653E"/>
    <w:rsid w:val="0007324B"/>
    <w:rsid w:val="00074544"/>
    <w:rsid w:val="0007777C"/>
    <w:rsid w:val="0008138C"/>
    <w:rsid w:val="00082067"/>
    <w:rsid w:val="0008618B"/>
    <w:rsid w:val="00087386"/>
    <w:rsid w:val="00091E99"/>
    <w:rsid w:val="0009318F"/>
    <w:rsid w:val="000932EC"/>
    <w:rsid w:val="00097AF4"/>
    <w:rsid w:val="000A1FBB"/>
    <w:rsid w:val="000A70D9"/>
    <w:rsid w:val="000B08E5"/>
    <w:rsid w:val="000B2597"/>
    <w:rsid w:val="000B525D"/>
    <w:rsid w:val="000C1002"/>
    <w:rsid w:val="000C33F5"/>
    <w:rsid w:val="000C39E6"/>
    <w:rsid w:val="000C5228"/>
    <w:rsid w:val="000C67A1"/>
    <w:rsid w:val="000D4E4D"/>
    <w:rsid w:val="000D73A6"/>
    <w:rsid w:val="000E0237"/>
    <w:rsid w:val="000E2F7C"/>
    <w:rsid w:val="000E70E3"/>
    <w:rsid w:val="000E79F8"/>
    <w:rsid w:val="000F038F"/>
    <w:rsid w:val="000F1F79"/>
    <w:rsid w:val="000F7280"/>
    <w:rsid w:val="0010019C"/>
    <w:rsid w:val="00101583"/>
    <w:rsid w:val="00104577"/>
    <w:rsid w:val="0010477E"/>
    <w:rsid w:val="00111399"/>
    <w:rsid w:val="00113BF1"/>
    <w:rsid w:val="0011466C"/>
    <w:rsid w:val="001209F3"/>
    <w:rsid w:val="001253FC"/>
    <w:rsid w:val="001270AC"/>
    <w:rsid w:val="00130227"/>
    <w:rsid w:val="001317D9"/>
    <w:rsid w:val="00132242"/>
    <w:rsid w:val="00132711"/>
    <w:rsid w:val="001345A0"/>
    <w:rsid w:val="001374AD"/>
    <w:rsid w:val="00141107"/>
    <w:rsid w:val="001438EE"/>
    <w:rsid w:val="0014774C"/>
    <w:rsid w:val="00152AEC"/>
    <w:rsid w:val="00152D93"/>
    <w:rsid w:val="00162B86"/>
    <w:rsid w:val="001637DD"/>
    <w:rsid w:val="00170BD0"/>
    <w:rsid w:val="00172346"/>
    <w:rsid w:val="001740D2"/>
    <w:rsid w:val="0017516B"/>
    <w:rsid w:val="001757C9"/>
    <w:rsid w:val="00184543"/>
    <w:rsid w:val="00184CE8"/>
    <w:rsid w:val="001855C4"/>
    <w:rsid w:val="00186B72"/>
    <w:rsid w:val="00186DA5"/>
    <w:rsid w:val="00193DB6"/>
    <w:rsid w:val="0019666F"/>
    <w:rsid w:val="00197CC2"/>
    <w:rsid w:val="001A4E8B"/>
    <w:rsid w:val="001A689F"/>
    <w:rsid w:val="001B0B86"/>
    <w:rsid w:val="001B25CC"/>
    <w:rsid w:val="001C6711"/>
    <w:rsid w:val="001D0910"/>
    <w:rsid w:val="001D1746"/>
    <w:rsid w:val="001D2F41"/>
    <w:rsid w:val="001D3B4C"/>
    <w:rsid w:val="001E65BF"/>
    <w:rsid w:val="001E70C1"/>
    <w:rsid w:val="001E797B"/>
    <w:rsid w:val="001F3F40"/>
    <w:rsid w:val="002005F1"/>
    <w:rsid w:val="00200AA0"/>
    <w:rsid w:val="0020103E"/>
    <w:rsid w:val="00204097"/>
    <w:rsid w:val="00207A82"/>
    <w:rsid w:val="00207BD2"/>
    <w:rsid w:val="00211158"/>
    <w:rsid w:val="00214437"/>
    <w:rsid w:val="00220FFF"/>
    <w:rsid w:val="002221A9"/>
    <w:rsid w:val="00226806"/>
    <w:rsid w:val="00231024"/>
    <w:rsid w:val="00231B34"/>
    <w:rsid w:val="002352CC"/>
    <w:rsid w:val="00235CF9"/>
    <w:rsid w:val="00240205"/>
    <w:rsid w:val="00242515"/>
    <w:rsid w:val="00242CA6"/>
    <w:rsid w:val="0024499F"/>
    <w:rsid w:val="002465E6"/>
    <w:rsid w:val="00251181"/>
    <w:rsid w:val="00256BBA"/>
    <w:rsid w:val="002576D0"/>
    <w:rsid w:val="00261413"/>
    <w:rsid w:val="00262EE1"/>
    <w:rsid w:val="002751F3"/>
    <w:rsid w:val="0027653F"/>
    <w:rsid w:val="002777C9"/>
    <w:rsid w:val="002809F6"/>
    <w:rsid w:val="002839D6"/>
    <w:rsid w:val="00284AA0"/>
    <w:rsid w:val="00286164"/>
    <w:rsid w:val="0029134F"/>
    <w:rsid w:val="0029441C"/>
    <w:rsid w:val="002A5957"/>
    <w:rsid w:val="002A73F9"/>
    <w:rsid w:val="002B1F3E"/>
    <w:rsid w:val="002C3E51"/>
    <w:rsid w:val="002D0DF7"/>
    <w:rsid w:val="002D4B33"/>
    <w:rsid w:val="002D6674"/>
    <w:rsid w:val="002E0AF5"/>
    <w:rsid w:val="002E39E0"/>
    <w:rsid w:val="002E67E2"/>
    <w:rsid w:val="002F2609"/>
    <w:rsid w:val="002F26A6"/>
    <w:rsid w:val="002F5407"/>
    <w:rsid w:val="002F7CAD"/>
    <w:rsid w:val="00300DAD"/>
    <w:rsid w:val="00302E98"/>
    <w:rsid w:val="00303CCD"/>
    <w:rsid w:val="00305D44"/>
    <w:rsid w:val="00305E94"/>
    <w:rsid w:val="00306623"/>
    <w:rsid w:val="00306BC2"/>
    <w:rsid w:val="00325073"/>
    <w:rsid w:val="0032717F"/>
    <w:rsid w:val="00332012"/>
    <w:rsid w:val="00333828"/>
    <w:rsid w:val="003350D7"/>
    <w:rsid w:val="00341916"/>
    <w:rsid w:val="00342899"/>
    <w:rsid w:val="00342DE0"/>
    <w:rsid w:val="00352084"/>
    <w:rsid w:val="00353ACD"/>
    <w:rsid w:val="00353EB3"/>
    <w:rsid w:val="00355628"/>
    <w:rsid w:val="00364948"/>
    <w:rsid w:val="00370680"/>
    <w:rsid w:val="00373606"/>
    <w:rsid w:val="00381D9A"/>
    <w:rsid w:val="00384383"/>
    <w:rsid w:val="00385C95"/>
    <w:rsid w:val="00387B0B"/>
    <w:rsid w:val="0039224E"/>
    <w:rsid w:val="003961C3"/>
    <w:rsid w:val="003A06A2"/>
    <w:rsid w:val="003A1339"/>
    <w:rsid w:val="003A25C9"/>
    <w:rsid w:val="003A3BE4"/>
    <w:rsid w:val="003A3D0A"/>
    <w:rsid w:val="003A6FB1"/>
    <w:rsid w:val="003A767C"/>
    <w:rsid w:val="003C311E"/>
    <w:rsid w:val="003C668D"/>
    <w:rsid w:val="003D0BB3"/>
    <w:rsid w:val="003D21E1"/>
    <w:rsid w:val="003D26DA"/>
    <w:rsid w:val="003D3221"/>
    <w:rsid w:val="003D4ED3"/>
    <w:rsid w:val="003D6820"/>
    <w:rsid w:val="003D73A7"/>
    <w:rsid w:val="003E01F3"/>
    <w:rsid w:val="003E037D"/>
    <w:rsid w:val="003E3A4A"/>
    <w:rsid w:val="003F11B4"/>
    <w:rsid w:val="00412AE0"/>
    <w:rsid w:val="00414991"/>
    <w:rsid w:val="00420F5A"/>
    <w:rsid w:val="00421DF3"/>
    <w:rsid w:val="00424F2A"/>
    <w:rsid w:val="00426B15"/>
    <w:rsid w:val="0043307B"/>
    <w:rsid w:val="00436083"/>
    <w:rsid w:val="00436262"/>
    <w:rsid w:val="0044013F"/>
    <w:rsid w:val="004414C9"/>
    <w:rsid w:val="004439FA"/>
    <w:rsid w:val="004457D0"/>
    <w:rsid w:val="00445FEE"/>
    <w:rsid w:val="00446AA9"/>
    <w:rsid w:val="00455764"/>
    <w:rsid w:val="00456A06"/>
    <w:rsid w:val="00457A48"/>
    <w:rsid w:val="00460278"/>
    <w:rsid w:val="00465212"/>
    <w:rsid w:val="0046545E"/>
    <w:rsid w:val="00474317"/>
    <w:rsid w:val="00476171"/>
    <w:rsid w:val="00481E4F"/>
    <w:rsid w:val="0048696D"/>
    <w:rsid w:val="0049109A"/>
    <w:rsid w:val="00491CF2"/>
    <w:rsid w:val="004921AC"/>
    <w:rsid w:val="004A6178"/>
    <w:rsid w:val="004B226A"/>
    <w:rsid w:val="004B68BE"/>
    <w:rsid w:val="004B7A73"/>
    <w:rsid w:val="004C44F9"/>
    <w:rsid w:val="004C751F"/>
    <w:rsid w:val="004C7B7E"/>
    <w:rsid w:val="004D4F02"/>
    <w:rsid w:val="004D6025"/>
    <w:rsid w:val="004D63A3"/>
    <w:rsid w:val="004D76A2"/>
    <w:rsid w:val="004E0E08"/>
    <w:rsid w:val="004F0FBA"/>
    <w:rsid w:val="004F588C"/>
    <w:rsid w:val="004F5C81"/>
    <w:rsid w:val="005016AB"/>
    <w:rsid w:val="00501CC6"/>
    <w:rsid w:val="00511A17"/>
    <w:rsid w:val="005129A0"/>
    <w:rsid w:val="005212B6"/>
    <w:rsid w:val="00522B28"/>
    <w:rsid w:val="0053347D"/>
    <w:rsid w:val="0053608F"/>
    <w:rsid w:val="00540726"/>
    <w:rsid w:val="00544960"/>
    <w:rsid w:val="00545409"/>
    <w:rsid w:val="005522EC"/>
    <w:rsid w:val="005523F1"/>
    <w:rsid w:val="005579BF"/>
    <w:rsid w:val="005643CD"/>
    <w:rsid w:val="00564B86"/>
    <w:rsid w:val="00571050"/>
    <w:rsid w:val="0057333A"/>
    <w:rsid w:val="00574388"/>
    <w:rsid w:val="00583F81"/>
    <w:rsid w:val="00586B11"/>
    <w:rsid w:val="0059023D"/>
    <w:rsid w:val="00592E2E"/>
    <w:rsid w:val="00597B04"/>
    <w:rsid w:val="005A135B"/>
    <w:rsid w:val="005A30C8"/>
    <w:rsid w:val="005C39BE"/>
    <w:rsid w:val="005C484D"/>
    <w:rsid w:val="005D2F1F"/>
    <w:rsid w:val="005D61B3"/>
    <w:rsid w:val="005D6F3E"/>
    <w:rsid w:val="005E092B"/>
    <w:rsid w:val="005E36F2"/>
    <w:rsid w:val="005F154A"/>
    <w:rsid w:val="005F5416"/>
    <w:rsid w:val="005F6B8E"/>
    <w:rsid w:val="005F704D"/>
    <w:rsid w:val="0060073B"/>
    <w:rsid w:val="00602F64"/>
    <w:rsid w:val="00613AB4"/>
    <w:rsid w:val="0061457B"/>
    <w:rsid w:val="006220F1"/>
    <w:rsid w:val="00623A15"/>
    <w:rsid w:val="00626B8D"/>
    <w:rsid w:val="0063469D"/>
    <w:rsid w:val="006360C9"/>
    <w:rsid w:val="00636713"/>
    <w:rsid w:val="00640D32"/>
    <w:rsid w:val="00655384"/>
    <w:rsid w:val="00656F02"/>
    <w:rsid w:val="00657B5D"/>
    <w:rsid w:val="006630AA"/>
    <w:rsid w:val="0066661E"/>
    <w:rsid w:val="00670F2B"/>
    <w:rsid w:val="00675A29"/>
    <w:rsid w:val="00681270"/>
    <w:rsid w:val="00681812"/>
    <w:rsid w:val="006907D2"/>
    <w:rsid w:val="0069193F"/>
    <w:rsid w:val="00691976"/>
    <w:rsid w:val="00691FDF"/>
    <w:rsid w:val="006932E6"/>
    <w:rsid w:val="0069637A"/>
    <w:rsid w:val="006A5212"/>
    <w:rsid w:val="006A54C7"/>
    <w:rsid w:val="006B18A6"/>
    <w:rsid w:val="006B47D4"/>
    <w:rsid w:val="006B6C4C"/>
    <w:rsid w:val="006B71AB"/>
    <w:rsid w:val="006C0E37"/>
    <w:rsid w:val="006C282D"/>
    <w:rsid w:val="006C4FF5"/>
    <w:rsid w:val="006D02C9"/>
    <w:rsid w:val="006D21F8"/>
    <w:rsid w:val="006E04EE"/>
    <w:rsid w:val="006E61C3"/>
    <w:rsid w:val="006E6CE0"/>
    <w:rsid w:val="006F61DA"/>
    <w:rsid w:val="00701D64"/>
    <w:rsid w:val="00702E77"/>
    <w:rsid w:val="007102BB"/>
    <w:rsid w:val="00710AC4"/>
    <w:rsid w:val="00712E92"/>
    <w:rsid w:val="0071568C"/>
    <w:rsid w:val="007167E0"/>
    <w:rsid w:val="00716849"/>
    <w:rsid w:val="00716CA1"/>
    <w:rsid w:val="0072023E"/>
    <w:rsid w:val="00721AD5"/>
    <w:rsid w:val="007232A4"/>
    <w:rsid w:val="00723B43"/>
    <w:rsid w:val="00727CF2"/>
    <w:rsid w:val="00727F14"/>
    <w:rsid w:val="0073006C"/>
    <w:rsid w:val="00730C81"/>
    <w:rsid w:val="00730F28"/>
    <w:rsid w:val="00734CFE"/>
    <w:rsid w:val="00736003"/>
    <w:rsid w:val="0073723A"/>
    <w:rsid w:val="00745E7B"/>
    <w:rsid w:val="007532C2"/>
    <w:rsid w:val="007538B2"/>
    <w:rsid w:val="00763374"/>
    <w:rsid w:val="0077472B"/>
    <w:rsid w:val="00783AE3"/>
    <w:rsid w:val="00784449"/>
    <w:rsid w:val="00785FC0"/>
    <w:rsid w:val="007879C3"/>
    <w:rsid w:val="00790954"/>
    <w:rsid w:val="00790B33"/>
    <w:rsid w:val="007A21A3"/>
    <w:rsid w:val="007B07A8"/>
    <w:rsid w:val="007B0B72"/>
    <w:rsid w:val="007B32B8"/>
    <w:rsid w:val="007B64EE"/>
    <w:rsid w:val="007C0DFB"/>
    <w:rsid w:val="007C13CC"/>
    <w:rsid w:val="007C1D12"/>
    <w:rsid w:val="007C7A96"/>
    <w:rsid w:val="007D1CFF"/>
    <w:rsid w:val="007D37B7"/>
    <w:rsid w:val="007E030A"/>
    <w:rsid w:val="007E22E9"/>
    <w:rsid w:val="007E37F6"/>
    <w:rsid w:val="007E4C19"/>
    <w:rsid w:val="007E5E02"/>
    <w:rsid w:val="007F0EFD"/>
    <w:rsid w:val="007F1D22"/>
    <w:rsid w:val="00802665"/>
    <w:rsid w:val="00811009"/>
    <w:rsid w:val="00820DDC"/>
    <w:rsid w:val="008253C8"/>
    <w:rsid w:val="00843A4C"/>
    <w:rsid w:val="008454A1"/>
    <w:rsid w:val="00853F41"/>
    <w:rsid w:val="00855451"/>
    <w:rsid w:val="00864D59"/>
    <w:rsid w:val="00880D9E"/>
    <w:rsid w:val="00887647"/>
    <w:rsid w:val="00890B38"/>
    <w:rsid w:val="00897242"/>
    <w:rsid w:val="008A2E93"/>
    <w:rsid w:val="008A417B"/>
    <w:rsid w:val="008B1453"/>
    <w:rsid w:val="008B2476"/>
    <w:rsid w:val="008D12E4"/>
    <w:rsid w:val="008D290F"/>
    <w:rsid w:val="008D46FB"/>
    <w:rsid w:val="008D4826"/>
    <w:rsid w:val="008D6A91"/>
    <w:rsid w:val="008E1EC9"/>
    <w:rsid w:val="008E3040"/>
    <w:rsid w:val="008E4C57"/>
    <w:rsid w:val="008E5C4B"/>
    <w:rsid w:val="008F007B"/>
    <w:rsid w:val="008F5E03"/>
    <w:rsid w:val="009001C7"/>
    <w:rsid w:val="00905E39"/>
    <w:rsid w:val="00920076"/>
    <w:rsid w:val="0092024B"/>
    <w:rsid w:val="00920631"/>
    <w:rsid w:val="00922DCB"/>
    <w:rsid w:val="00923050"/>
    <w:rsid w:val="00925709"/>
    <w:rsid w:val="0092789D"/>
    <w:rsid w:val="00931542"/>
    <w:rsid w:val="00935003"/>
    <w:rsid w:val="0093584A"/>
    <w:rsid w:val="0093590B"/>
    <w:rsid w:val="00936FED"/>
    <w:rsid w:val="0094050C"/>
    <w:rsid w:val="00941C55"/>
    <w:rsid w:val="00941EFD"/>
    <w:rsid w:val="009422CD"/>
    <w:rsid w:val="00944C13"/>
    <w:rsid w:val="00945F53"/>
    <w:rsid w:val="00946669"/>
    <w:rsid w:val="009472D9"/>
    <w:rsid w:val="009617E5"/>
    <w:rsid w:val="00961C0C"/>
    <w:rsid w:val="0097247D"/>
    <w:rsid w:val="00977E98"/>
    <w:rsid w:val="00983C61"/>
    <w:rsid w:val="009857F1"/>
    <w:rsid w:val="00985885"/>
    <w:rsid w:val="00987FAC"/>
    <w:rsid w:val="0099667F"/>
    <w:rsid w:val="009A1DFF"/>
    <w:rsid w:val="009B0EA4"/>
    <w:rsid w:val="009B1606"/>
    <w:rsid w:val="009B1E97"/>
    <w:rsid w:val="009B7696"/>
    <w:rsid w:val="009C4FDE"/>
    <w:rsid w:val="009C5383"/>
    <w:rsid w:val="009C5A26"/>
    <w:rsid w:val="009C5B52"/>
    <w:rsid w:val="009C6960"/>
    <w:rsid w:val="009D09B4"/>
    <w:rsid w:val="009D53EC"/>
    <w:rsid w:val="009D6D3D"/>
    <w:rsid w:val="009E02F4"/>
    <w:rsid w:val="009E0627"/>
    <w:rsid w:val="009E5AD9"/>
    <w:rsid w:val="00A04881"/>
    <w:rsid w:val="00A12855"/>
    <w:rsid w:val="00A2257E"/>
    <w:rsid w:val="00A2263A"/>
    <w:rsid w:val="00A226E1"/>
    <w:rsid w:val="00A240F5"/>
    <w:rsid w:val="00A26F7B"/>
    <w:rsid w:val="00A30560"/>
    <w:rsid w:val="00A3152E"/>
    <w:rsid w:val="00A33D50"/>
    <w:rsid w:val="00A34307"/>
    <w:rsid w:val="00A34E4C"/>
    <w:rsid w:val="00A430D1"/>
    <w:rsid w:val="00A435F1"/>
    <w:rsid w:val="00A45EBC"/>
    <w:rsid w:val="00A52BDE"/>
    <w:rsid w:val="00A52FB8"/>
    <w:rsid w:val="00A555B6"/>
    <w:rsid w:val="00A565E6"/>
    <w:rsid w:val="00A577DF"/>
    <w:rsid w:val="00A62679"/>
    <w:rsid w:val="00A768A8"/>
    <w:rsid w:val="00A80206"/>
    <w:rsid w:val="00A80F0D"/>
    <w:rsid w:val="00A82D05"/>
    <w:rsid w:val="00A84B5D"/>
    <w:rsid w:val="00A94C5A"/>
    <w:rsid w:val="00A9598B"/>
    <w:rsid w:val="00A95D18"/>
    <w:rsid w:val="00AA2266"/>
    <w:rsid w:val="00AA556E"/>
    <w:rsid w:val="00AB34D8"/>
    <w:rsid w:val="00AB4DD5"/>
    <w:rsid w:val="00AC1802"/>
    <w:rsid w:val="00AC33C4"/>
    <w:rsid w:val="00AC5F5F"/>
    <w:rsid w:val="00AC7048"/>
    <w:rsid w:val="00AC7986"/>
    <w:rsid w:val="00AD0A2F"/>
    <w:rsid w:val="00AD0C10"/>
    <w:rsid w:val="00AD3F3D"/>
    <w:rsid w:val="00AD46A0"/>
    <w:rsid w:val="00AD60C7"/>
    <w:rsid w:val="00AD634E"/>
    <w:rsid w:val="00AE4AC1"/>
    <w:rsid w:val="00AE7278"/>
    <w:rsid w:val="00AE75F2"/>
    <w:rsid w:val="00AF402A"/>
    <w:rsid w:val="00AF4B56"/>
    <w:rsid w:val="00B001C8"/>
    <w:rsid w:val="00B00788"/>
    <w:rsid w:val="00B0409E"/>
    <w:rsid w:val="00B07E1D"/>
    <w:rsid w:val="00B14B32"/>
    <w:rsid w:val="00B15A6D"/>
    <w:rsid w:val="00B1742C"/>
    <w:rsid w:val="00B25C49"/>
    <w:rsid w:val="00B30BB3"/>
    <w:rsid w:val="00B40E5C"/>
    <w:rsid w:val="00B472DA"/>
    <w:rsid w:val="00B5276A"/>
    <w:rsid w:val="00B6219B"/>
    <w:rsid w:val="00B63D51"/>
    <w:rsid w:val="00B650C6"/>
    <w:rsid w:val="00B6785B"/>
    <w:rsid w:val="00B678CE"/>
    <w:rsid w:val="00B743D4"/>
    <w:rsid w:val="00B76E75"/>
    <w:rsid w:val="00B77F61"/>
    <w:rsid w:val="00B80070"/>
    <w:rsid w:val="00B80A98"/>
    <w:rsid w:val="00B82466"/>
    <w:rsid w:val="00B86CC2"/>
    <w:rsid w:val="00B916B5"/>
    <w:rsid w:val="00B91CE4"/>
    <w:rsid w:val="00B92B26"/>
    <w:rsid w:val="00B94E01"/>
    <w:rsid w:val="00B968D0"/>
    <w:rsid w:val="00B96DB5"/>
    <w:rsid w:val="00B97BAF"/>
    <w:rsid w:val="00BA2609"/>
    <w:rsid w:val="00BA54AC"/>
    <w:rsid w:val="00BA7747"/>
    <w:rsid w:val="00BB6EB7"/>
    <w:rsid w:val="00BC591F"/>
    <w:rsid w:val="00BC7DA1"/>
    <w:rsid w:val="00BD0A6E"/>
    <w:rsid w:val="00BD4031"/>
    <w:rsid w:val="00BE08C6"/>
    <w:rsid w:val="00BE7704"/>
    <w:rsid w:val="00BF0CC5"/>
    <w:rsid w:val="00BF1398"/>
    <w:rsid w:val="00BF1F08"/>
    <w:rsid w:val="00BF4938"/>
    <w:rsid w:val="00C03203"/>
    <w:rsid w:val="00C044C3"/>
    <w:rsid w:val="00C04BB2"/>
    <w:rsid w:val="00C051E5"/>
    <w:rsid w:val="00C13A07"/>
    <w:rsid w:val="00C24A2D"/>
    <w:rsid w:val="00C30592"/>
    <w:rsid w:val="00C31B5A"/>
    <w:rsid w:val="00C32CCF"/>
    <w:rsid w:val="00C36B37"/>
    <w:rsid w:val="00C37747"/>
    <w:rsid w:val="00C41BFF"/>
    <w:rsid w:val="00C434F3"/>
    <w:rsid w:val="00C43A2F"/>
    <w:rsid w:val="00C47F46"/>
    <w:rsid w:val="00C51AD8"/>
    <w:rsid w:val="00C52A30"/>
    <w:rsid w:val="00C52F5F"/>
    <w:rsid w:val="00C531EA"/>
    <w:rsid w:val="00C536B8"/>
    <w:rsid w:val="00C53DE3"/>
    <w:rsid w:val="00C557F6"/>
    <w:rsid w:val="00C56BFD"/>
    <w:rsid w:val="00C6179C"/>
    <w:rsid w:val="00C6262A"/>
    <w:rsid w:val="00C64BB5"/>
    <w:rsid w:val="00C70ED8"/>
    <w:rsid w:val="00C7618F"/>
    <w:rsid w:val="00C763F9"/>
    <w:rsid w:val="00C8031F"/>
    <w:rsid w:val="00C81E17"/>
    <w:rsid w:val="00C84B6F"/>
    <w:rsid w:val="00C877E2"/>
    <w:rsid w:val="00C8792C"/>
    <w:rsid w:val="00C932D8"/>
    <w:rsid w:val="00C93F84"/>
    <w:rsid w:val="00C97DD3"/>
    <w:rsid w:val="00CA302A"/>
    <w:rsid w:val="00CA31B7"/>
    <w:rsid w:val="00CA6C94"/>
    <w:rsid w:val="00CA6D22"/>
    <w:rsid w:val="00CA7882"/>
    <w:rsid w:val="00CB217B"/>
    <w:rsid w:val="00CC5F69"/>
    <w:rsid w:val="00CD7725"/>
    <w:rsid w:val="00CD7CDA"/>
    <w:rsid w:val="00CE076A"/>
    <w:rsid w:val="00CE09A4"/>
    <w:rsid w:val="00CE0B30"/>
    <w:rsid w:val="00CE0E3B"/>
    <w:rsid w:val="00CE6C76"/>
    <w:rsid w:val="00CE75EF"/>
    <w:rsid w:val="00CF2269"/>
    <w:rsid w:val="00CF237C"/>
    <w:rsid w:val="00CF39B6"/>
    <w:rsid w:val="00D12C42"/>
    <w:rsid w:val="00D15B87"/>
    <w:rsid w:val="00D21C54"/>
    <w:rsid w:val="00D22FD3"/>
    <w:rsid w:val="00D23991"/>
    <w:rsid w:val="00D25B28"/>
    <w:rsid w:val="00D267DE"/>
    <w:rsid w:val="00D307E9"/>
    <w:rsid w:val="00D41C15"/>
    <w:rsid w:val="00D42039"/>
    <w:rsid w:val="00D47E19"/>
    <w:rsid w:val="00D567E9"/>
    <w:rsid w:val="00D56EF0"/>
    <w:rsid w:val="00D616A0"/>
    <w:rsid w:val="00D61B53"/>
    <w:rsid w:val="00D65AB8"/>
    <w:rsid w:val="00D76CAD"/>
    <w:rsid w:val="00D83438"/>
    <w:rsid w:val="00D86FC0"/>
    <w:rsid w:val="00D90C9D"/>
    <w:rsid w:val="00D92BBD"/>
    <w:rsid w:val="00D94DA6"/>
    <w:rsid w:val="00DA0829"/>
    <w:rsid w:val="00DA1493"/>
    <w:rsid w:val="00DB2639"/>
    <w:rsid w:val="00DB27B9"/>
    <w:rsid w:val="00DB3196"/>
    <w:rsid w:val="00DB6151"/>
    <w:rsid w:val="00DC0338"/>
    <w:rsid w:val="00DC0F92"/>
    <w:rsid w:val="00DC3CAB"/>
    <w:rsid w:val="00DC60C1"/>
    <w:rsid w:val="00DC6C9F"/>
    <w:rsid w:val="00DC6F18"/>
    <w:rsid w:val="00DC79AA"/>
    <w:rsid w:val="00DD56E2"/>
    <w:rsid w:val="00DD7F5D"/>
    <w:rsid w:val="00DE0166"/>
    <w:rsid w:val="00DE18A6"/>
    <w:rsid w:val="00DE41CA"/>
    <w:rsid w:val="00DF2A00"/>
    <w:rsid w:val="00DF2D3E"/>
    <w:rsid w:val="00DF35AB"/>
    <w:rsid w:val="00E02374"/>
    <w:rsid w:val="00E04694"/>
    <w:rsid w:val="00E04EDB"/>
    <w:rsid w:val="00E05C1A"/>
    <w:rsid w:val="00E064A2"/>
    <w:rsid w:val="00E1189A"/>
    <w:rsid w:val="00E12754"/>
    <w:rsid w:val="00E13575"/>
    <w:rsid w:val="00E150FA"/>
    <w:rsid w:val="00E1593B"/>
    <w:rsid w:val="00E16643"/>
    <w:rsid w:val="00E25AA9"/>
    <w:rsid w:val="00E3073C"/>
    <w:rsid w:val="00E3535E"/>
    <w:rsid w:val="00E3605B"/>
    <w:rsid w:val="00E36132"/>
    <w:rsid w:val="00E41501"/>
    <w:rsid w:val="00E41AAE"/>
    <w:rsid w:val="00E457C6"/>
    <w:rsid w:val="00E47C79"/>
    <w:rsid w:val="00E57243"/>
    <w:rsid w:val="00E6027D"/>
    <w:rsid w:val="00E6052A"/>
    <w:rsid w:val="00E62983"/>
    <w:rsid w:val="00E66AB0"/>
    <w:rsid w:val="00E6795E"/>
    <w:rsid w:val="00E702B1"/>
    <w:rsid w:val="00E73048"/>
    <w:rsid w:val="00E730E0"/>
    <w:rsid w:val="00E85612"/>
    <w:rsid w:val="00E863F8"/>
    <w:rsid w:val="00E90ADE"/>
    <w:rsid w:val="00E943CC"/>
    <w:rsid w:val="00E94F76"/>
    <w:rsid w:val="00E95793"/>
    <w:rsid w:val="00E95AA8"/>
    <w:rsid w:val="00E95B36"/>
    <w:rsid w:val="00E9622C"/>
    <w:rsid w:val="00E97886"/>
    <w:rsid w:val="00EA4BD7"/>
    <w:rsid w:val="00EA6681"/>
    <w:rsid w:val="00EA695F"/>
    <w:rsid w:val="00EA740C"/>
    <w:rsid w:val="00EA797A"/>
    <w:rsid w:val="00EB19C3"/>
    <w:rsid w:val="00EB70CF"/>
    <w:rsid w:val="00EC0C00"/>
    <w:rsid w:val="00EC1F1E"/>
    <w:rsid w:val="00EC64A1"/>
    <w:rsid w:val="00EC69C5"/>
    <w:rsid w:val="00EE5239"/>
    <w:rsid w:val="00EF21B7"/>
    <w:rsid w:val="00EF4A25"/>
    <w:rsid w:val="00EF70E6"/>
    <w:rsid w:val="00EF7652"/>
    <w:rsid w:val="00F00EB4"/>
    <w:rsid w:val="00F05515"/>
    <w:rsid w:val="00F0791C"/>
    <w:rsid w:val="00F14377"/>
    <w:rsid w:val="00F21563"/>
    <w:rsid w:val="00F21B52"/>
    <w:rsid w:val="00F23117"/>
    <w:rsid w:val="00F2397E"/>
    <w:rsid w:val="00F277E9"/>
    <w:rsid w:val="00F30E2B"/>
    <w:rsid w:val="00F31065"/>
    <w:rsid w:val="00F311D5"/>
    <w:rsid w:val="00F46E65"/>
    <w:rsid w:val="00F53711"/>
    <w:rsid w:val="00F53D51"/>
    <w:rsid w:val="00F60959"/>
    <w:rsid w:val="00F701FF"/>
    <w:rsid w:val="00F71008"/>
    <w:rsid w:val="00F71B23"/>
    <w:rsid w:val="00F80D8C"/>
    <w:rsid w:val="00F8121D"/>
    <w:rsid w:val="00F838DE"/>
    <w:rsid w:val="00F8726A"/>
    <w:rsid w:val="00F9151F"/>
    <w:rsid w:val="00F966A0"/>
    <w:rsid w:val="00F973F2"/>
    <w:rsid w:val="00FA4494"/>
    <w:rsid w:val="00FA5EA1"/>
    <w:rsid w:val="00FB182B"/>
    <w:rsid w:val="00FB184D"/>
    <w:rsid w:val="00FB291C"/>
    <w:rsid w:val="00FB758C"/>
    <w:rsid w:val="00FB7E1C"/>
    <w:rsid w:val="00FC39F7"/>
    <w:rsid w:val="00FC4422"/>
    <w:rsid w:val="00FD0AAB"/>
    <w:rsid w:val="00FD0BCA"/>
    <w:rsid w:val="00FD1FBC"/>
    <w:rsid w:val="00FE0B8F"/>
    <w:rsid w:val="00FE0EEF"/>
    <w:rsid w:val="00FE14E9"/>
    <w:rsid w:val="00FE5344"/>
    <w:rsid w:val="00FE63FB"/>
    <w:rsid w:val="00FE6E87"/>
    <w:rsid w:val="00FF2FF3"/>
    <w:rsid w:val="00FF404E"/>
    <w:rsid w:val="00FF405C"/>
    <w:rsid w:val="00FF484F"/>
    <w:rsid w:val="00FF506C"/>
    <w:rsid w:val="00FF5559"/>
    <w:rsid w:val="00FF5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B6F"/>
    <w:pPr>
      <w:tabs>
        <w:tab w:val="center" w:pos="4153"/>
        <w:tab w:val="right" w:pos="8306"/>
      </w:tabs>
    </w:pPr>
    <w:rPr>
      <w:lang w:eastAsia="en-US"/>
    </w:rPr>
  </w:style>
  <w:style w:type="paragraph" w:styleId="Footer">
    <w:name w:val="footer"/>
    <w:basedOn w:val="Normal"/>
    <w:link w:val="FooterChar"/>
    <w:uiPriority w:val="99"/>
    <w:rsid w:val="004D6025"/>
    <w:pPr>
      <w:tabs>
        <w:tab w:val="center" w:pos="4320"/>
        <w:tab w:val="right" w:pos="8640"/>
      </w:tabs>
    </w:pPr>
  </w:style>
  <w:style w:type="paragraph" w:styleId="ListParagraph">
    <w:name w:val="List Paragraph"/>
    <w:basedOn w:val="Normal"/>
    <w:uiPriority w:val="99"/>
    <w:qFormat/>
    <w:rsid w:val="00F46E65"/>
    <w:pPr>
      <w:ind w:left="720"/>
      <w:contextualSpacing/>
    </w:pPr>
    <w:rPr>
      <w:lang w:eastAsia="en-US"/>
    </w:rPr>
  </w:style>
  <w:style w:type="paragraph" w:styleId="FootnoteText">
    <w:name w:val="footnote text"/>
    <w:basedOn w:val="Normal"/>
    <w:link w:val="FootnoteTextChar"/>
    <w:uiPriority w:val="99"/>
    <w:rsid w:val="00F46E65"/>
    <w:rPr>
      <w:rFonts w:ascii="Arial" w:hAnsi="Arial" w:cs="Arial"/>
      <w:sz w:val="20"/>
      <w:szCs w:val="20"/>
    </w:rPr>
  </w:style>
  <w:style w:type="character" w:customStyle="1" w:styleId="FootnoteTextChar">
    <w:name w:val="Footnote Text Char"/>
    <w:basedOn w:val="DefaultParagraphFont"/>
    <w:link w:val="FootnoteText"/>
    <w:uiPriority w:val="99"/>
    <w:rsid w:val="00F46E65"/>
    <w:rPr>
      <w:rFonts w:ascii="Arial" w:hAnsi="Arial" w:cs="Arial"/>
    </w:rPr>
  </w:style>
  <w:style w:type="character" w:styleId="FootnoteReference">
    <w:name w:val="footnote reference"/>
    <w:basedOn w:val="DefaultParagraphFont"/>
    <w:uiPriority w:val="99"/>
    <w:rsid w:val="00F46E65"/>
    <w:rPr>
      <w:rFonts w:cs="Times New Roman"/>
      <w:vertAlign w:val="superscript"/>
    </w:rPr>
  </w:style>
  <w:style w:type="character" w:customStyle="1" w:styleId="contentcategory">
    <w:name w:val="content_category"/>
    <w:basedOn w:val="DefaultParagraphFont"/>
    <w:rsid w:val="00387B0B"/>
  </w:style>
  <w:style w:type="table" w:styleId="TableGrid">
    <w:name w:val="Table Grid"/>
    <w:basedOn w:val="TableNormal"/>
    <w:rsid w:val="00424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81E17"/>
    <w:rPr>
      <w:sz w:val="20"/>
      <w:szCs w:val="20"/>
      <w:lang w:val="en-US" w:eastAsia="en-US"/>
    </w:rPr>
  </w:style>
  <w:style w:type="character" w:customStyle="1" w:styleId="CommentTextChar">
    <w:name w:val="Comment Text Char"/>
    <w:basedOn w:val="DefaultParagraphFont"/>
    <w:link w:val="CommentText"/>
    <w:uiPriority w:val="99"/>
    <w:rsid w:val="00C81E17"/>
    <w:rPr>
      <w:lang w:val="en-US" w:eastAsia="en-US"/>
    </w:rPr>
  </w:style>
  <w:style w:type="character" w:customStyle="1" w:styleId="FooterChar">
    <w:name w:val="Footer Char"/>
    <w:basedOn w:val="DefaultParagraphFont"/>
    <w:link w:val="Footer"/>
    <w:uiPriority w:val="99"/>
    <w:rsid w:val="00C93F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affnetcomms/nhsggc/logos/thumbs/NHSGG&amp;C%20SPOT_th.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Travel Planning for the new South Glasgow Hospitals - Staffside Advisory Group</vt:lpstr>
    </vt:vector>
  </TitlesOfParts>
  <Company>GG&amp;C</Company>
  <LinksUpToDate>false</LinksUpToDate>
  <CharactersWithSpaces>4099</CharactersWithSpaces>
  <SharedDoc>false</SharedDoc>
  <HLinks>
    <vt:vector size="6" baseType="variant">
      <vt:variant>
        <vt:i4>4587622</vt:i4>
      </vt:variant>
      <vt:variant>
        <vt:i4>-1</vt:i4>
      </vt:variant>
      <vt:variant>
        <vt:i4>1026</vt:i4>
      </vt:variant>
      <vt:variant>
        <vt:i4>1</vt:i4>
      </vt:variant>
      <vt:variant>
        <vt:lpwstr>http://staffnetcomms/nhsggc/logos/thumbs/NHSGG&amp;C%20SPOT_th.jpg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Planning for the new South Glasgow Hospitals - Staffside Advisory Group</dc:title>
  <dc:creator>mcgron</dc:creator>
  <cp:lastModifiedBy>graylo8295</cp:lastModifiedBy>
  <cp:revision>5</cp:revision>
  <cp:lastPrinted>2016-09-01T09:23:00Z</cp:lastPrinted>
  <dcterms:created xsi:type="dcterms:W3CDTF">2016-09-14T14:29:00Z</dcterms:created>
  <dcterms:modified xsi:type="dcterms:W3CDTF">2016-10-07T11:49:00Z</dcterms:modified>
</cp:coreProperties>
</file>